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58D" w:rsidRDefault="00A9358D" w:rsidP="00A9358D">
      <w:pPr>
        <w:ind w:firstLine="540"/>
        <w:jc w:val="both"/>
        <w:rPr>
          <w:b/>
          <w:lang w:val="uk-UA"/>
        </w:rPr>
      </w:pPr>
      <w:r>
        <w:rPr>
          <w:b/>
          <w:lang w:val="uk-UA"/>
        </w:rPr>
        <w:t xml:space="preserve">Методичний посібник </w:t>
      </w:r>
      <w:r w:rsidRPr="00693B28">
        <w:rPr>
          <w:b/>
          <w:lang w:val="uk-UA"/>
        </w:rPr>
        <w:t xml:space="preserve">підготовлено педагогічним колективом Навчально-методичного центру цивільного захисту </w:t>
      </w:r>
      <w:r>
        <w:rPr>
          <w:b/>
          <w:lang w:val="uk-UA"/>
        </w:rPr>
        <w:t>та</w:t>
      </w:r>
      <w:r w:rsidRPr="00693B28">
        <w:rPr>
          <w:b/>
          <w:lang w:val="uk-UA"/>
        </w:rPr>
        <w:t xml:space="preserve"> безпеки життєдіяльності Хмельницької області під керівництвом начальника </w:t>
      </w:r>
      <w:r w:rsidR="00D94000">
        <w:rPr>
          <w:b/>
          <w:lang w:val="uk-UA"/>
        </w:rPr>
        <w:t>Центру</w:t>
      </w:r>
      <w:r w:rsidR="009A2EF2">
        <w:rPr>
          <w:b/>
          <w:lang w:val="uk-UA"/>
        </w:rPr>
        <w:t xml:space="preserve"> підполковника </w:t>
      </w:r>
      <w:r w:rsidRPr="00693B28">
        <w:rPr>
          <w:b/>
          <w:lang w:val="uk-UA"/>
        </w:rPr>
        <w:t xml:space="preserve"> Закреницького Анатолія Анатолійовича.</w:t>
      </w:r>
    </w:p>
    <w:p w:rsidR="00A9358D" w:rsidRDefault="00A9358D" w:rsidP="00A9358D">
      <w:pPr>
        <w:ind w:firstLine="540"/>
        <w:jc w:val="both"/>
        <w:rPr>
          <w:b/>
          <w:lang w:val="uk-UA"/>
        </w:rPr>
      </w:pPr>
    </w:p>
    <w:p w:rsidR="00A9358D" w:rsidRPr="00362982" w:rsidRDefault="00A9358D" w:rsidP="00A9358D">
      <w:pPr>
        <w:ind w:firstLine="540"/>
        <w:jc w:val="both"/>
        <w:rPr>
          <w:b/>
          <w:sz w:val="10"/>
          <w:lang w:val="uk-UA"/>
        </w:rPr>
      </w:pPr>
    </w:p>
    <w:p w:rsidR="00A9358D" w:rsidRDefault="00A9358D" w:rsidP="00B313EE">
      <w:pPr>
        <w:ind w:firstLine="540"/>
        <w:jc w:val="center"/>
        <w:rPr>
          <w:i/>
          <w:lang w:val="uk-UA"/>
        </w:rPr>
      </w:pPr>
      <w:r w:rsidRPr="00362982">
        <w:rPr>
          <w:i/>
          <w:lang w:val="uk-UA"/>
        </w:rPr>
        <w:t>Методичний посібник призначений для надання допомоги керівному складу та педагогічним працівникам в організації та проведенні заходів по цивільному захисту у загальноосвітніх і професійно-технічних закладах освіти.</w:t>
      </w:r>
    </w:p>
    <w:p w:rsidR="00B313EE" w:rsidRPr="00362982" w:rsidRDefault="00B313EE" w:rsidP="00B313EE">
      <w:pPr>
        <w:ind w:firstLine="540"/>
        <w:jc w:val="center"/>
        <w:rPr>
          <w:i/>
          <w:lang w:val="uk-UA"/>
        </w:rPr>
      </w:pPr>
    </w:p>
    <w:p w:rsidR="00A9358D" w:rsidRPr="00362982" w:rsidRDefault="00A9358D" w:rsidP="00B313EE">
      <w:pPr>
        <w:ind w:firstLine="540"/>
        <w:jc w:val="center"/>
        <w:rPr>
          <w:i/>
          <w:lang w:val="uk-UA"/>
        </w:rPr>
      </w:pPr>
      <w:r w:rsidRPr="00362982">
        <w:rPr>
          <w:i/>
          <w:lang w:val="uk-UA"/>
        </w:rPr>
        <w:t xml:space="preserve">Він містить </w:t>
      </w:r>
      <w:r w:rsidR="006228F8">
        <w:rPr>
          <w:i/>
          <w:lang w:val="uk-UA"/>
        </w:rPr>
        <w:t>нормативно-правове забезпечення</w:t>
      </w:r>
      <w:r w:rsidRPr="00362982">
        <w:rPr>
          <w:i/>
          <w:lang w:val="uk-UA"/>
        </w:rPr>
        <w:t xml:space="preserve"> установ та закладів освіти з питань цивільного захисту. </w:t>
      </w:r>
      <w:r w:rsidR="006228F8">
        <w:rPr>
          <w:i/>
          <w:lang w:val="uk-UA"/>
        </w:rPr>
        <w:t>Надається перелік, зміст і зразки  типових документів, на основі яких розробляється документація згідно вимог Положення про функціональну підсистему «Освіта і наука України» Єдиної державної системи запобігання і реагування на надзвичайні ситуації техногенного і  природного походження щодо дій та навчання керівного та командно-наальницького складу загальноосвітніх та проф</w:t>
      </w:r>
      <w:r w:rsidR="00B313EE">
        <w:rPr>
          <w:i/>
          <w:lang w:val="uk-UA"/>
        </w:rPr>
        <w:t>есійно-технічних закладах освіти у випадку виникнення надзвичайних ситуацій.</w:t>
      </w:r>
    </w:p>
    <w:p w:rsidR="00A9358D" w:rsidRPr="00362982" w:rsidRDefault="00A9358D" w:rsidP="00A9358D">
      <w:pPr>
        <w:ind w:firstLine="540"/>
        <w:jc w:val="both"/>
        <w:rPr>
          <w:sz w:val="14"/>
          <w:lang w:val="uk-UA"/>
        </w:rPr>
      </w:pPr>
    </w:p>
    <w:p w:rsidR="00B313EE" w:rsidRDefault="00B313EE" w:rsidP="00A9358D">
      <w:pPr>
        <w:ind w:firstLine="540"/>
        <w:jc w:val="both"/>
        <w:rPr>
          <w:rFonts w:ascii="Bookman Old Style" w:hAnsi="Bookman Old Style"/>
          <w:b/>
          <w:i/>
          <w:smallCaps/>
          <w:sz w:val="32"/>
          <w:u w:val="single"/>
          <w:lang w:val="uk-UA"/>
        </w:rPr>
      </w:pPr>
    </w:p>
    <w:p w:rsidR="00A9358D" w:rsidRPr="008F63B6" w:rsidRDefault="00A9358D" w:rsidP="00A9358D">
      <w:pPr>
        <w:ind w:firstLine="540"/>
        <w:jc w:val="both"/>
        <w:rPr>
          <w:rFonts w:ascii="Bookman Old Style" w:hAnsi="Bookman Old Style"/>
          <w:b/>
          <w:i/>
          <w:smallCaps/>
          <w:sz w:val="32"/>
          <w:u w:val="single"/>
          <w:lang w:val="uk-UA"/>
        </w:rPr>
      </w:pPr>
      <w:r w:rsidRPr="008F63B6">
        <w:rPr>
          <w:rFonts w:ascii="Bookman Old Style" w:hAnsi="Bookman Old Style"/>
          <w:b/>
          <w:i/>
          <w:smallCaps/>
          <w:sz w:val="32"/>
          <w:u w:val="single"/>
          <w:lang w:val="uk-UA"/>
        </w:rPr>
        <w:t>Методичний посібник складається з наступних розділів:</w:t>
      </w:r>
    </w:p>
    <w:p w:rsidR="00A9358D" w:rsidRDefault="00A9358D" w:rsidP="00A9358D">
      <w:pPr>
        <w:ind w:firstLine="540"/>
        <w:jc w:val="both"/>
        <w:rPr>
          <w:lang w:val="uk-UA"/>
        </w:rPr>
      </w:pPr>
    </w:p>
    <w:p w:rsidR="00A9358D" w:rsidRDefault="0040237A" w:rsidP="00A96CFF">
      <w:pPr>
        <w:spacing w:before="240"/>
        <w:ind w:left="1260" w:hanging="720"/>
        <w:jc w:val="both"/>
        <w:rPr>
          <w:lang w:val="uk-UA"/>
        </w:rPr>
      </w:pPr>
      <w:r w:rsidRPr="0040237A">
        <w:rPr>
          <w:b/>
          <w:lang w:val="uk-UA"/>
        </w:rPr>
        <w:t>І.</w:t>
      </w:r>
      <w:r>
        <w:rPr>
          <w:lang w:val="uk-UA"/>
        </w:rPr>
        <w:t xml:space="preserve">      </w:t>
      </w:r>
      <w:r w:rsidR="00A9358D">
        <w:rPr>
          <w:lang w:val="uk-UA"/>
        </w:rPr>
        <w:t xml:space="preserve">Законодавчі та нормативно-правові акти з питань </w:t>
      </w:r>
      <w:r w:rsidR="00B61918">
        <w:rPr>
          <w:lang w:val="uk-UA"/>
        </w:rPr>
        <w:t>цивільного захисту</w:t>
      </w:r>
      <w:r w:rsidR="00A9358D">
        <w:rPr>
          <w:lang w:val="uk-UA"/>
        </w:rPr>
        <w:t xml:space="preserve"> для закладів освіти.</w:t>
      </w:r>
    </w:p>
    <w:p w:rsidR="00A9358D" w:rsidRDefault="00A9358D" w:rsidP="00A96CFF">
      <w:pPr>
        <w:spacing w:before="240"/>
        <w:ind w:left="1260" w:hanging="720"/>
        <w:jc w:val="both"/>
        <w:rPr>
          <w:lang w:val="uk-UA"/>
        </w:rPr>
      </w:pPr>
      <w:r w:rsidRPr="0040237A">
        <w:rPr>
          <w:b/>
          <w:lang w:val="uk-UA"/>
        </w:rPr>
        <w:t>ІІ.</w:t>
      </w:r>
      <w:r>
        <w:rPr>
          <w:lang w:val="uk-UA"/>
        </w:rPr>
        <w:t xml:space="preserve">  </w:t>
      </w:r>
      <w:r w:rsidR="0040237A">
        <w:rPr>
          <w:lang w:val="uk-UA"/>
        </w:rPr>
        <w:t xml:space="preserve">   </w:t>
      </w:r>
      <w:r>
        <w:rPr>
          <w:lang w:val="uk-UA"/>
        </w:rPr>
        <w:t>Перелік</w:t>
      </w:r>
      <w:r w:rsidR="00B61918">
        <w:rPr>
          <w:lang w:val="uk-UA"/>
        </w:rPr>
        <w:t xml:space="preserve"> і зразки</w:t>
      </w:r>
      <w:r>
        <w:rPr>
          <w:lang w:val="uk-UA"/>
        </w:rPr>
        <w:t xml:space="preserve"> документів з </w:t>
      </w:r>
      <w:r w:rsidR="00B61918">
        <w:rPr>
          <w:lang w:val="uk-UA"/>
        </w:rPr>
        <w:t>цивільного захисту</w:t>
      </w:r>
      <w:r>
        <w:rPr>
          <w:lang w:val="uk-UA"/>
        </w:rPr>
        <w:t xml:space="preserve">, які відпрацьовуються в загальноосвітніх </w:t>
      </w:r>
      <w:r w:rsidR="00153907">
        <w:rPr>
          <w:lang w:val="uk-UA"/>
        </w:rPr>
        <w:t>і професійно-технічних</w:t>
      </w:r>
      <w:r>
        <w:rPr>
          <w:lang w:val="uk-UA"/>
        </w:rPr>
        <w:t xml:space="preserve"> закладах</w:t>
      </w:r>
      <w:r w:rsidR="00153907">
        <w:rPr>
          <w:lang w:val="uk-UA"/>
        </w:rPr>
        <w:t xml:space="preserve"> освіти</w:t>
      </w:r>
      <w:r>
        <w:rPr>
          <w:lang w:val="uk-UA"/>
        </w:rPr>
        <w:t>.</w:t>
      </w:r>
    </w:p>
    <w:p w:rsidR="00A9358D" w:rsidRDefault="00A9358D" w:rsidP="00A96CFF">
      <w:pPr>
        <w:spacing w:before="240"/>
        <w:ind w:firstLine="540"/>
        <w:jc w:val="both"/>
        <w:rPr>
          <w:lang w:val="uk-UA"/>
        </w:rPr>
      </w:pPr>
      <w:r w:rsidRPr="0040237A">
        <w:rPr>
          <w:b/>
          <w:lang w:val="uk-UA"/>
        </w:rPr>
        <w:t>ІІІ.</w:t>
      </w:r>
      <w:r>
        <w:rPr>
          <w:lang w:val="uk-UA"/>
        </w:rPr>
        <w:t xml:space="preserve">    Навчально-матеріальна база </w:t>
      </w:r>
      <w:r w:rsidR="00BA6752">
        <w:rPr>
          <w:lang w:val="uk-UA"/>
        </w:rPr>
        <w:t>ци</w:t>
      </w:r>
      <w:r w:rsidR="000150F4">
        <w:rPr>
          <w:lang w:val="uk-UA"/>
        </w:rPr>
        <w:t>в</w:t>
      </w:r>
      <w:r w:rsidR="00BA6752">
        <w:rPr>
          <w:lang w:val="uk-UA"/>
        </w:rPr>
        <w:t>ільного захисту</w:t>
      </w:r>
      <w:r>
        <w:rPr>
          <w:lang w:val="uk-UA"/>
        </w:rPr>
        <w:t xml:space="preserve"> </w:t>
      </w:r>
      <w:r w:rsidR="00BA6752">
        <w:rPr>
          <w:lang w:val="uk-UA"/>
        </w:rPr>
        <w:t>навчального</w:t>
      </w:r>
      <w:r>
        <w:rPr>
          <w:lang w:val="uk-UA"/>
        </w:rPr>
        <w:t xml:space="preserve"> закладу.</w:t>
      </w:r>
    </w:p>
    <w:p w:rsidR="00A9358D" w:rsidRDefault="00A9358D" w:rsidP="00A96CFF">
      <w:pPr>
        <w:spacing w:before="240"/>
        <w:ind w:firstLine="615"/>
        <w:jc w:val="both"/>
        <w:rPr>
          <w:lang w:val="uk-UA"/>
        </w:rPr>
      </w:pPr>
    </w:p>
    <w:p w:rsidR="00A9358D" w:rsidRDefault="00A9358D" w:rsidP="00A9358D">
      <w:pPr>
        <w:ind w:firstLine="615"/>
        <w:jc w:val="both"/>
        <w:rPr>
          <w:lang w:val="uk-UA"/>
        </w:rPr>
      </w:pPr>
    </w:p>
    <w:p w:rsidR="00A9358D" w:rsidRPr="00362982" w:rsidRDefault="00A9358D" w:rsidP="00A9358D">
      <w:pPr>
        <w:pStyle w:val="a3"/>
        <w:jc w:val="both"/>
        <w:rPr>
          <w:b/>
          <w:sz w:val="27"/>
        </w:rPr>
      </w:pPr>
      <w:r w:rsidRPr="00362982">
        <w:rPr>
          <w:b/>
          <w:sz w:val="27"/>
        </w:rPr>
        <w:t xml:space="preserve">Методичний посібник розглянуто і затверджено на методичній нараді Навчально-методичного центру цивільного захисту та безпеки життєдіяльності Хмельницької області і рекомендовано </w:t>
      </w:r>
      <w:r w:rsidR="00510DA7">
        <w:rPr>
          <w:b/>
          <w:sz w:val="27"/>
        </w:rPr>
        <w:t xml:space="preserve">керівному і командно-начальницькому складу для ведення цивільної оборони (цивільного захисту) в загальноосвітніх і професійно-технічних закладах освіти. </w:t>
      </w:r>
    </w:p>
    <w:p w:rsidR="00A9358D" w:rsidRPr="00362982" w:rsidRDefault="00A9358D" w:rsidP="00A9358D">
      <w:pPr>
        <w:pStyle w:val="a3"/>
        <w:jc w:val="both"/>
        <w:rPr>
          <w:b/>
          <w:sz w:val="27"/>
        </w:rPr>
      </w:pPr>
    </w:p>
    <w:p w:rsidR="00A9358D" w:rsidRDefault="00A9358D" w:rsidP="00A9358D">
      <w:pPr>
        <w:pStyle w:val="a3"/>
        <w:jc w:val="both"/>
        <w:rPr>
          <w:sz w:val="27"/>
        </w:rPr>
      </w:pPr>
    </w:p>
    <w:p w:rsidR="00A9358D" w:rsidRDefault="00A9358D" w:rsidP="00A9358D">
      <w:pPr>
        <w:pStyle w:val="a3"/>
        <w:jc w:val="both"/>
        <w:rPr>
          <w:sz w:val="27"/>
        </w:rPr>
      </w:pPr>
    </w:p>
    <w:p w:rsidR="00A9358D" w:rsidRDefault="00A9358D" w:rsidP="00A9358D">
      <w:pPr>
        <w:pStyle w:val="a3"/>
        <w:jc w:val="both"/>
        <w:rPr>
          <w:sz w:val="27"/>
        </w:rPr>
      </w:pPr>
    </w:p>
    <w:p w:rsidR="00A9358D" w:rsidRDefault="00A9358D" w:rsidP="00A9358D">
      <w:pPr>
        <w:pStyle w:val="a3"/>
        <w:jc w:val="both"/>
        <w:rPr>
          <w:sz w:val="27"/>
        </w:rPr>
      </w:pPr>
    </w:p>
    <w:p w:rsidR="00A9358D" w:rsidRDefault="00A9358D" w:rsidP="00A9358D">
      <w:pPr>
        <w:pStyle w:val="a3"/>
        <w:jc w:val="both"/>
        <w:rPr>
          <w:sz w:val="27"/>
        </w:rPr>
      </w:pPr>
    </w:p>
    <w:p w:rsidR="00A9358D" w:rsidRPr="00362982" w:rsidRDefault="00A9358D" w:rsidP="00A9358D">
      <w:pPr>
        <w:pStyle w:val="a3"/>
        <w:jc w:val="center"/>
        <w:rPr>
          <w:b/>
          <w:sz w:val="27"/>
        </w:rPr>
      </w:pPr>
      <w:r>
        <w:rPr>
          <w:b/>
          <w:sz w:val="27"/>
        </w:rPr>
        <w:lastRenderedPageBreak/>
        <w:t>ПЕРЕДМОВА</w:t>
      </w:r>
    </w:p>
    <w:p w:rsidR="00A9358D" w:rsidRPr="00A96CFF" w:rsidRDefault="00A9358D" w:rsidP="00A9358D">
      <w:pPr>
        <w:pStyle w:val="a3"/>
        <w:jc w:val="center"/>
        <w:rPr>
          <w:sz w:val="14"/>
        </w:rPr>
      </w:pPr>
    </w:p>
    <w:p w:rsidR="00A9358D" w:rsidRDefault="00A9358D" w:rsidP="00A9358D">
      <w:pPr>
        <w:pStyle w:val="a3"/>
        <w:jc w:val="both"/>
        <w:rPr>
          <w:sz w:val="27"/>
        </w:rPr>
      </w:pPr>
      <w:r>
        <w:rPr>
          <w:sz w:val="27"/>
        </w:rPr>
        <w:t xml:space="preserve">Конституцією України визначено, що найвищою соціальною цінністю у державі є людина, її життя </w:t>
      </w:r>
      <w:r w:rsidR="0040237A">
        <w:rPr>
          <w:sz w:val="27"/>
        </w:rPr>
        <w:t>та</w:t>
      </w:r>
      <w:r>
        <w:rPr>
          <w:sz w:val="27"/>
        </w:rPr>
        <w:t xml:space="preserve"> здоров</w:t>
      </w:r>
      <w:r>
        <w:rPr>
          <w:sz w:val="27"/>
        </w:rPr>
        <w:sym w:font="Symbol" w:char="F0A2"/>
      </w:r>
      <w:r>
        <w:rPr>
          <w:sz w:val="27"/>
        </w:rPr>
        <w:t>я. Одним і</w:t>
      </w:r>
      <w:r w:rsidR="0040237A">
        <w:rPr>
          <w:sz w:val="27"/>
        </w:rPr>
        <w:t>з</w:t>
      </w:r>
      <w:r>
        <w:rPr>
          <w:sz w:val="27"/>
        </w:rPr>
        <w:t xml:space="preserve"> завдань загальної середньої освіти є виховання свідомого ставлення особистості до свого здоров</w:t>
      </w:r>
      <w:r>
        <w:rPr>
          <w:sz w:val="27"/>
        </w:rPr>
        <w:sym w:font="Symbol" w:char="F0A2"/>
      </w:r>
      <w:r>
        <w:rPr>
          <w:sz w:val="27"/>
        </w:rPr>
        <w:t>я та здоров</w:t>
      </w:r>
      <w:r>
        <w:rPr>
          <w:sz w:val="27"/>
        </w:rPr>
        <w:sym w:font="Symbol" w:char="F0A2"/>
      </w:r>
      <w:r>
        <w:rPr>
          <w:sz w:val="27"/>
        </w:rPr>
        <w:t>я  громадян: формування гігієнічних навичок і засад здорового способу життя, збереження та зміцнення фізичного і психічного здоров</w:t>
      </w:r>
      <w:r>
        <w:rPr>
          <w:sz w:val="27"/>
        </w:rPr>
        <w:sym w:font="Symbol" w:char="F0A2"/>
      </w:r>
      <w:r>
        <w:rPr>
          <w:sz w:val="27"/>
        </w:rPr>
        <w:t>я учнів.</w:t>
      </w:r>
    </w:p>
    <w:p w:rsidR="00A9358D" w:rsidRDefault="00A9358D" w:rsidP="00A9358D">
      <w:pPr>
        <w:pStyle w:val="a3"/>
        <w:jc w:val="both"/>
        <w:rPr>
          <w:sz w:val="27"/>
        </w:rPr>
      </w:pPr>
      <w:r>
        <w:rPr>
          <w:sz w:val="27"/>
        </w:rPr>
        <w:t>Пріоритетним завдання</w:t>
      </w:r>
      <w:r w:rsidR="0040237A">
        <w:rPr>
          <w:sz w:val="27"/>
        </w:rPr>
        <w:t>м</w:t>
      </w:r>
      <w:r>
        <w:rPr>
          <w:sz w:val="27"/>
        </w:rPr>
        <w:t xml:space="preserve"> розвитку нашої держави є постійний захист людини, починаючи з дитинства, коли відбувається становлення особистості, формується фізичне та психічне здоров</w:t>
      </w:r>
      <w:r>
        <w:rPr>
          <w:sz w:val="27"/>
        </w:rPr>
        <w:sym w:font="Symbol" w:char="F0A2"/>
      </w:r>
      <w:r>
        <w:rPr>
          <w:sz w:val="27"/>
        </w:rPr>
        <w:t>я, засвоюються загальнолюдські цінності. Сучасні учні формуються в складний період. У соціальних, економічних, екологічних умовах – довкілля може стати небезпечним для дитини, яка тільки-но набуває життєвого досвіду.</w:t>
      </w:r>
    </w:p>
    <w:p w:rsidR="00A9358D" w:rsidRDefault="00A9358D" w:rsidP="00A9358D">
      <w:pPr>
        <w:pStyle w:val="a3"/>
        <w:jc w:val="both"/>
        <w:rPr>
          <w:sz w:val="27"/>
        </w:rPr>
      </w:pPr>
      <w:r>
        <w:rPr>
          <w:sz w:val="27"/>
        </w:rPr>
        <w:t>Від того, як адаптована дитина до навколишнього середовища, що є регулятором її поведінки, від сфор</w:t>
      </w:r>
      <w:r w:rsidR="0040237A">
        <w:rPr>
          <w:sz w:val="27"/>
        </w:rPr>
        <w:t xml:space="preserve">мованості елементарних навичок </w:t>
      </w:r>
      <w:r>
        <w:rPr>
          <w:sz w:val="27"/>
        </w:rPr>
        <w:t>безпеки та самозахисту часто залежить її власне здоров</w:t>
      </w:r>
      <w:r>
        <w:rPr>
          <w:sz w:val="27"/>
        </w:rPr>
        <w:sym w:font="Symbol" w:char="F0A2"/>
      </w:r>
      <w:r>
        <w:rPr>
          <w:sz w:val="27"/>
        </w:rPr>
        <w:t>я та життя.</w:t>
      </w:r>
    </w:p>
    <w:p w:rsidR="00A9358D" w:rsidRDefault="00A9358D" w:rsidP="00A9358D">
      <w:pPr>
        <w:pStyle w:val="a3"/>
        <w:jc w:val="both"/>
        <w:rPr>
          <w:sz w:val="27"/>
        </w:rPr>
      </w:pPr>
      <w:r>
        <w:rPr>
          <w:sz w:val="27"/>
        </w:rPr>
        <w:t>У системі захисту населення і територій здійснюється комплекс заходів, спрямований на захист людей від уражаючого впливу аварій, катастроф, стихійних лих та їх наслідків, надання допомоги  у НС.</w:t>
      </w:r>
    </w:p>
    <w:p w:rsidR="00A9358D" w:rsidRPr="00362982" w:rsidRDefault="00A9358D" w:rsidP="00A9358D">
      <w:pPr>
        <w:pStyle w:val="a3"/>
        <w:jc w:val="both"/>
        <w:rPr>
          <w:b/>
          <w:i/>
          <w:sz w:val="27"/>
        </w:rPr>
      </w:pPr>
      <w:r w:rsidRPr="00362982">
        <w:rPr>
          <w:b/>
          <w:i/>
          <w:sz w:val="27"/>
        </w:rPr>
        <w:t>Комплекс таких заходів включає:</w:t>
      </w:r>
    </w:p>
    <w:p w:rsidR="00A9358D" w:rsidRDefault="00A9358D" w:rsidP="007F1DB2">
      <w:pPr>
        <w:pStyle w:val="a3"/>
        <w:numPr>
          <w:ilvl w:val="0"/>
          <w:numId w:val="116"/>
        </w:numPr>
        <w:tabs>
          <w:tab w:val="clear" w:pos="360"/>
          <w:tab w:val="num" w:pos="1080"/>
        </w:tabs>
        <w:ind w:left="1080"/>
        <w:jc w:val="both"/>
        <w:rPr>
          <w:sz w:val="27"/>
        </w:rPr>
      </w:pPr>
      <w:r>
        <w:rPr>
          <w:sz w:val="27"/>
        </w:rPr>
        <w:t>оповіщення населення про небезпеку, його інформування про порядок дій у НС;</w:t>
      </w:r>
    </w:p>
    <w:p w:rsidR="00A9358D" w:rsidRDefault="00A9358D" w:rsidP="007F1DB2">
      <w:pPr>
        <w:pStyle w:val="a3"/>
        <w:numPr>
          <w:ilvl w:val="0"/>
          <w:numId w:val="116"/>
        </w:numPr>
        <w:tabs>
          <w:tab w:val="clear" w:pos="360"/>
          <w:tab w:val="num" w:pos="1080"/>
        </w:tabs>
        <w:ind w:left="1080"/>
        <w:jc w:val="both"/>
        <w:rPr>
          <w:sz w:val="27"/>
        </w:rPr>
      </w:pPr>
      <w:r>
        <w:rPr>
          <w:sz w:val="27"/>
        </w:rPr>
        <w:t>спостереження і лабораторний контроль;</w:t>
      </w:r>
    </w:p>
    <w:p w:rsidR="00A9358D" w:rsidRDefault="00A9358D" w:rsidP="007F1DB2">
      <w:pPr>
        <w:pStyle w:val="a3"/>
        <w:numPr>
          <w:ilvl w:val="0"/>
          <w:numId w:val="116"/>
        </w:numPr>
        <w:tabs>
          <w:tab w:val="clear" w:pos="360"/>
          <w:tab w:val="num" w:pos="1080"/>
        </w:tabs>
        <w:ind w:left="1080"/>
        <w:jc w:val="both"/>
        <w:rPr>
          <w:sz w:val="27"/>
        </w:rPr>
      </w:pPr>
      <w:r>
        <w:rPr>
          <w:sz w:val="27"/>
        </w:rPr>
        <w:t>укриття у захисних спорудах;</w:t>
      </w:r>
    </w:p>
    <w:p w:rsidR="00A9358D" w:rsidRDefault="00A9358D" w:rsidP="007F1DB2">
      <w:pPr>
        <w:pStyle w:val="a3"/>
        <w:numPr>
          <w:ilvl w:val="0"/>
          <w:numId w:val="116"/>
        </w:numPr>
        <w:tabs>
          <w:tab w:val="clear" w:pos="360"/>
          <w:tab w:val="num" w:pos="1080"/>
        </w:tabs>
        <w:ind w:left="1080"/>
        <w:jc w:val="both"/>
        <w:rPr>
          <w:sz w:val="27"/>
        </w:rPr>
      </w:pPr>
      <w:r>
        <w:rPr>
          <w:sz w:val="27"/>
        </w:rPr>
        <w:t>здійснення заходів з евакуації населення;</w:t>
      </w:r>
    </w:p>
    <w:p w:rsidR="00A9358D" w:rsidRDefault="00A9358D" w:rsidP="007F1DB2">
      <w:pPr>
        <w:pStyle w:val="a3"/>
        <w:numPr>
          <w:ilvl w:val="0"/>
          <w:numId w:val="116"/>
        </w:numPr>
        <w:tabs>
          <w:tab w:val="clear" w:pos="360"/>
          <w:tab w:val="num" w:pos="1080"/>
        </w:tabs>
        <w:ind w:left="1080"/>
        <w:jc w:val="both"/>
        <w:rPr>
          <w:sz w:val="27"/>
        </w:rPr>
      </w:pPr>
      <w:r>
        <w:rPr>
          <w:sz w:val="27"/>
        </w:rPr>
        <w:t>медичний захист населення та забезпечення епідемічного благополуччя у районах НС;</w:t>
      </w:r>
    </w:p>
    <w:p w:rsidR="00A9358D" w:rsidRDefault="00A9358D" w:rsidP="007F1DB2">
      <w:pPr>
        <w:pStyle w:val="a3"/>
        <w:numPr>
          <w:ilvl w:val="0"/>
          <w:numId w:val="116"/>
        </w:numPr>
        <w:tabs>
          <w:tab w:val="clear" w:pos="360"/>
          <w:tab w:val="num" w:pos="1080"/>
        </w:tabs>
        <w:ind w:left="1080"/>
        <w:jc w:val="both"/>
        <w:rPr>
          <w:sz w:val="27"/>
        </w:rPr>
      </w:pPr>
      <w:r>
        <w:rPr>
          <w:sz w:val="27"/>
        </w:rPr>
        <w:t>психологічний захист;</w:t>
      </w:r>
    </w:p>
    <w:p w:rsidR="00A9358D" w:rsidRDefault="00A9358D" w:rsidP="007F1DB2">
      <w:pPr>
        <w:pStyle w:val="a3"/>
        <w:numPr>
          <w:ilvl w:val="0"/>
          <w:numId w:val="116"/>
        </w:numPr>
        <w:tabs>
          <w:tab w:val="clear" w:pos="360"/>
          <w:tab w:val="num" w:pos="1080"/>
        </w:tabs>
        <w:ind w:left="1080"/>
        <w:jc w:val="both"/>
        <w:rPr>
          <w:sz w:val="27"/>
        </w:rPr>
      </w:pPr>
      <w:r>
        <w:rPr>
          <w:sz w:val="27"/>
        </w:rPr>
        <w:t>біологічний захист;</w:t>
      </w:r>
    </w:p>
    <w:p w:rsidR="00A9358D" w:rsidRDefault="00A9358D" w:rsidP="007F1DB2">
      <w:pPr>
        <w:pStyle w:val="a3"/>
        <w:numPr>
          <w:ilvl w:val="0"/>
          <w:numId w:val="116"/>
        </w:numPr>
        <w:tabs>
          <w:tab w:val="clear" w:pos="360"/>
          <w:tab w:val="num" w:pos="1080"/>
        </w:tabs>
        <w:ind w:left="1080"/>
        <w:jc w:val="both"/>
        <w:rPr>
          <w:sz w:val="27"/>
        </w:rPr>
      </w:pPr>
      <w:r>
        <w:rPr>
          <w:sz w:val="27"/>
        </w:rPr>
        <w:t>екологічний захист;</w:t>
      </w:r>
    </w:p>
    <w:p w:rsidR="00A9358D" w:rsidRDefault="00A9358D" w:rsidP="007F1DB2">
      <w:pPr>
        <w:pStyle w:val="a3"/>
        <w:numPr>
          <w:ilvl w:val="0"/>
          <w:numId w:val="116"/>
        </w:numPr>
        <w:tabs>
          <w:tab w:val="clear" w:pos="360"/>
          <w:tab w:val="num" w:pos="1080"/>
        </w:tabs>
        <w:ind w:left="1080"/>
        <w:jc w:val="both"/>
        <w:rPr>
          <w:sz w:val="27"/>
        </w:rPr>
      </w:pPr>
      <w:r>
        <w:rPr>
          <w:sz w:val="27"/>
        </w:rPr>
        <w:t>радіаційний і хімічний захист;</w:t>
      </w:r>
    </w:p>
    <w:p w:rsidR="00A9358D" w:rsidRDefault="00A9358D" w:rsidP="007F1DB2">
      <w:pPr>
        <w:pStyle w:val="a3"/>
        <w:numPr>
          <w:ilvl w:val="0"/>
          <w:numId w:val="116"/>
        </w:numPr>
        <w:tabs>
          <w:tab w:val="clear" w:pos="360"/>
          <w:tab w:val="num" w:pos="1080"/>
        </w:tabs>
        <w:ind w:left="1080"/>
        <w:rPr>
          <w:sz w:val="27"/>
        </w:rPr>
      </w:pPr>
      <w:r>
        <w:rPr>
          <w:sz w:val="27"/>
        </w:rPr>
        <w:t>захист населення від надзвичайних</w:t>
      </w:r>
      <w:r w:rsidR="0040237A">
        <w:rPr>
          <w:sz w:val="27"/>
        </w:rPr>
        <w:t>,</w:t>
      </w:r>
      <w:r>
        <w:rPr>
          <w:sz w:val="27"/>
        </w:rPr>
        <w:t xml:space="preserve"> несприятливих</w:t>
      </w:r>
      <w:r w:rsidR="0040237A">
        <w:rPr>
          <w:sz w:val="27"/>
        </w:rPr>
        <w:t>,</w:t>
      </w:r>
      <w:r>
        <w:rPr>
          <w:sz w:val="27"/>
        </w:rPr>
        <w:t xml:space="preserve"> побутових або нестандартних ситуацій.</w:t>
      </w:r>
    </w:p>
    <w:p w:rsidR="00A9358D" w:rsidRDefault="00A9358D" w:rsidP="00A9358D">
      <w:pPr>
        <w:pStyle w:val="a3"/>
        <w:ind w:firstLine="540"/>
        <w:jc w:val="both"/>
        <w:rPr>
          <w:sz w:val="27"/>
        </w:rPr>
      </w:pPr>
      <w:r>
        <w:rPr>
          <w:sz w:val="27"/>
        </w:rPr>
        <w:t>Крім того, не виключена можливість здійснення терористичних актів по захопленню школи, заручників з метою виконання вимог терористів.</w:t>
      </w:r>
    </w:p>
    <w:p w:rsidR="00A9358D" w:rsidRDefault="00A9358D" w:rsidP="00A9358D">
      <w:pPr>
        <w:ind w:firstLine="615"/>
        <w:jc w:val="both"/>
        <w:rPr>
          <w:lang w:val="uk-UA"/>
        </w:rPr>
      </w:pPr>
      <w:r>
        <w:rPr>
          <w:lang w:val="uk-UA"/>
        </w:rPr>
        <w:t>Підготовка населення з питань захисту проводиться завчасно з урахуванням можливих небезпек і загроз.</w:t>
      </w:r>
    </w:p>
    <w:p w:rsidR="00A9358D" w:rsidRDefault="00A9358D" w:rsidP="00A9358D">
      <w:pPr>
        <w:ind w:firstLine="615"/>
        <w:jc w:val="both"/>
        <w:rPr>
          <w:lang w:val="uk-UA"/>
        </w:rPr>
      </w:pPr>
      <w:r>
        <w:rPr>
          <w:lang w:val="uk-UA"/>
        </w:rPr>
        <w:t>Заходи захисту населення здійснюються силами і засобами підприємств, установ, організацій</w:t>
      </w:r>
      <w:r w:rsidR="0040237A">
        <w:rPr>
          <w:lang w:val="uk-UA"/>
        </w:rPr>
        <w:t xml:space="preserve">, </w:t>
      </w:r>
      <w:r>
        <w:rPr>
          <w:lang w:val="uk-UA"/>
        </w:rPr>
        <w:t>органів виконавчої влади і місцевого самоврядування, на території яких можлива або виникла НС.</w:t>
      </w:r>
    </w:p>
    <w:p w:rsidR="00A9358D" w:rsidRDefault="00A9358D" w:rsidP="00A9358D">
      <w:pPr>
        <w:ind w:firstLine="615"/>
        <w:jc w:val="both"/>
        <w:rPr>
          <w:lang w:val="uk-UA"/>
        </w:rPr>
      </w:pPr>
      <w:r>
        <w:rPr>
          <w:lang w:val="uk-UA"/>
        </w:rPr>
        <w:t>Підготовка учнів професійно-технічних та середніх закладів освіти до дій при виникненні НС здійснюється за програмою основ безпеки життєдіяльності та, починаючи з передвипускного класу, за відповідним розділом програми допризовної підготовки юнаків – ЦО, що повинно передбачатися навчальними планами і програмами професійно-технічних і середніх закладів освіти.</w:t>
      </w:r>
    </w:p>
    <w:p w:rsidR="00A9358D" w:rsidRDefault="00A9358D" w:rsidP="00A9358D">
      <w:pPr>
        <w:ind w:firstLine="615"/>
        <w:jc w:val="both"/>
        <w:rPr>
          <w:lang w:val="uk-UA"/>
        </w:rPr>
      </w:pPr>
      <w:r>
        <w:rPr>
          <w:lang w:val="uk-UA"/>
        </w:rPr>
        <w:lastRenderedPageBreak/>
        <w:t>Навчання з питань цивільного захисту та безпеки життєдіяльності – це запланований процес, що має на меті набуття знань і досвіду, які сприяють корегуванню ставлення людини до власної безпеки та оточення, розвиває їх практичні навички самозахисту в умовах зростаючого психологічного навантаження у надзвичайних ситуаціях.  Тому теорія, прикріплена практикою повинна приносити бажані результати, особливо, коли це стосується такого питання, як захист здоров</w:t>
      </w:r>
      <w:r>
        <w:rPr>
          <w:lang w:val="uk-UA"/>
        </w:rPr>
        <w:sym w:font="Symbol" w:char="F0A2"/>
      </w:r>
      <w:r>
        <w:rPr>
          <w:lang w:val="uk-UA"/>
        </w:rPr>
        <w:t>я та життя дітей.</w:t>
      </w:r>
    </w:p>
    <w:p w:rsidR="00A9358D" w:rsidRDefault="00A9358D" w:rsidP="00A9358D">
      <w:pPr>
        <w:ind w:firstLine="615"/>
        <w:jc w:val="both"/>
        <w:rPr>
          <w:lang w:val="uk-UA"/>
        </w:rPr>
      </w:pPr>
    </w:p>
    <w:p w:rsidR="00A9358D" w:rsidRDefault="00A9358D" w:rsidP="00A9358D">
      <w:pPr>
        <w:ind w:firstLine="615"/>
        <w:jc w:val="both"/>
        <w:rPr>
          <w:lang w:val="uk-UA"/>
        </w:rPr>
      </w:pPr>
    </w:p>
    <w:p w:rsidR="00A9358D" w:rsidRDefault="00A9358D" w:rsidP="00A9358D">
      <w:pPr>
        <w:ind w:firstLine="615"/>
        <w:jc w:val="both"/>
        <w:rPr>
          <w:lang w:val="uk-UA"/>
        </w:rPr>
      </w:pPr>
    </w:p>
    <w:p w:rsidR="00A9358D" w:rsidRDefault="00A9358D" w:rsidP="00A9358D">
      <w:pPr>
        <w:ind w:firstLine="615"/>
        <w:jc w:val="both"/>
        <w:rPr>
          <w:lang w:val="uk-UA"/>
        </w:rPr>
      </w:pPr>
    </w:p>
    <w:p w:rsidR="00A9358D" w:rsidRDefault="00A9358D" w:rsidP="00A9358D">
      <w:pPr>
        <w:ind w:firstLine="615"/>
        <w:jc w:val="both"/>
        <w:rPr>
          <w:lang w:val="uk-UA"/>
        </w:rPr>
      </w:pPr>
    </w:p>
    <w:p w:rsidR="00A9358D" w:rsidRDefault="00A9358D" w:rsidP="00A9358D">
      <w:pPr>
        <w:ind w:firstLine="615"/>
        <w:jc w:val="both"/>
        <w:rPr>
          <w:lang w:val="uk-UA"/>
        </w:rPr>
      </w:pPr>
    </w:p>
    <w:p w:rsidR="00A9358D" w:rsidRDefault="00A9358D" w:rsidP="00A9358D">
      <w:pPr>
        <w:ind w:firstLine="615"/>
        <w:jc w:val="both"/>
        <w:rPr>
          <w:lang w:val="uk-UA"/>
        </w:rPr>
      </w:pPr>
    </w:p>
    <w:p w:rsidR="00A9358D" w:rsidRDefault="00A9358D" w:rsidP="00A9358D">
      <w:pPr>
        <w:ind w:firstLine="615"/>
        <w:jc w:val="both"/>
        <w:rPr>
          <w:lang w:val="uk-UA"/>
        </w:rPr>
      </w:pPr>
    </w:p>
    <w:p w:rsidR="00A9358D" w:rsidRDefault="00A9358D" w:rsidP="00A9358D">
      <w:pPr>
        <w:ind w:firstLine="615"/>
        <w:jc w:val="both"/>
        <w:rPr>
          <w:lang w:val="uk-UA"/>
        </w:rPr>
      </w:pPr>
    </w:p>
    <w:p w:rsidR="00A9358D" w:rsidRDefault="00A9358D" w:rsidP="00A9358D">
      <w:pPr>
        <w:ind w:firstLine="615"/>
        <w:jc w:val="both"/>
        <w:rPr>
          <w:lang w:val="uk-UA"/>
        </w:rPr>
      </w:pPr>
    </w:p>
    <w:p w:rsidR="00A9358D" w:rsidRDefault="00A9358D" w:rsidP="00A9358D">
      <w:pPr>
        <w:ind w:firstLine="615"/>
        <w:jc w:val="both"/>
        <w:rPr>
          <w:lang w:val="uk-UA"/>
        </w:rPr>
      </w:pPr>
    </w:p>
    <w:p w:rsidR="00A9358D" w:rsidRDefault="00A9358D" w:rsidP="00A9358D">
      <w:pPr>
        <w:ind w:firstLine="615"/>
        <w:jc w:val="both"/>
        <w:rPr>
          <w:lang w:val="uk-UA"/>
        </w:rPr>
      </w:pPr>
    </w:p>
    <w:p w:rsidR="00A9358D" w:rsidRDefault="00A9358D" w:rsidP="00A9358D">
      <w:pPr>
        <w:ind w:firstLine="615"/>
        <w:jc w:val="both"/>
        <w:rPr>
          <w:lang w:val="uk-UA"/>
        </w:rPr>
      </w:pPr>
    </w:p>
    <w:p w:rsidR="00A9358D" w:rsidRDefault="00A9358D" w:rsidP="00A9358D">
      <w:pPr>
        <w:ind w:firstLine="615"/>
        <w:jc w:val="both"/>
        <w:rPr>
          <w:lang w:val="uk-UA"/>
        </w:rPr>
      </w:pPr>
    </w:p>
    <w:p w:rsidR="00A9358D" w:rsidRDefault="00A9358D" w:rsidP="00A9358D">
      <w:pPr>
        <w:ind w:firstLine="615"/>
        <w:jc w:val="both"/>
        <w:rPr>
          <w:lang w:val="uk-UA"/>
        </w:rPr>
      </w:pPr>
    </w:p>
    <w:p w:rsidR="00A9358D" w:rsidRDefault="00A9358D" w:rsidP="00A9358D">
      <w:pPr>
        <w:ind w:firstLine="615"/>
        <w:jc w:val="both"/>
        <w:rPr>
          <w:lang w:val="uk-UA"/>
        </w:rPr>
      </w:pPr>
    </w:p>
    <w:p w:rsidR="00A9358D" w:rsidRDefault="00A9358D" w:rsidP="00A9358D">
      <w:pPr>
        <w:ind w:firstLine="615"/>
        <w:jc w:val="both"/>
        <w:rPr>
          <w:lang w:val="uk-UA"/>
        </w:rPr>
      </w:pPr>
    </w:p>
    <w:p w:rsidR="00A9358D" w:rsidRDefault="00A9358D" w:rsidP="00A9358D">
      <w:pPr>
        <w:ind w:firstLine="615"/>
        <w:jc w:val="both"/>
        <w:rPr>
          <w:lang w:val="uk-UA"/>
        </w:rPr>
      </w:pPr>
    </w:p>
    <w:p w:rsidR="00A9358D" w:rsidRDefault="00A9358D" w:rsidP="00A9358D">
      <w:pPr>
        <w:ind w:firstLine="615"/>
        <w:jc w:val="both"/>
        <w:rPr>
          <w:lang w:val="uk-UA"/>
        </w:rPr>
      </w:pPr>
    </w:p>
    <w:p w:rsidR="00A9358D" w:rsidRDefault="00A9358D" w:rsidP="00A9358D">
      <w:pPr>
        <w:ind w:firstLine="615"/>
        <w:jc w:val="both"/>
        <w:rPr>
          <w:lang w:val="uk-UA"/>
        </w:rPr>
      </w:pPr>
    </w:p>
    <w:p w:rsidR="00A9358D" w:rsidRDefault="00A9358D" w:rsidP="00A9358D">
      <w:pPr>
        <w:ind w:firstLine="615"/>
        <w:jc w:val="both"/>
        <w:rPr>
          <w:lang w:val="uk-UA"/>
        </w:rPr>
      </w:pPr>
    </w:p>
    <w:p w:rsidR="00A9358D" w:rsidRDefault="00A9358D" w:rsidP="00A9358D">
      <w:pPr>
        <w:ind w:firstLine="615"/>
        <w:jc w:val="both"/>
        <w:rPr>
          <w:lang w:val="uk-UA"/>
        </w:rPr>
      </w:pPr>
    </w:p>
    <w:p w:rsidR="00A9358D" w:rsidRDefault="00A9358D" w:rsidP="00A9358D">
      <w:pPr>
        <w:ind w:firstLine="615"/>
        <w:jc w:val="both"/>
        <w:rPr>
          <w:lang w:val="uk-UA"/>
        </w:rPr>
      </w:pPr>
    </w:p>
    <w:p w:rsidR="00A9358D" w:rsidRDefault="00A9358D" w:rsidP="00A9358D">
      <w:pPr>
        <w:ind w:firstLine="615"/>
        <w:jc w:val="both"/>
        <w:rPr>
          <w:lang w:val="uk-UA"/>
        </w:rPr>
      </w:pPr>
    </w:p>
    <w:p w:rsidR="00A9358D" w:rsidRDefault="00A9358D" w:rsidP="00A9358D">
      <w:pPr>
        <w:ind w:firstLine="615"/>
        <w:jc w:val="both"/>
        <w:rPr>
          <w:lang w:val="uk-UA"/>
        </w:rPr>
      </w:pPr>
    </w:p>
    <w:p w:rsidR="00A9358D" w:rsidRPr="00E1230A" w:rsidRDefault="00A9358D" w:rsidP="00A9358D">
      <w:pPr>
        <w:ind w:firstLine="615"/>
        <w:jc w:val="both"/>
      </w:pPr>
    </w:p>
    <w:p w:rsidR="00A9358D" w:rsidRPr="00E1230A" w:rsidRDefault="00A9358D" w:rsidP="00A9358D">
      <w:pPr>
        <w:ind w:firstLine="615"/>
        <w:jc w:val="both"/>
      </w:pPr>
    </w:p>
    <w:p w:rsidR="00A9358D" w:rsidRDefault="00A9358D" w:rsidP="00A9358D">
      <w:pPr>
        <w:ind w:firstLine="615"/>
        <w:jc w:val="both"/>
        <w:rPr>
          <w:lang w:val="uk-UA"/>
        </w:rPr>
      </w:pPr>
    </w:p>
    <w:p w:rsidR="007602C5" w:rsidRDefault="007602C5" w:rsidP="00A9358D">
      <w:pPr>
        <w:ind w:firstLine="615"/>
        <w:jc w:val="both"/>
        <w:rPr>
          <w:lang w:val="uk-UA"/>
        </w:rPr>
      </w:pPr>
    </w:p>
    <w:p w:rsidR="007602C5" w:rsidRDefault="007602C5" w:rsidP="00A9358D">
      <w:pPr>
        <w:ind w:firstLine="615"/>
        <w:jc w:val="both"/>
        <w:rPr>
          <w:lang w:val="uk-UA"/>
        </w:rPr>
      </w:pPr>
    </w:p>
    <w:p w:rsidR="007602C5" w:rsidRDefault="007602C5" w:rsidP="00A9358D">
      <w:pPr>
        <w:ind w:firstLine="615"/>
        <w:jc w:val="both"/>
        <w:rPr>
          <w:lang w:val="uk-UA"/>
        </w:rPr>
      </w:pPr>
    </w:p>
    <w:p w:rsidR="007602C5" w:rsidRDefault="007602C5" w:rsidP="00A9358D">
      <w:pPr>
        <w:ind w:firstLine="615"/>
        <w:jc w:val="both"/>
        <w:rPr>
          <w:lang w:val="uk-UA"/>
        </w:rPr>
      </w:pPr>
    </w:p>
    <w:p w:rsidR="007602C5" w:rsidRDefault="007602C5" w:rsidP="00A9358D">
      <w:pPr>
        <w:ind w:firstLine="615"/>
        <w:jc w:val="both"/>
        <w:rPr>
          <w:lang w:val="uk-UA"/>
        </w:rPr>
      </w:pPr>
    </w:p>
    <w:p w:rsidR="007602C5" w:rsidRPr="007602C5" w:rsidRDefault="007602C5" w:rsidP="00A9358D">
      <w:pPr>
        <w:ind w:firstLine="615"/>
        <w:jc w:val="both"/>
        <w:rPr>
          <w:lang w:val="uk-UA"/>
        </w:rPr>
      </w:pPr>
    </w:p>
    <w:p w:rsidR="00A9358D" w:rsidRPr="00E1230A" w:rsidRDefault="00A9358D" w:rsidP="00A9358D">
      <w:pPr>
        <w:ind w:firstLine="615"/>
        <w:jc w:val="both"/>
      </w:pPr>
    </w:p>
    <w:p w:rsidR="00A9358D" w:rsidRDefault="00A9358D" w:rsidP="00A9358D">
      <w:pPr>
        <w:ind w:firstLine="615"/>
        <w:jc w:val="center"/>
        <w:rPr>
          <w:b/>
          <w:lang w:val="uk-UA"/>
        </w:rPr>
      </w:pPr>
      <w:r w:rsidRPr="008B45EA">
        <w:rPr>
          <w:b/>
          <w:lang w:val="uk-UA"/>
        </w:rPr>
        <w:lastRenderedPageBreak/>
        <w:t>ВИЗНАЧЕННЯ ТЕРМІНІВ</w:t>
      </w:r>
    </w:p>
    <w:p w:rsidR="00A9358D" w:rsidRPr="008B45EA" w:rsidRDefault="00A9358D" w:rsidP="00A9358D">
      <w:pPr>
        <w:ind w:firstLine="615"/>
        <w:jc w:val="center"/>
        <w:rPr>
          <w:b/>
          <w:sz w:val="12"/>
          <w:lang w:val="uk-UA"/>
        </w:rPr>
      </w:pPr>
    </w:p>
    <w:p w:rsidR="00A9358D" w:rsidRDefault="00A9358D" w:rsidP="00A9358D">
      <w:pPr>
        <w:ind w:firstLine="615"/>
        <w:jc w:val="center"/>
        <w:rPr>
          <w:b/>
          <w:smallCaps/>
          <w:u w:val="single"/>
          <w:lang w:val="uk-UA"/>
        </w:rPr>
      </w:pPr>
      <w:r w:rsidRPr="008B45EA">
        <w:rPr>
          <w:b/>
          <w:smallCaps/>
          <w:u w:val="single"/>
          <w:lang w:val="uk-UA"/>
        </w:rPr>
        <w:t>У посібнику наведені нижче терміни вживаються у такому значенні</w:t>
      </w:r>
      <w:r>
        <w:rPr>
          <w:b/>
          <w:smallCaps/>
          <w:u w:val="single"/>
          <w:lang w:val="uk-UA"/>
        </w:rPr>
        <w:t>:</w:t>
      </w:r>
    </w:p>
    <w:p w:rsidR="00A9358D" w:rsidRDefault="00A9358D" w:rsidP="00A9358D">
      <w:pPr>
        <w:ind w:firstLine="615"/>
        <w:jc w:val="center"/>
        <w:rPr>
          <w:b/>
          <w:smallCaps/>
          <w:u w:val="single"/>
          <w:lang w:val="uk-UA"/>
        </w:rPr>
      </w:pPr>
    </w:p>
    <w:p w:rsidR="00A9358D" w:rsidRDefault="00A9358D" w:rsidP="00A9358D">
      <w:pPr>
        <w:numPr>
          <w:ilvl w:val="0"/>
          <w:numId w:val="1"/>
        </w:numPr>
        <w:jc w:val="both"/>
        <w:rPr>
          <w:lang w:val="uk-UA"/>
        </w:rPr>
      </w:pPr>
      <w:r w:rsidRPr="00071F40">
        <w:rPr>
          <w:b/>
          <w:lang w:val="uk-UA"/>
        </w:rPr>
        <w:t>Надзвичайна ситуація</w:t>
      </w:r>
      <w:r>
        <w:rPr>
          <w:lang w:val="uk-UA"/>
        </w:rPr>
        <w:t xml:space="preserve"> – порушення нормальних умов життя і діяльності людей на об</w:t>
      </w:r>
      <w:r>
        <w:rPr>
          <w:lang w:val="uk-UA"/>
        </w:rPr>
        <w:sym w:font="Symbol" w:char="F0A2"/>
      </w:r>
      <w:r>
        <w:rPr>
          <w:lang w:val="uk-UA"/>
        </w:rPr>
        <w:t>єкті або території, спричинене аварією, катастрофою, стихійним лихом чи іншою небезпечною подією, яка призвела (може призвести) до загибелі людей та</w:t>
      </w:r>
      <w:r w:rsidR="00B02159">
        <w:rPr>
          <w:lang w:val="uk-UA"/>
        </w:rPr>
        <w:t>/або значних матеріальних втрат;</w:t>
      </w:r>
    </w:p>
    <w:p w:rsidR="00A9358D" w:rsidRDefault="00A9358D" w:rsidP="00A9358D">
      <w:pPr>
        <w:numPr>
          <w:ilvl w:val="0"/>
          <w:numId w:val="1"/>
        </w:numPr>
        <w:jc w:val="both"/>
        <w:rPr>
          <w:lang w:val="uk-UA"/>
        </w:rPr>
      </w:pPr>
      <w:r w:rsidRPr="00071F40">
        <w:rPr>
          <w:b/>
          <w:lang w:val="uk-UA"/>
        </w:rPr>
        <w:t xml:space="preserve">Аварія </w:t>
      </w:r>
      <w:r>
        <w:rPr>
          <w:lang w:val="uk-UA"/>
        </w:rPr>
        <w:t>– небезпечна подія техногенного характеру, що створює на об</w:t>
      </w:r>
      <w:r>
        <w:rPr>
          <w:lang w:val="uk-UA"/>
        </w:rPr>
        <w:sym w:font="Symbol" w:char="F0A2"/>
      </w:r>
      <w:r>
        <w:rPr>
          <w:lang w:val="uk-UA"/>
        </w:rPr>
        <w:t xml:space="preserve">єкті, території або акваторії загрозу для життя </w:t>
      </w:r>
      <w:r w:rsidR="001D2A44">
        <w:rPr>
          <w:lang w:val="uk-UA"/>
        </w:rPr>
        <w:t>та</w:t>
      </w:r>
      <w:r>
        <w:rPr>
          <w:lang w:val="uk-UA"/>
        </w:rPr>
        <w:t xml:space="preserve"> здоров</w:t>
      </w:r>
      <w:r>
        <w:rPr>
          <w:lang w:val="uk-UA"/>
        </w:rPr>
        <w:sym w:font="Symbol" w:char="F0A2"/>
      </w:r>
      <w:r>
        <w:rPr>
          <w:lang w:val="uk-UA"/>
        </w:rPr>
        <w:t>я людей та призводить до руйнування будівель, споруд, обладнання і транспортних засобів, порушення виробничого або транспортного п</w:t>
      </w:r>
      <w:r w:rsidR="00B02159">
        <w:rPr>
          <w:lang w:val="uk-UA"/>
        </w:rPr>
        <w:t>роцесу чи завдає шкоди довкіллю;</w:t>
      </w:r>
    </w:p>
    <w:p w:rsidR="00A9358D" w:rsidRDefault="00A9358D" w:rsidP="00A9358D">
      <w:pPr>
        <w:numPr>
          <w:ilvl w:val="0"/>
          <w:numId w:val="1"/>
        </w:numPr>
        <w:jc w:val="both"/>
        <w:rPr>
          <w:lang w:val="uk-UA"/>
        </w:rPr>
      </w:pPr>
      <w:r w:rsidRPr="00071F40">
        <w:rPr>
          <w:b/>
          <w:lang w:val="uk-UA"/>
        </w:rPr>
        <w:t>Катастрофа</w:t>
      </w:r>
      <w:r>
        <w:rPr>
          <w:lang w:val="uk-UA"/>
        </w:rPr>
        <w:t xml:space="preserve"> – великомасштабна аварія чи інша подія, що призво</w:t>
      </w:r>
      <w:r w:rsidR="001D2A44">
        <w:rPr>
          <w:lang w:val="uk-UA"/>
        </w:rPr>
        <w:t>д</w:t>
      </w:r>
      <w:r>
        <w:rPr>
          <w:lang w:val="uk-UA"/>
        </w:rPr>
        <w:t>ить до тяжких, трагічн</w:t>
      </w:r>
      <w:r w:rsidR="00B02159">
        <w:rPr>
          <w:lang w:val="uk-UA"/>
        </w:rPr>
        <w:t>их наслідків;</w:t>
      </w:r>
    </w:p>
    <w:p w:rsidR="00A9358D" w:rsidRDefault="00A9358D" w:rsidP="00A9358D">
      <w:pPr>
        <w:numPr>
          <w:ilvl w:val="0"/>
          <w:numId w:val="1"/>
        </w:numPr>
        <w:jc w:val="both"/>
        <w:rPr>
          <w:lang w:val="uk-UA"/>
        </w:rPr>
      </w:pPr>
      <w:r w:rsidRPr="00071F40">
        <w:rPr>
          <w:b/>
          <w:lang w:val="uk-UA"/>
        </w:rPr>
        <w:t>Небезпечне природне явище</w:t>
      </w:r>
      <w:r>
        <w:rPr>
          <w:lang w:val="uk-UA"/>
        </w:rPr>
        <w:t xml:space="preserve"> – подія природного походження або результат природних процесів, які у зв</w:t>
      </w:r>
      <w:r>
        <w:rPr>
          <w:lang w:val="uk-UA"/>
        </w:rPr>
        <w:sym w:font="Symbol" w:char="F0A2"/>
      </w:r>
      <w:r>
        <w:rPr>
          <w:lang w:val="uk-UA"/>
        </w:rPr>
        <w:t>язку зі своєю інтенсивністю, масштабом поширення і тривалістю можуть уражати людей, об</w:t>
      </w:r>
      <w:r>
        <w:rPr>
          <w:lang w:val="uk-UA"/>
        </w:rPr>
        <w:sym w:font="Symbol" w:char="F0A2"/>
      </w:r>
      <w:r w:rsidR="00B02159">
        <w:rPr>
          <w:lang w:val="uk-UA"/>
        </w:rPr>
        <w:t>єкти економіки та довкілля;</w:t>
      </w:r>
    </w:p>
    <w:p w:rsidR="00A9358D" w:rsidRDefault="00A9358D" w:rsidP="00A9358D">
      <w:pPr>
        <w:numPr>
          <w:ilvl w:val="0"/>
          <w:numId w:val="1"/>
        </w:numPr>
        <w:jc w:val="both"/>
        <w:rPr>
          <w:lang w:val="uk-UA"/>
        </w:rPr>
      </w:pPr>
      <w:r w:rsidRPr="00071F40">
        <w:rPr>
          <w:b/>
          <w:lang w:val="uk-UA"/>
        </w:rPr>
        <w:t>Запобігання виникненню надзвичайних ситуацій</w:t>
      </w:r>
      <w:r>
        <w:rPr>
          <w:lang w:val="uk-UA"/>
        </w:rPr>
        <w:t xml:space="preserve"> – підготовка та реалізація комплексу правових, соціально-економічних, політичних, організаційно-технічних, санітарно-гігієнічних та інших заходів, спрямованих на забезпечення техногенної і природної безпеки, проведення оцінювання рівнів ризику, завчасне реагування на загрозу виникнення надзвичайної ситуації на основі даних моніторингу (спостережень), експертизи, досліджень та прогнозів щодо можливого перебігу подій з метою недопущення їх переростання в надзвичайну ситуацію або пом</w:t>
      </w:r>
      <w:r>
        <w:rPr>
          <w:lang w:val="uk-UA"/>
        </w:rPr>
        <w:sym w:font="Symbol" w:char="F0A2"/>
      </w:r>
      <w:r>
        <w:rPr>
          <w:lang w:val="uk-UA"/>
        </w:rPr>
        <w:t>якшення ї</w:t>
      </w:r>
      <w:r w:rsidR="00B02159">
        <w:rPr>
          <w:lang w:val="uk-UA"/>
        </w:rPr>
        <w:t>ї можливих наслідків;</w:t>
      </w:r>
    </w:p>
    <w:p w:rsidR="00A9358D" w:rsidRDefault="00A9358D" w:rsidP="00A9358D">
      <w:pPr>
        <w:numPr>
          <w:ilvl w:val="0"/>
          <w:numId w:val="1"/>
        </w:numPr>
        <w:jc w:val="both"/>
        <w:rPr>
          <w:lang w:val="uk-UA"/>
        </w:rPr>
      </w:pPr>
      <w:r w:rsidRPr="00071F40">
        <w:rPr>
          <w:b/>
          <w:lang w:val="uk-UA"/>
        </w:rPr>
        <w:t>Техногенна безпека</w:t>
      </w:r>
      <w:r>
        <w:rPr>
          <w:lang w:val="uk-UA"/>
        </w:rPr>
        <w:t xml:space="preserve"> – це комплекс регламентованих чинним законодавством та галузевими нормативами адміністративних, організаційних та інженерно-технічних заходів, спрямованих на запобігання надзвичайним ситуаціям техногенного походженн</w:t>
      </w:r>
      <w:r w:rsidR="00B02159">
        <w:rPr>
          <w:lang w:val="uk-UA"/>
        </w:rPr>
        <w:t>я;</w:t>
      </w:r>
    </w:p>
    <w:p w:rsidR="00A9358D" w:rsidRDefault="00A9358D" w:rsidP="00A9358D">
      <w:pPr>
        <w:numPr>
          <w:ilvl w:val="0"/>
          <w:numId w:val="1"/>
        </w:numPr>
        <w:jc w:val="both"/>
        <w:rPr>
          <w:lang w:val="uk-UA"/>
        </w:rPr>
      </w:pPr>
      <w:r w:rsidRPr="00071F40">
        <w:rPr>
          <w:b/>
          <w:lang w:val="uk-UA"/>
        </w:rPr>
        <w:t>Безпека життя і діяльності людини</w:t>
      </w:r>
      <w:r>
        <w:rPr>
          <w:lang w:val="uk-UA"/>
        </w:rPr>
        <w:t xml:space="preserve"> – це характеристика існування людини в певному місці її перебування, що передбачає збалансованість між дією чинників, які загрожують життю людини, та чинників, які запобіг</w:t>
      </w:r>
      <w:r w:rsidR="00B02159">
        <w:rPr>
          <w:lang w:val="uk-UA"/>
        </w:rPr>
        <w:t>ають наслідкам дії таких загроз;</w:t>
      </w:r>
    </w:p>
    <w:p w:rsidR="00A9358D" w:rsidRDefault="00A9358D" w:rsidP="00A9358D">
      <w:pPr>
        <w:numPr>
          <w:ilvl w:val="0"/>
          <w:numId w:val="1"/>
        </w:numPr>
        <w:jc w:val="both"/>
        <w:rPr>
          <w:lang w:val="uk-UA"/>
        </w:rPr>
      </w:pPr>
      <w:r w:rsidRPr="00071F40">
        <w:rPr>
          <w:b/>
          <w:lang w:val="uk-UA"/>
        </w:rPr>
        <w:t>Психологічне поле самозахисту особистості в умовах надзвичайних ситуацій</w:t>
      </w:r>
      <w:r>
        <w:rPr>
          <w:lang w:val="uk-UA"/>
        </w:rPr>
        <w:t xml:space="preserve"> – це спроможність людини уникати дії факторів, які завдають шкоди або загрожують її життю, здоров</w:t>
      </w:r>
      <w:r>
        <w:rPr>
          <w:lang w:val="uk-UA"/>
        </w:rPr>
        <w:sym w:font="Symbol" w:char="F0A2"/>
      </w:r>
      <w:r>
        <w:rPr>
          <w:lang w:val="uk-UA"/>
        </w:rPr>
        <w:t>ю та призводять до втрати майна в умовах надзвичайного зроста</w:t>
      </w:r>
      <w:r w:rsidR="00B02159">
        <w:rPr>
          <w:lang w:val="uk-UA"/>
        </w:rPr>
        <w:t>ння психологічного навантаження;</w:t>
      </w:r>
    </w:p>
    <w:p w:rsidR="00A9358D" w:rsidRDefault="00A9358D" w:rsidP="00A9358D">
      <w:pPr>
        <w:numPr>
          <w:ilvl w:val="0"/>
          <w:numId w:val="1"/>
        </w:numPr>
        <w:jc w:val="both"/>
        <w:rPr>
          <w:lang w:val="uk-UA"/>
        </w:rPr>
      </w:pPr>
      <w:r w:rsidRPr="00071F40">
        <w:rPr>
          <w:b/>
          <w:lang w:val="uk-UA"/>
        </w:rPr>
        <w:t>Навчання населення з питань захисту від надзвичайних ситуацій</w:t>
      </w:r>
      <w:r>
        <w:rPr>
          <w:lang w:val="uk-UA"/>
        </w:rPr>
        <w:t xml:space="preserve"> – це засвоєння певних знань щодо можливостей використання зовнішніх систем </w:t>
      </w:r>
      <w:r>
        <w:rPr>
          <w:lang w:val="uk-UA"/>
        </w:rPr>
        <w:lastRenderedPageBreak/>
        <w:t>підтримки в надзвичайних ситуаціях та опанування вмінь щодо порядк</w:t>
      </w:r>
      <w:r w:rsidR="00B02159">
        <w:rPr>
          <w:lang w:val="uk-UA"/>
        </w:rPr>
        <w:t>у користування засобами захисту;</w:t>
      </w:r>
    </w:p>
    <w:p w:rsidR="00A9358D" w:rsidRDefault="00A9358D" w:rsidP="00A9358D">
      <w:pPr>
        <w:numPr>
          <w:ilvl w:val="0"/>
          <w:numId w:val="1"/>
        </w:numPr>
        <w:jc w:val="both"/>
        <w:rPr>
          <w:lang w:val="uk-UA"/>
        </w:rPr>
      </w:pPr>
      <w:r w:rsidRPr="00071F40">
        <w:rPr>
          <w:b/>
          <w:lang w:val="uk-UA"/>
        </w:rPr>
        <w:t>Підготовка населення до дій  в умовах надзвичайних ситуацій</w:t>
      </w:r>
      <w:r>
        <w:rPr>
          <w:lang w:val="uk-UA"/>
        </w:rPr>
        <w:t xml:space="preserve"> – це набуття людиною здатності уникати дії факторів, які завдають шкоди або загрожують життю, здоров</w:t>
      </w:r>
      <w:r>
        <w:rPr>
          <w:lang w:val="uk-UA"/>
        </w:rPr>
        <w:sym w:font="Symbol" w:char="F0A2"/>
      </w:r>
      <w:r>
        <w:rPr>
          <w:lang w:val="uk-UA"/>
        </w:rPr>
        <w:t>ю</w:t>
      </w:r>
      <w:r w:rsidR="001D2A44">
        <w:rPr>
          <w:lang w:val="uk-UA"/>
        </w:rPr>
        <w:t xml:space="preserve"> </w:t>
      </w:r>
      <w:r>
        <w:rPr>
          <w:lang w:val="uk-UA"/>
        </w:rPr>
        <w:t>та призво</w:t>
      </w:r>
      <w:r w:rsidR="001D2A44">
        <w:rPr>
          <w:lang w:val="uk-UA"/>
        </w:rPr>
        <w:t>д</w:t>
      </w:r>
      <w:r>
        <w:rPr>
          <w:lang w:val="uk-UA"/>
        </w:rPr>
        <w:t>ять до втрати майна  під час оди</w:t>
      </w:r>
      <w:r w:rsidR="00B02159">
        <w:rPr>
          <w:lang w:val="uk-UA"/>
        </w:rPr>
        <w:t>ночних та колективних тренувань;</w:t>
      </w:r>
    </w:p>
    <w:p w:rsidR="00A9358D" w:rsidRDefault="00A9358D" w:rsidP="00A9358D">
      <w:pPr>
        <w:numPr>
          <w:ilvl w:val="0"/>
          <w:numId w:val="1"/>
        </w:numPr>
        <w:jc w:val="both"/>
        <w:rPr>
          <w:lang w:val="uk-UA"/>
        </w:rPr>
      </w:pPr>
      <w:r w:rsidRPr="00071F40">
        <w:rPr>
          <w:b/>
          <w:lang w:val="uk-UA"/>
        </w:rPr>
        <w:t>Навчання з питань безпеки життєдіяльності</w:t>
      </w:r>
      <w:r>
        <w:rPr>
          <w:lang w:val="uk-UA"/>
        </w:rPr>
        <w:t xml:space="preserve"> – це запланований процес, що має на меті набуття знань і досвіду, які сприяють корегуванню ставлення людини до власної безпеки та оточення, розкриває її практичні навички самозахисту в умовах зростаючого та психологічного навантаження у надзвичайних ситуаціях. </w:t>
      </w:r>
    </w:p>
    <w:p w:rsidR="00A9358D" w:rsidRDefault="00A9358D" w:rsidP="00A9358D">
      <w:pPr>
        <w:jc w:val="both"/>
        <w:rPr>
          <w:lang w:val="uk-UA"/>
        </w:rPr>
      </w:pPr>
    </w:p>
    <w:p w:rsidR="00A9358D" w:rsidRDefault="00A9358D" w:rsidP="00A9358D">
      <w:pPr>
        <w:jc w:val="both"/>
        <w:rPr>
          <w:lang w:val="uk-UA"/>
        </w:rPr>
      </w:pPr>
    </w:p>
    <w:p w:rsidR="00A9358D" w:rsidRDefault="00A9358D" w:rsidP="00A9358D">
      <w:pPr>
        <w:jc w:val="both"/>
        <w:rPr>
          <w:lang w:val="uk-UA"/>
        </w:rPr>
      </w:pPr>
    </w:p>
    <w:p w:rsidR="00A9358D" w:rsidRDefault="00A9358D" w:rsidP="00A9358D">
      <w:pPr>
        <w:jc w:val="both"/>
        <w:rPr>
          <w:lang w:val="uk-UA"/>
        </w:rPr>
      </w:pPr>
    </w:p>
    <w:p w:rsidR="00A9358D" w:rsidRDefault="00A9358D" w:rsidP="00A9358D">
      <w:pPr>
        <w:jc w:val="both"/>
        <w:rPr>
          <w:lang w:val="uk-UA"/>
        </w:rPr>
      </w:pPr>
    </w:p>
    <w:p w:rsidR="00A9358D" w:rsidRDefault="00A9358D" w:rsidP="00A9358D">
      <w:pPr>
        <w:jc w:val="both"/>
        <w:rPr>
          <w:lang w:val="uk-UA"/>
        </w:rPr>
      </w:pPr>
    </w:p>
    <w:p w:rsidR="00A9358D" w:rsidRDefault="00A9358D" w:rsidP="00A9358D">
      <w:pPr>
        <w:jc w:val="both"/>
        <w:rPr>
          <w:lang w:val="uk-UA"/>
        </w:rPr>
      </w:pPr>
    </w:p>
    <w:p w:rsidR="00A9358D" w:rsidRDefault="00A9358D" w:rsidP="00A9358D">
      <w:pPr>
        <w:jc w:val="both"/>
        <w:rPr>
          <w:lang w:val="uk-UA"/>
        </w:rPr>
      </w:pPr>
    </w:p>
    <w:p w:rsidR="00A9358D" w:rsidRDefault="00A9358D" w:rsidP="00A9358D">
      <w:pPr>
        <w:jc w:val="both"/>
        <w:rPr>
          <w:lang w:val="uk-UA"/>
        </w:rPr>
      </w:pPr>
    </w:p>
    <w:p w:rsidR="00A9358D" w:rsidRDefault="00A9358D" w:rsidP="00A9358D">
      <w:pPr>
        <w:jc w:val="both"/>
        <w:rPr>
          <w:lang w:val="uk-UA"/>
        </w:rPr>
      </w:pPr>
    </w:p>
    <w:p w:rsidR="00A9358D" w:rsidRDefault="00A9358D" w:rsidP="00A9358D">
      <w:pPr>
        <w:jc w:val="both"/>
        <w:rPr>
          <w:lang w:val="uk-UA"/>
        </w:rPr>
      </w:pPr>
    </w:p>
    <w:p w:rsidR="00A9358D" w:rsidRDefault="00A9358D" w:rsidP="00A9358D">
      <w:pPr>
        <w:jc w:val="both"/>
        <w:rPr>
          <w:lang w:val="uk-UA"/>
        </w:rPr>
      </w:pPr>
    </w:p>
    <w:p w:rsidR="00A9358D" w:rsidRDefault="00A9358D" w:rsidP="00A9358D">
      <w:pPr>
        <w:jc w:val="both"/>
        <w:rPr>
          <w:lang w:val="uk-UA"/>
        </w:rPr>
      </w:pPr>
    </w:p>
    <w:p w:rsidR="00A9358D" w:rsidRDefault="00A9358D" w:rsidP="00A9358D">
      <w:pPr>
        <w:jc w:val="both"/>
        <w:rPr>
          <w:lang w:val="uk-UA"/>
        </w:rPr>
      </w:pPr>
    </w:p>
    <w:p w:rsidR="00A9358D" w:rsidRDefault="00A9358D" w:rsidP="00A9358D">
      <w:pPr>
        <w:jc w:val="both"/>
        <w:rPr>
          <w:lang w:val="uk-UA"/>
        </w:rPr>
      </w:pPr>
    </w:p>
    <w:p w:rsidR="00A9358D" w:rsidRDefault="00A9358D" w:rsidP="00A9358D">
      <w:pPr>
        <w:jc w:val="both"/>
        <w:rPr>
          <w:lang w:val="uk-UA"/>
        </w:rPr>
      </w:pPr>
    </w:p>
    <w:p w:rsidR="00A9358D" w:rsidRDefault="00A9358D" w:rsidP="00A9358D">
      <w:pPr>
        <w:jc w:val="both"/>
        <w:rPr>
          <w:lang w:val="uk-UA"/>
        </w:rPr>
      </w:pPr>
    </w:p>
    <w:p w:rsidR="00A9358D" w:rsidRDefault="00A9358D" w:rsidP="00A9358D">
      <w:pPr>
        <w:jc w:val="both"/>
        <w:rPr>
          <w:lang w:val="uk-UA"/>
        </w:rPr>
      </w:pPr>
    </w:p>
    <w:p w:rsidR="00A9358D" w:rsidRDefault="00A9358D" w:rsidP="00A9358D">
      <w:pPr>
        <w:jc w:val="both"/>
        <w:rPr>
          <w:lang w:val="uk-UA"/>
        </w:rPr>
      </w:pPr>
    </w:p>
    <w:p w:rsidR="00A9358D" w:rsidRDefault="00A9358D" w:rsidP="00A9358D">
      <w:pPr>
        <w:jc w:val="both"/>
        <w:rPr>
          <w:lang w:val="uk-UA"/>
        </w:rPr>
      </w:pPr>
    </w:p>
    <w:p w:rsidR="00A9358D" w:rsidRDefault="00A9358D" w:rsidP="00A9358D">
      <w:pPr>
        <w:jc w:val="both"/>
        <w:rPr>
          <w:lang w:val="uk-UA"/>
        </w:rPr>
      </w:pPr>
    </w:p>
    <w:p w:rsidR="00A9358D" w:rsidRDefault="00A9358D" w:rsidP="00A9358D">
      <w:pPr>
        <w:jc w:val="both"/>
        <w:rPr>
          <w:lang w:val="uk-UA"/>
        </w:rPr>
      </w:pPr>
    </w:p>
    <w:p w:rsidR="00A9358D" w:rsidRDefault="00A9358D" w:rsidP="00A9358D">
      <w:pPr>
        <w:jc w:val="both"/>
        <w:rPr>
          <w:lang w:val="uk-UA"/>
        </w:rPr>
      </w:pPr>
    </w:p>
    <w:p w:rsidR="00A9358D" w:rsidRDefault="00A9358D" w:rsidP="00A9358D">
      <w:pPr>
        <w:jc w:val="both"/>
        <w:rPr>
          <w:lang w:val="uk-UA"/>
        </w:rPr>
      </w:pPr>
    </w:p>
    <w:p w:rsidR="00A9358D" w:rsidRDefault="00A9358D" w:rsidP="00A9358D">
      <w:pPr>
        <w:jc w:val="both"/>
        <w:rPr>
          <w:lang w:val="uk-UA"/>
        </w:rPr>
      </w:pPr>
    </w:p>
    <w:p w:rsidR="00A9358D" w:rsidRDefault="00A9358D" w:rsidP="00A9358D">
      <w:pPr>
        <w:jc w:val="both"/>
        <w:rPr>
          <w:lang w:val="uk-UA"/>
        </w:rPr>
      </w:pPr>
    </w:p>
    <w:p w:rsidR="00A9358D" w:rsidRDefault="00A9358D" w:rsidP="00A9358D">
      <w:pPr>
        <w:jc w:val="both"/>
        <w:rPr>
          <w:lang w:val="uk-UA"/>
        </w:rPr>
      </w:pPr>
    </w:p>
    <w:p w:rsidR="00A9358D" w:rsidRDefault="00A9358D" w:rsidP="00A9358D">
      <w:pPr>
        <w:jc w:val="both"/>
        <w:rPr>
          <w:lang w:val="uk-UA"/>
        </w:rPr>
      </w:pPr>
    </w:p>
    <w:p w:rsidR="00A9358D" w:rsidRDefault="00A9358D" w:rsidP="00A9358D">
      <w:pPr>
        <w:jc w:val="both"/>
        <w:rPr>
          <w:lang w:val="uk-UA"/>
        </w:rPr>
      </w:pPr>
    </w:p>
    <w:p w:rsidR="00A9358D" w:rsidRDefault="00A9358D" w:rsidP="00A9358D">
      <w:pPr>
        <w:jc w:val="both"/>
        <w:rPr>
          <w:lang w:val="uk-UA"/>
        </w:rPr>
      </w:pPr>
    </w:p>
    <w:p w:rsidR="00A9358D" w:rsidRDefault="00A9358D" w:rsidP="00A9358D">
      <w:pPr>
        <w:jc w:val="both"/>
        <w:rPr>
          <w:lang w:val="uk-UA"/>
        </w:rPr>
      </w:pPr>
    </w:p>
    <w:p w:rsidR="00A9358D" w:rsidRPr="00043854" w:rsidRDefault="00A9358D" w:rsidP="00A9358D">
      <w:pPr>
        <w:jc w:val="center"/>
        <w:rPr>
          <w:rFonts w:ascii="Bookman Old Style" w:hAnsi="Bookman Old Style"/>
          <w:b/>
          <w:i/>
          <w:caps/>
          <w:sz w:val="34"/>
          <w:szCs w:val="34"/>
          <w:u w:val="single"/>
          <w:lang w:val="uk-UA"/>
        </w:rPr>
      </w:pPr>
      <w:r w:rsidRPr="00043854">
        <w:rPr>
          <w:rFonts w:ascii="Bookman Old Style" w:hAnsi="Bookman Old Style"/>
          <w:b/>
          <w:i/>
          <w:caps/>
          <w:sz w:val="34"/>
          <w:szCs w:val="34"/>
          <w:u w:val="single"/>
          <w:lang w:val="uk-UA"/>
        </w:rPr>
        <w:lastRenderedPageBreak/>
        <w:t>І. Законодавчі та нормативно-правові акти з питань Ц</w:t>
      </w:r>
      <w:r w:rsidR="001D2A44">
        <w:rPr>
          <w:rFonts w:ascii="Bookman Old Style" w:hAnsi="Bookman Old Style"/>
          <w:b/>
          <w:i/>
          <w:caps/>
          <w:sz w:val="34"/>
          <w:szCs w:val="34"/>
          <w:u w:val="single"/>
          <w:lang w:val="uk-UA"/>
        </w:rPr>
        <w:t xml:space="preserve">ивільного </w:t>
      </w:r>
      <w:r w:rsidRPr="00043854">
        <w:rPr>
          <w:rFonts w:ascii="Bookman Old Style" w:hAnsi="Bookman Old Style"/>
          <w:b/>
          <w:i/>
          <w:caps/>
          <w:sz w:val="34"/>
          <w:szCs w:val="34"/>
          <w:u w:val="single"/>
          <w:lang w:val="uk-UA"/>
        </w:rPr>
        <w:t>З</w:t>
      </w:r>
      <w:r w:rsidR="001D2A44">
        <w:rPr>
          <w:rFonts w:ascii="Bookman Old Style" w:hAnsi="Bookman Old Style"/>
          <w:b/>
          <w:i/>
          <w:caps/>
          <w:sz w:val="34"/>
          <w:szCs w:val="34"/>
          <w:u w:val="single"/>
          <w:lang w:val="uk-UA"/>
        </w:rPr>
        <w:t>ахисту</w:t>
      </w:r>
      <w:r w:rsidRPr="00043854">
        <w:rPr>
          <w:rFonts w:ascii="Bookman Old Style" w:hAnsi="Bookman Old Style"/>
          <w:b/>
          <w:i/>
          <w:caps/>
          <w:sz w:val="34"/>
          <w:szCs w:val="34"/>
          <w:u w:val="single"/>
          <w:lang w:val="uk-UA"/>
        </w:rPr>
        <w:t xml:space="preserve"> для закладів освіти.</w:t>
      </w:r>
    </w:p>
    <w:p w:rsidR="00A9358D" w:rsidRDefault="00A9358D" w:rsidP="00A9358D">
      <w:pPr>
        <w:jc w:val="center"/>
        <w:rPr>
          <w:b/>
          <w:caps/>
          <w:sz w:val="36"/>
          <w:lang w:val="uk-UA"/>
        </w:rPr>
      </w:pPr>
    </w:p>
    <w:p w:rsidR="00A9358D" w:rsidRPr="00043854" w:rsidRDefault="00A9358D" w:rsidP="00A9358D">
      <w:pPr>
        <w:jc w:val="center"/>
        <w:rPr>
          <w:b/>
          <w:caps/>
          <w:sz w:val="36"/>
          <w:lang w:val="uk-UA"/>
        </w:rPr>
      </w:pPr>
      <w:r w:rsidRPr="00043854">
        <w:rPr>
          <w:b/>
          <w:caps/>
          <w:sz w:val="36"/>
          <w:lang w:val="uk-UA"/>
        </w:rPr>
        <w:t>Закон України</w:t>
      </w:r>
    </w:p>
    <w:p w:rsidR="00A9358D" w:rsidRPr="00043854" w:rsidRDefault="00A9358D" w:rsidP="00A9358D">
      <w:pPr>
        <w:jc w:val="center"/>
        <w:rPr>
          <w:b/>
          <w:smallCaps/>
          <w:sz w:val="32"/>
          <w:lang w:val="uk-UA"/>
        </w:rPr>
      </w:pPr>
      <w:r w:rsidRPr="00043854">
        <w:rPr>
          <w:b/>
          <w:smallCaps/>
          <w:sz w:val="32"/>
          <w:lang w:val="uk-UA"/>
        </w:rPr>
        <w:t>„Про правові засади цивільного захисту”</w:t>
      </w:r>
    </w:p>
    <w:p w:rsidR="00A9358D" w:rsidRDefault="00A9358D" w:rsidP="00A9358D">
      <w:pPr>
        <w:jc w:val="center"/>
        <w:rPr>
          <w:b/>
          <w:i/>
          <w:lang w:val="uk-UA"/>
        </w:rPr>
      </w:pPr>
      <w:r w:rsidRPr="00043854">
        <w:rPr>
          <w:b/>
          <w:i/>
          <w:lang w:val="uk-UA"/>
        </w:rPr>
        <w:t>(витяг)</w:t>
      </w:r>
    </w:p>
    <w:p w:rsidR="00A9358D" w:rsidRPr="00043854" w:rsidRDefault="00A9358D" w:rsidP="00A9358D">
      <w:pPr>
        <w:jc w:val="center"/>
        <w:rPr>
          <w:b/>
          <w:i/>
          <w:lang w:val="uk-UA"/>
        </w:rPr>
      </w:pPr>
    </w:p>
    <w:p w:rsidR="00A9358D" w:rsidRPr="00E1230A" w:rsidRDefault="00A9358D" w:rsidP="00A9358D">
      <w:pPr>
        <w:ind w:firstLine="540"/>
        <w:jc w:val="both"/>
        <w:rPr>
          <w:b/>
          <w:i/>
          <w:lang w:val="uk-UA"/>
        </w:rPr>
      </w:pPr>
      <w:r w:rsidRPr="00E1230A">
        <w:rPr>
          <w:b/>
          <w:i/>
          <w:lang w:val="uk-UA"/>
        </w:rPr>
        <w:t>Цей Закон  визначає  правові  та організаційні засади у сфері</w:t>
      </w:r>
      <w:r w:rsidRPr="0041422C">
        <w:rPr>
          <w:b/>
          <w:i/>
          <w:lang w:val="uk-UA"/>
        </w:rPr>
        <w:t xml:space="preserve"> </w:t>
      </w:r>
      <w:r w:rsidRPr="00E1230A">
        <w:rPr>
          <w:b/>
          <w:i/>
          <w:lang w:val="uk-UA"/>
        </w:rPr>
        <w:t>цивільного захисту населення і територій від надзвичайних ситуацій</w:t>
      </w:r>
      <w:r w:rsidRPr="0041422C">
        <w:rPr>
          <w:b/>
          <w:i/>
          <w:lang w:val="uk-UA"/>
        </w:rPr>
        <w:t xml:space="preserve"> </w:t>
      </w:r>
      <w:r w:rsidRPr="00E1230A">
        <w:rPr>
          <w:b/>
          <w:i/>
          <w:lang w:val="uk-UA"/>
        </w:rPr>
        <w:t>техногенного,  природного  та військового характеру,  повноваження</w:t>
      </w:r>
      <w:r w:rsidRPr="0041422C">
        <w:rPr>
          <w:b/>
          <w:i/>
          <w:lang w:val="uk-UA"/>
        </w:rPr>
        <w:t xml:space="preserve"> </w:t>
      </w:r>
      <w:r w:rsidRPr="00E1230A">
        <w:rPr>
          <w:b/>
          <w:i/>
          <w:lang w:val="uk-UA"/>
        </w:rPr>
        <w:t>органів виконавчої влади  та  інших  органів  управління,  порядок</w:t>
      </w:r>
      <w:r w:rsidRPr="0041422C">
        <w:rPr>
          <w:b/>
          <w:i/>
          <w:lang w:val="uk-UA"/>
        </w:rPr>
        <w:t xml:space="preserve"> </w:t>
      </w:r>
      <w:r w:rsidRPr="00E1230A">
        <w:rPr>
          <w:b/>
          <w:i/>
          <w:lang w:val="uk-UA"/>
        </w:rPr>
        <w:t>створення  і  застосування  сил,  їх  комплектування,  проходження</w:t>
      </w:r>
      <w:r w:rsidRPr="0041422C">
        <w:rPr>
          <w:b/>
          <w:i/>
          <w:lang w:val="uk-UA"/>
        </w:rPr>
        <w:t xml:space="preserve"> </w:t>
      </w:r>
      <w:r w:rsidRPr="00E1230A">
        <w:rPr>
          <w:b/>
          <w:i/>
          <w:lang w:val="uk-UA"/>
        </w:rPr>
        <w:t>служби, а також гарантії соціального і правового захисту особового</w:t>
      </w:r>
      <w:r w:rsidRPr="0041422C">
        <w:rPr>
          <w:b/>
          <w:i/>
          <w:lang w:val="uk-UA"/>
        </w:rPr>
        <w:t xml:space="preserve"> </w:t>
      </w:r>
      <w:r w:rsidRPr="00E1230A">
        <w:rPr>
          <w:b/>
          <w:i/>
          <w:lang w:val="uk-UA"/>
        </w:rPr>
        <w:t>складу органів та підрозділів цивільного захисту.</w:t>
      </w:r>
    </w:p>
    <w:p w:rsidR="00A9358D" w:rsidRDefault="00A9358D" w:rsidP="00A9358D">
      <w:pPr>
        <w:pStyle w:val="HTML"/>
        <w:rPr>
          <w:lang w:val="uk-UA"/>
        </w:rPr>
      </w:pPr>
    </w:p>
    <w:p w:rsidR="00A9358D" w:rsidRDefault="00A9358D" w:rsidP="00A9358D">
      <w:pPr>
        <w:ind w:firstLine="540"/>
        <w:jc w:val="center"/>
        <w:rPr>
          <w:b/>
          <w:caps/>
          <w:lang w:val="uk-UA"/>
        </w:rPr>
      </w:pPr>
      <w:r w:rsidRPr="001C0A5F">
        <w:rPr>
          <w:b/>
          <w:caps/>
          <w:lang w:val="uk-UA"/>
        </w:rPr>
        <w:t>Розділ І</w:t>
      </w:r>
    </w:p>
    <w:p w:rsidR="00A9358D" w:rsidRPr="001C0A5F" w:rsidRDefault="00A9358D" w:rsidP="00A9358D">
      <w:pPr>
        <w:ind w:firstLine="540"/>
        <w:jc w:val="center"/>
        <w:rPr>
          <w:b/>
          <w:caps/>
          <w:lang w:val="uk-UA"/>
        </w:rPr>
      </w:pPr>
      <w:r>
        <w:rPr>
          <w:b/>
          <w:caps/>
          <w:noProof/>
        </w:rPr>
        <w:pict>
          <v:line id="_x0000_s1135" style="position:absolute;left:0;text-align:left;z-index:251682816" from="54pt,5.7pt" to="468pt,5.7pt" strokeweight="3pt">
            <v:stroke linestyle="thinThin"/>
          </v:line>
        </w:pict>
      </w:r>
    </w:p>
    <w:p w:rsidR="00A9358D" w:rsidRPr="007E56FC" w:rsidRDefault="00A9358D" w:rsidP="00A9358D">
      <w:pPr>
        <w:ind w:firstLine="540"/>
        <w:jc w:val="center"/>
        <w:rPr>
          <w:b/>
          <w:caps/>
          <w:lang w:val="uk-UA"/>
        </w:rPr>
      </w:pPr>
      <w:r w:rsidRPr="007E56FC">
        <w:rPr>
          <w:b/>
          <w:caps/>
          <w:lang w:val="uk-UA"/>
        </w:rPr>
        <w:t>Загальні засади</w:t>
      </w:r>
    </w:p>
    <w:p w:rsidR="00A9358D" w:rsidRPr="007E56FC" w:rsidRDefault="00A9358D" w:rsidP="00A9358D">
      <w:pPr>
        <w:ind w:firstLine="540"/>
        <w:jc w:val="center"/>
        <w:rPr>
          <w:b/>
          <w:smallCaps/>
          <w:sz w:val="14"/>
          <w:lang w:val="uk-UA"/>
        </w:rPr>
      </w:pPr>
    </w:p>
    <w:p w:rsidR="00A9358D" w:rsidRDefault="00A9358D" w:rsidP="00A9358D">
      <w:pPr>
        <w:ind w:firstLine="540"/>
        <w:jc w:val="center"/>
        <w:rPr>
          <w:b/>
          <w:lang w:val="uk-UA"/>
        </w:rPr>
      </w:pPr>
      <w:r w:rsidRPr="001C0A5F">
        <w:rPr>
          <w:b/>
          <w:lang w:val="uk-UA"/>
        </w:rPr>
        <w:t>Стаття 1.</w:t>
      </w:r>
      <w:r>
        <w:rPr>
          <w:b/>
          <w:lang w:val="uk-UA"/>
        </w:rPr>
        <w:t xml:space="preserve"> </w:t>
      </w:r>
      <w:r w:rsidRPr="007E56FC">
        <w:rPr>
          <w:b/>
          <w:smallCaps/>
          <w:lang w:val="uk-UA"/>
        </w:rPr>
        <w:t>Визначення термінів</w:t>
      </w:r>
      <w:r w:rsidR="00963EAA">
        <w:rPr>
          <w:b/>
          <w:smallCaps/>
          <w:lang w:val="uk-UA"/>
        </w:rPr>
        <w:t>.</w:t>
      </w:r>
    </w:p>
    <w:p w:rsidR="00A9358D" w:rsidRPr="00B02159" w:rsidRDefault="00A9358D" w:rsidP="00A9358D">
      <w:pPr>
        <w:ind w:firstLine="540"/>
        <w:jc w:val="center"/>
        <w:rPr>
          <w:b/>
          <w:sz w:val="10"/>
          <w:lang w:val="uk-UA"/>
        </w:rPr>
      </w:pPr>
    </w:p>
    <w:p w:rsidR="00A9358D" w:rsidRPr="00D71F57" w:rsidRDefault="00A9358D" w:rsidP="00A9358D">
      <w:pPr>
        <w:jc w:val="both"/>
        <w:rPr>
          <w:b/>
          <w:i/>
        </w:rPr>
      </w:pPr>
      <w:r w:rsidRPr="00D71F57">
        <w:rPr>
          <w:b/>
          <w:i/>
        </w:rPr>
        <w:t>У цьому Законі наведені нижче  терміни  вживаються  в  такому</w:t>
      </w:r>
      <w:r w:rsidRPr="00D71F57">
        <w:rPr>
          <w:b/>
          <w:i/>
          <w:lang w:val="uk-UA"/>
        </w:rPr>
        <w:t xml:space="preserve"> </w:t>
      </w:r>
      <w:r w:rsidRPr="00D71F57">
        <w:rPr>
          <w:b/>
          <w:i/>
        </w:rPr>
        <w:t>значенні:</w:t>
      </w:r>
    </w:p>
    <w:p w:rsidR="00A9358D" w:rsidRPr="0041422C" w:rsidRDefault="00A9358D" w:rsidP="00A9358D">
      <w:pPr>
        <w:jc w:val="both"/>
        <w:rPr>
          <w:sz w:val="6"/>
        </w:rPr>
      </w:pPr>
    </w:p>
    <w:p w:rsidR="00A9358D" w:rsidRPr="00D71F57" w:rsidRDefault="00A9358D" w:rsidP="007F1DB2">
      <w:pPr>
        <w:numPr>
          <w:ilvl w:val="0"/>
          <w:numId w:val="3"/>
        </w:numPr>
        <w:ind w:hanging="510"/>
        <w:jc w:val="both"/>
      </w:pPr>
      <w:r>
        <w:rPr>
          <w:b/>
          <w:lang w:val="uk-UA"/>
        </w:rPr>
        <w:t>ц</w:t>
      </w:r>
      <w:r w:rsidRPr="00D71F57">
        <w:rPr>
          <w:b/>
        </w:rPr>
        <w:t>ивільний захист</w:t>
      </w:r>
      <w:r>
        <w:rPr>
          <w:lang w:val="uk-UA"/>
        </w:rPr>
        <w:t xml:space="preserve"> - </w:t>
      </w:r>
      <w:r>
        <w:t xml:space="preserve">система </w:t>
      </w:r>
      <w:r w:rsidRPr="00D71F57">
        <w:t>організаційних,</w:t>
      </w:r>
      <w:r>
        <w:rPr>
          <w:lang w:val="uk-UA"/>
        </w:rPr>
        <w:t xml:space="preserve"> </w:t>
      </w:r>
      <w:r w:rsidRPr="00D71F57">
        <w:t>інженерно-технічних, санітарно-г</w:t>
      </w:r>
      <w:r w:rsidR="004823F1">
        <w:t>ігієнічних,  протиепідемічних</w:t>
      </w:r>
      <w:r w:rsidR="004823F1">
        <w:rPr>
          <w:lang w:val="uk-UA"/>
        </w:rPr>
        <w:t xml:space="preserve"> </w:t>
      </w:r>
      <w:r w:rsidRPr="00D71F57">
        <w:t>та</w:t>
      </w:r>
      <w:r>
        <w:rPr>
          <w:lang w:val="uk-UA"/>
        </w:rPr>
        <w:t xml:space="preserve"> </w:t>
      </w:r>
      <w:r w:rsidR="004823F1">
        <w:t>інших заходів,</w:t>
      </w:r>
      <w:r w:rsidR="004823F1">
        <w:rPr>
          <w:lang w:val="uk-UA"/>
        </w:rPr>
        <w:t xml:space="preserve"> </w:t>
      </w:r>
      <w:r w:rsidRPr="00D71F57">
        <w:t>які здійснюються центральними і місцевими органами</w:t>
      </w:r>
      <w:r>
        <w:rPr>
          <w:lang w:val="uk-UA"/>
        </w:rPr>
        <w:t xml:space="preserve"> </w:t>
      </w:r>
      <w:r w:rsidR="004823F1">
        <w:t>виконавчої</w:t>
      </w:r>
      <w:r w:rsidR="004823F1">
        <w:rPr>
          <w:lang w:val="uk-UA"/>
        </w:rPr>
        <w:t xml:space="preserve"> </w:t>
      </w:r>
      <w:r w:rsidR="004823F1">
        <w:t>влади,    органами місцевого</w:t>
      </w:r>
      <w:r w:rsidR="004823F1">
        <w:rPr>
          <w:lang w:val="uk-UA"/>
        </w:rPr>
        <w:t xml:space="preserve"> </w:t>
      </w:r>
      <w:r w:rsidRPr="00D71F57">
        <w:t>самоврядування,</w:t>
      </w:r>
      <w:r>
        <w:rPr>
          <w:lang w:val="uk-UA"/>
        </w:rPr>
        <w:t xml:space="preserve"> </w:t>
      </w:r>
      <w:r w:rsidRPr="00D71F57">
        <w:t>підпорядкованими їм сила</w:t>
      </w:r>
      <w:r>
        <w:t>ми і засобами,  підприємствами,</w:t>
      </w:r>
      <w:r>
        <w:rPr>
          <w:lang w:val="uk-UA"/>
        </w:rPr>
        <w:t xml:space="preserve"> </w:t>
      </w:r>
      <w:r w:rsidRPr="00D71F57">
        <w:t>установами</w:t>
      </w:r>
      <w:r>
        <w:rPr>
          <w:lang w:val="uk-UA"/>
        </w:rPr>
        <w:t xml:space="preserve"> </w:t>
      </w:r>
      <w:r w:rsidRPr="00D71F57">
        <w:t>та органі</w:t>
      </w:r>
      <w:r w:rsidR="004823F1">
        <w:t>заціями  незалежно  від  форми власності,</w:t>
      </w:r>
      <w:r w:rsidR="004823F1">
        <w:rPr>
          <w:lang w:val="uk-UA"/>
        </w:rPr>
        <w:t xml:space="preserve"> </w:t>
      </w:r>
      <w:r w:rsidRPr="00D71F57">
        <w:t>добровільними</w:t>
      </w:r>
      <w:r>
        <w:rPr>
          <w:lang w:val="uk-UA"/>
        </w:rPr>
        <w:t xml:space="preserve"> </w:t>
      </w:r>
      <w:r w:rsidRPr="00D71F57">
        <w:t>рятувальними формуваннями, що забезпечують виконання цих заходів з</w:t>
      </w:r>
      <w:r>
        <w:rPr>
          <w:lang w:val="uk-UA"/>
        </w:rPr>
        <w:t xml:space="preserve"> </w:t>
      </w:r>
      <w:r w:rsidRPr="00D71F57">
        <w:t>метою  запобігання  та  ліквідації  надзвичайних   ситуацій,   які</w:t>
      </w:r>
      <w:r>
        <w:rPr>
          <w:lang w:val="uk-UA"/>
        </w:rPr>
        <w:t xml:space="preserve"> </w:t>
      </w:r>
      <w:r w:rsidRPr="00D71F57">
        <w:t>загрожують життю та здоров'ю людей,  завдають матеріальних збитків</w:t>
      </w:r>
      <w:r>
        <w:rPr>
          <w:lang w:val="uk-UA"/>
        </w:rPr>
        <w:t xml:space="preserve"> </w:t>
      </w:r>
      <w:r w:rsidRPr="00D71F57">
        <w:t>у мирний час і в особливий період;</w:t>
      </w:r>
    </w:p>
    <w:p w:rsidR="00A9358D" w:rsidRPr="00D71F57" w:rsidRDefault="004823F1" w:rsidP="007F1DB2">
      <w:pPr>
        <w:numPr>
          <w:ilvl w:val="0"/>
          <w:numId w:val="3"/>
        </w:numPr>
        <w:ind w:hanging="510"/>
        <w:jc w:val="both"/>
      </w:pPr>
      <w:r>
        <w:rPr>
          <w:b/>
          <w:lang w:val="uk-UA"/>
        </w:rPr>
        <w:t>Є</w:t>
      </w:r>
      <w:r w:rsidR="00A9358D" w:rsidRPr="00D71F57">
        <w:rPr>
          <w:b/>
        </w:rPr>
        <w:t>дина державна  система  цивільного   захисту   населення   і</w:t>
      </w:r>
      <w:r w:rsidR="00A9358D" w:rsidRPr="00D71F57">
        <w:rPr>
          <w:b/>
          <w:lang w:val="uk-UA"/>
        </w:rPr>
        <w:t xml:space="preserve"> </w:t>
      </w:r>
      <w:r w:rsidR="00A9358D" w:rsidRPr="00D71F57">
        <w:rPr>
          <w:b/>
        </w:rPr>
        <w:t>територій</w:t>
      </w:r>
      <w:r w:rsidR="00A9358D" w:rsidRPr="00D71F57">
        <w:t xml:space="preserve">  (далі  - </w:t>
      </w:r>
      <w:r>
        <w:rPr>
          <w:lang w:val="uk-UA"/>
        </w:rPr>
        <w:t>Є</w:t>
      </w:r>
      <w:r w:rsidR="00A9358D" w:rsidRPr="00D71F57">
        <w:t xml:space="preserve">дина система цивільного захисту) </w:t>
      </w:r>
      <w:r w:rsidR="00A9358D">
        <w:t>–</w:t>
      </w:r>
      <w:r w:rsidR="00A9358D" w:rsidRPr="00D71F57">
        <w:t xml:space="preserve"> сукупність</w:t>
      </w:r>
      <w:r w:rsidR="00A9358D">
        <w:rPr>
          <w:lang w:val="uk-UA"/>
        </w:rPr>
        <w:t xml:space="preserve"> </w:t>
      </w:r>
      <w:r w:rsidR="00A9358D" w:rsidRPr="00D71F57">
        <w:t>органів управління,  сил та засобів центральних і місцевих органів</w:t>
      </w:r>
      <w:r w:rsidR="00A9358D">
        <w:rPr>
          <w:lang w:val="uk-UA"/>
        </w:rPr>
        <w:t xml:space="preserve"> </w:t>
      </w:r>
      <w:r w:rsidR="00A9358D" w:rsidRPr="00D71F57">
        <w:t>виконавчої   влади,   органів  місцевого  самоврядування,  на  які</w:t>
      </w:r>
      <w:r w:rsidR="00A9358D">
        <w:rPr>
          <w:lang w:val="uk-UA"/>
        </w:rPr>
        <w:t xml:space="preserve"> </w:t>
      </w:r>
      <w:r w:rsidR="00A9358D" w:rsidRPr="00D71F57">
        <w:t>покладається реалізація  державної  політики  у  сфері  цивільного</w:t>
      </w:r>
      <w:r w:rsidR="00A9358D">
        <w:rPr>
          <w:lang w:val="uk-UA"/>
        </w:rPr>
        <w:t xml:space="preserve"> </w:t>
      </w:r>
      <w:r w:rsidR="00A9358D" w:rsidRPr="00D71F57">
        <w:t>захисту;</w:t>
      </w:r>
    </w:p>
    <w:p w:rsidR="00A9358D" w:rsidRPr="00D71F57" w:rsidRDefault="00A9358D" w:rsidP="007F1DB2">
      <w:pPr>
        <w:numPr>
          <w:ilvl w:val="0"/>
          <w:numId w:val="3"/>
        </w:numPr>
        <w:ind w:hanging="510"/>
        <w:jc w:val="both"/>
      </w:pPr>
      <w:r w:rsidRPr="00D71F57">
        <w:rPr>
          <w:b/>
        </w:rPr>
        <w:t xml:space="preserve">підсистеми </w:t>
      </w:r>
      <w:r w:rsidR="004823F1">
        <w:rPr>
          <w:b/>
          <w:lang w:val="uk-UA"/>
        </w:rPr>
        <w:t>Є</w:t>
      </w:r>
      <w:r w:rsidRPr="00D71F57">
        <w:rPr>
          <w:b/>
        </w:rPr>
        <w:t>диної  системи  цивільного  захисту</w:t>
      </w:r>
      <w:r w:rsidRPr="00D71F57">
        <w:t xml:space="preserve">  - сукупність</w:t>
      </w:r>
      <w:r>
        <w:rPr>
          <w:lang w:val="uk-UA"/>
        </w:rPr>
        <w:t xml:space="preserve"> </w:t>
      </w:r>
      <w:r w:rsidRPr="00D71F57">
        <w:t>підпорядкованих  спеціально  уповноваженому  центральному   органу</w:t>
      </w:r>
      <w:r>
        <w:rPr>
          <w:lang w:val="uk-UA"/>
        </w:rPr>
        <w:t xml:space="preserve"> </w:t>
      </w:r>
      <w:r w:rsidRPr="00D71F57">
        <w:t>виконавчої   влади   функціональних   та   територіальних  органів</w:t>
      </w:r>
      <w:r>
        <w:rPr>
          <w:lang w:val="uk-UA"/>
        </w:rPr>
        <w:t xml:space="preserve"> </w:t>
      </w:r>
      <w:r w:rsidRPr="00D71F57">
        <w:t xml:space="preserve">управління,  на які  покладаються  визначені  </w:t>
      </w:r>
      <w:r w:rsidR="004823F1">
        <w:rPr>
          <w:lang w:val="uk-UA"/>
        </w:rPr>
        <w:t>З</w:t>
      </w:r>
      <w:r w:rsidRPr="00D71F57">
        <w:t>аконом  завдання  у</w:t>
      </w:r>
      <w:r>
        <w:rPr>
          <w:lang w:val="uk-UA"/>
        </w:rPr>
        <w:t xml:space="preserve"> </w:t>
      </w:r>
      <w:r w:rsidRPr="00D71F57">
        <w:t>конкретних сферах цивільного захисту;</w:t>
      </w:r>
    </w:p>
    <w:p w:rsidR="00A9358D" w:rsidRPr="007E56FC" w:rsidRDefault="00A9358D" w:rsidP="00A9358D">
      <w:pPr>
        <w:ind w:hanging="510"/>
        <w:jc w:val="both"/>
        <w:rPr>
          <w:sz w:val="2"/>
          <w:lang w:val="uk-UA"/>
        </w:rPr>
      </w:pPr>
    </w:p>
    <w:p w:rsidR="00A9358D" w:rsidRPr="00E1230A" w:rsidRDefault="00A9358D" w:rsidP="007F1DB2">
      <w:pPr>
        <w:numPr>
          <w:ilvl w:val="0"/>
          <w:numId w:val="3"/>
        </w:numPr>
        <w:ind w:hanging="510"/>
        <w:jc w:val="both"/>
        <w:rPr>
          <w:lang w:val="uk-UA"/>
        </w:rPr>
      </w:pPr>
      <w:r w:rsidRPr="00E1230A">
        <w:rPr>
          <w:b/>
          <w:lang w:val="uk-UA"/>
        </w:rPr>
        <w:lastRenderedPageBreak/>
        <w:t>служба цивільного   захисту</w:t>
      </w:r>
      <w:r w:rsidRPr="00E1230A">
        <w:rPr>
          <w:lang w:val="uk-UA"/>
        </w:rPr>
        <w:t xml:space="preserve">   -  державна  служба  особливого</w:t>
      </w:r>
      <w:r>
        <w:rPr>
          <w:lang w:val="uk-UA"/>
        </w:rPr>
        <w:t xml:space="preserve"> </w:t>
      </w:r>
      <w:r w:rsidR="004823F1">
        <w:rPr>
          <w:lang w:val="uk-UA"/>
        </w:rPr>
        <w:t xml:space="preserve">характеру,   пов'язана із забезпеченням пожежної  </w:t>
      </w:r>
      <w:r w:rsidRPr="00E1230A">
        <w:rPr>
          <w:lang w:val="uk-UA"/>
        </w:rPr>
        <w:t>безпеки,</w:t>
      </w:r>
      <w:r>
        <w:rPr>
          <w:lang w:val="uk-UA"/>
        </w:rPr>
        <w:t xml:space="preserve"> </w:t>
      </w:r>
      <w:r w:rsidR="004823F1">
        <w:rPr>
          <w:lang w:val="uk-UA"/>
        </w:rPr>
        <w:t xml:space="preserve">запобіганням і  </w:t>
      </w:r>
      <w:r w:rsidRPr="00E1230A">
        <w:rPr>
          <w:lang w:val="uk-UA"/>
        </w:rPr>
        <w:t>реагуванням   на  інші</w:t>
      </w:r>
      <w:r>
        <w:rPr>
          <w:lang w:val="uk-UA"/>
        </w:rPr>
        <w:t xml:space="preserve"> </w:t>
      </w:r>
      <w:r w:rsidRPr="00E1230A">
        <w:rPr>
          <w:lang w:val="uk-UA"/>
        </w:rPr>
        <w:t>надзвичайні   ситуації</w:t>
      </w:r>
      <w:r>
        <w:rPr>
          <w:lang w:val="uk-UA"/>
        </w:rPr>
        <w:t xml:space="preserve"> </w:t>
      </w:r>
      <w:r w:rsidRPr="00E1230A">
        <w:rPr>
          <w:lang w:val="uk-UA"/>
        </w:rPr>
        <w:t>техногенного,  природного та військового характеру, ліквідацією їх</w:t>
      </w:r>
      <w:r>
        <w:rPr>
          <w:lang w:val="uk-UA"/>
        </w:rPr>
        <w:t xml:space="preserve"> </w:t>
      </w:r>
      <w:r w:rsidRPr="00E1230A">
        <w:rPr>
          <w:lang w:val="uk-UA"/>
        </w:rPr>
        <w:t>наслідків, захистом населення</w:t>
      </w:r>
      <w:r>
        <w:rPr>
          <w:lang w:val="uk-UA"/>
        </w:rPr>
        <w:t xml:space="preserve"> </w:t>
      </w:r>
      <w:r w:rsidRPr="00E1230A">
        <w:rPr>
          <w:lang w:val="uk-UA"/>
        </w:rPr>
        <w:t>і територій від  їх негативного</w:t>
      </w:r>
      <w:r>
        <w:rPr>
          <w:lang w:val="uk-UA"/>
        </w:rPr>
        <w:t xml:space="preserve"> </w:t>
      </w:r>
      <w:r w:rsidRPr="00E1230A">
        <w:rPr>
          <w:lang w:val="uk-UA"/>
        </w:rPr>
        <w:t>впливу;</w:t>
      </w:r>
    </w:p>
    <w:p w:rsidR="00A9358D" w:rsidRPr="00D71F57" w:rsidRDefault="00A9358D" w:rsidP="007F1DB2">
      <w:pPr>
        <w:numPr>
          <w:ilvl w:val="0"/>
          <w:numId w:val="3"/>
        </w:numPr>
        <w:ind w:hanging="510"/>
        <w:jc w:val="both"/>
      </w:pPr>
      <w:r w:rsidRPr="00D71F57">
        <w:rPr>
          <w:b/>
          <w:lang w:val="uk-UA"/>
        </w:rPr>
        <w:t>о</w:t>
      </w:r>
      <w:r w:rsidRPr="00D71F57">
        <w:rPr>
          <w:b/>
        </w:rPr>
        <w:t>перативно-рятувальна служба цивільного захисту</w:t>
      </w:r>
      <w:r w:rsidRPr="00D71F57">
        <w:t xml:space="preserve"> -  спеціальне</w:t>
      </w:r>
      <w:r>
        <w:rPr>
          <w:lang w:val="uk-UA"/>
        </w:rPr>
        <w:t xml:space="preserve"> </w:t>
      </w:r>
      <w:r w:rsidRPr="00D71F57">
        <w:t>воєнізоване  формування,  на  яке  покладається захист населення і</w:t>
      </w:r>
      <w:r>
        <w:rPr>
          <w:lang w:val="uk-UA"/>
        </w:rPr>
        <w:t xml:space="preserve"> </w:t>
      </w:r>
      <w:r w:rsidRPr="00D71F57">
        <w:t>територій від надзвичайних  ситуацій  техногенного,  природного  і</w:t>
      </w:r>
      <w:r>
        <w:rPr>
          <w:lang w:val="uk-UA"/>
        </w:rPr>
        <w:t xml:space="preserve"> </w:t>
      </w:r>
      <w:r w:rsidRPr="00D71F57">
        <w:t>військового характеру,  участь у заходах територіальної оборони, а</w:t>
      </w:r>
      <w:r>
        <w:rPr>
          <w:lang w:val="uk-UA"/>
        </w:rPr>
        <w:t xml:space="preserve"> </w:t>
      </w:r>
      <w:r w:rsidRPr="00D71F57">
        <w:t>також міжнародних рятувальних та інших гуманітарних операціях;</w:t>
      </w:r>
    </w:p>
    <w:p w:rsidR="00A9358D" w:rsidRPr="00D71F57" w:rsidRDefault="00A9358D" w:rsidP="007F1DB2">
      <w:pPr>
        <w:numPr>
          <w:ilvl w:val="0"/>
          <w:numId w:val="3"/>
        </w:numPr>
        <w:ind w:hanging="510"/>
        <w:jc w:val="both"/>
      </w:pPr>
      <w:r w:rsidRPr="007E56FC">
        <w:rPr>
          <w:b/>
        </w:rPr>
        <w:t>сили і  засоби  цивільного  захисту</w:t>
      </w:r>
      <w:r w:rsidRPr="00D71F57">
        <w:t xml:space="preserve">  -   особовий   склад   і</w:t>
      </w:r>
      <w:r>
        <w:rPr>
          <w:lang w:val="uk-UA"/>
        </w:rPr>
        <w:t xml:space="preserve"> </w:t>
      </w:r>
      <w:r w:rsidRPr="00D71F57">
        <w:t>працівники органів та підрозділів цивільного захисту,  добровільні</w:t>
      </w:r>
      <w:r>
        <w:rPr>
          <w:lang w:val="uk-UA"/>
        </w:rPr>
        <w:t xml:space="preserve"> </w:t>
      </w:r>
      <w:r w:rsidRPr="00D71F57">
        <w:t>рятувальні  формування,  пожежна  та  аварійно-рятувальна техніка,</w:t>
      </w:r>
      <w:r>
        <w:rPr>
          <w:lang w:val="uk-UA"/>
        </w:rPr>
        <w:t xml:space="preserve"> </w:t>
      </w:r>
      <w:r w:rsidR="004823F1">
        <w:t>пожежно-технічне   та аварійно-рятувальне</w:t>
      </w:r>
      <w:r w:rsidR="004823F1">
        <w:rPr>
          <w:lang w:val="uk-UA"/>
        </w:rPr>
        <w:t xml:space="preserve"> </w:t>
      </w:r>
      <w:r w:rsidR="004823F1">
        <w:t>обладнання,</w:t>
      </w:r>
      <w:r w:rsidR="004823F1">
        <w:rPr>
          <w:lang w:val="uk-UA"/>
        </w:rPr>
        <w:t xml:space="preserve"> </w:t>
      </w:r>
      <w:r w:rsidRPr="00D71F57">
        <w:t>засоби</w:t>
      </w:r>
      <w:r>
        <w:rPr>
          <w:lang w:val="uk-UA"/>
        </w:rPr>
        <w:t xml:space="preserve"> </w:t>
      </w:r>
      <w:r w:rsidR="004823F1">
        <w:t>пожежогасіння</w:t>
      </w:r>
      <w:r w:rsidR="004823F1">
        <w:rPr>
          <w:lang w:val="uk-UA"/>
        </w:rPr>
        <w:t xml:space="preserve"> </w:t>
      </w:r>
      <w:r w:rsidRPr="00D71F57">
        <w:t>та індивідуального захисту,  інше майно,  призначене</w:t>
      </w:r>
      <w:r>
        <w:rPr>
          <w:lang w:val="uk-UA"/>
        </w:rPr>
        <w:t xml:space="preserve"> </w:t>
      </w:r>
      <w:r w:rsidRPr="00D71F57">
        <w:t>для   гасіння   пожеж,   ліквідації   наслідків  аварій,  повеней,</w:t>
      </w:r>
      <w:r>
        <w:rPr>
          <w:lang w:val="uk-UA"/>
        </w:rPr>
        <w:t xml:space="preserve"> </w:t>
      </w:r>
      <w:r w:rsidRPr="00D71F57">
        <w:t>землетрусів  та  інших   катастроф   техногенного,   біологічного,</w:t>
      </w:r>
      <w:r>
        <w:rPr>
          <w:lang w:val="uk-UA"/>
        </w:rPr>
        <w:t xml:space="preserve"> </w:t>
      </w:r>
      <w:r w:rsidRPr="00D71F57">
        <w:t>радіаційного, хімічного або екологічного та військового характеру,</w:t>
      </w:r>
      <w:r>
        <w:rPr>
          <w:lang w:val="uk-UA"/>
        </w:rPr>
        <w:t xml:space="preserve"> </w:t>
      </w:r>
      <w:r w:rsidRPr="00D71F57">
        <w:t>мінімізації наслідків Чорнобильської катастрофи;</w:t>
      </w:r>
    </w:p>
    <w:p w:rsidR="00A9358D" w:rsidRPr="00D71F57" w:rsidRDefault="00A9358D" w:rsidP="007F1DB2">
      <w:pPr>
        <w:numPr>
          <w:ilvl w:val="0"/>
          <w:numId w:val="3"/>
        </w:numPr>
        <w:ind w:hanging="510"/>
        <w:jc w:val="both"/>
      </w:pPr>
      <w:r w:rsidRPr="007E56FC">
        <w:rPr>
          <w:b/>
        </w:rPr>
        <w:t>зона можливого ураження</w:t>
      </w:r>
      <w:r w:rsidRPr="00D71F57">
        <w:t xml:space="preserve"> - окрема  територія  або  об'єкт,  на</w:t>
      </w:r>
      <w:r>
        <w:rPr>
          <w:lang w:val="uk-UA"/>
        </w:rPr>
        <w:t xml:space="preserve"> </w:t>
      </w:r>
      <w:r w:rsidRPr="00D71F57">
        <w:t>яких  внаслідок надзвичайної ситуації техногенного,  природного чи</w:t>
      </w:r>
      <w:r>
        <w:rPr>
          <w:lang w:val="uk-UA"/>
        </w:rPr>
        <w:t xml:space="preserve"> </w:t>
      </w:r>
      <w:r w:rsidRPr="00D71F57">
        <w:t>військового характеру виникає загроза життю або здоров'ю людей  чи</w:t>
      </w:r>
      <w:r>
        <w:rPr>
          <w:lang w:val="uk-UA"/>
        </w:rPr>
        <w:t xml:space="preserve"> </w:t>
      </w:r>
      <w:r w:rsidR="00B02159">
        <w:t>заподіяння матеріальних втрат</w:t>
      </w:r>
      <w:r w:rsidR="00B02159">
        <w:rPr>
          <w:lang w:val="uk-UA"/>
        </w:rPr>
        <w:t>;</w:t>
      </w:r>
    </w:p>
    <w:p w:rsidR="00A9358D" w:rsidRPr="00D71F57" w:rsidRDefault="00A9358D" w:rsidP="007F1DB2">
      <w:pPr>
        <w:numPr>
          <w:ilvl w:val="0"/>
          <w:numId w:val="3"/>
        </w:numPr>
        <w:ind w:hanging="510"/>
        <w:jc w:val="both"/>
      </w:pPr>
      <w:r w:rsidRPr="007E56FC">
        <w:rPr>
          <w:b/>
        </w:rPr>
        <w:t>ліквідація наслідків   надзвичайних   ситуацій</w:t>
      </w:r>
      <w:r w:rsidRPr="00D71F57">
        <w:t xml:space="preserve">  -  проведення</w:t>
      </w:r>
      <w:r>
        <w:rPr>
          <w:lang w:val="uk-UA"/>
        </w:rPr>
        <w:t xml:space="preserve"> </w:t>
      </w:r>
      <w:r w:rsidRPr="00D71F57">
        <w:t>комплексу  заходів,  які  включають  аварійно-рятувальні  та  інші</w:t>
      </w:r>
      <w:r>
        <w:rPr>
          <w:lang w:val="uk-UA"/>
        </w:rPr>
        <w:t xml:space="preserve"> </w:t>
      </w:r>
      <w:r w:rsidRPr="00D71F57">
        <w:t>невідкладні роботи, що здійснюються в разі виникнення надзвичайних</w:t>
      </w:r>
      <w:r>
        <w:rPr>
          <w:lang w:val="uk-UA"/>
        </w:rPr>
        <w:t xml:space="preserve"> </w:t>
      </w:r>
      <w:r w:rsidRPr="00D71F57">
        <w:t>ситуацій техногенного, природного та військового характеру (далі -</w:t>
      </w:r>
      <w:r>
        <w:rPr>
          <w:lang w:val="uk-UA"/>
        </w:rPr>
        <w:t xml:space="preserve"> </w:t>
      </w:r>
      <w:r w:rsidRPr="00D71F57">
        <w:t>надзвичайні ситуації),  і спрямовані на припинення дії небезпечних</w:t>
      </w:r>
      <w:r>
        <w:rPr>
          <w:lang w:val="uk-UA"/>
        </w:rPr>
        <w:t xml:space="preserve"> </w:t>
      </w:r>
      <w:r w:rsidRPr="00D71F57">
        <w:t>факторів, рятування життя та збереження здоров'я людей, а також на</w:t>
      </w:r>
      <w:r w:rsidR="00B02159">
        <w:rPr>
          <w:lang w:val="uk-UA"/>
        </w:rPr>
        <w:t xml:space="preserve"> </w:t>
      </w:r>
      <w:r w:rsidRPr="00D71F57">
        <w:t>локалі</w:t>
      </w:r>
      <w:r w:rsidR="00B02159">
        <w:t>зацію зон надзвичайних ситуацій</w:t>
      </w:r>
      <w:r w:rsidR="00B02159">
        <w:rPr>
          <w:lang w:val="uk-UA"/>
        </w:rPr>
        <w:t>;</w:t>
      </w:r>
    </w:p>
    <w:p w:rsidR="00A9358D" w:rsidRPr="00D71F57" w:rsidRDefault="00A9358D" w:rsidP="007F1DB2">
      <w:pPr>
        <w:numPr>
          <w:ilvl w:val="0"/>
          <w:numId w:val="3"/>
        </w:numPr>
        <w:ind w:hanging="510"/>
        <w:jc w:val="both"/>
      </w:pPr>
      <w:r w:rsidRPr="007E56FC">
        <w:rPr>
          <w:b/>
        </w:rPr>
        <w:t>аварійно-рятувальні роботи</w:t>
      </w:r>
      <w:r w:rsidRPr="00D71F57">
        <w:t xml:space="preserve">  -  роботи,  спрямовані  на пошук,</w:t>
      </w:r>
      <w:r>
        <w:rPr>
          <w:lang w:val="uk-UA"/>
        </w:rPr>
        <w:t xml:space="preserve"> </w:t>
      </w:r>
      <w:r w:rsidRPr="00D71F57">
        <w:t>рятування  і  захист  людей  (включаючи  надання  їм  невідкладної</w:t>
      </w:r>
      <w:r>
        <w:rPr>
          <w:lang w:val="uk-UA"/>
        </w:rPr>
        <w:t xml:space="preserve"> </w:t>
      </w:r>
      <w:r w:rsidRPr="00D71F57">
        <w:t>медичної допомоги),  захист матеріальних і культурних цінностей та</w:t>
      </w:r>
      <w:r>
        <w:rPr>
          <w:lang w:val="uk-UA"/>
        </w:rPr>
        <w:t xml:space="preserve"> </w:t>
      </w:r>
      <w:r w:rsidRPr="00D71F57">
        <w:t>довкілля під час ліквідації наслідків  надзвичайних  ситуацій,  із</w:t>
      </w:r>
      <w:r>
        <w:rPr>
          <w:lang w:val="uk-UA"/>
        </w:rPr>
        <w:t xml:space="preserve"> </w:t>
      </w:r>
      <w:r w:rsidRPr="00D71F57">
        <w:t>залученням  працівників,  які мають спеціальну підготовку,  засоби</w:t>
      </w:r>
      <w:r>
        <w:rPr>
          <w:lang w:val="uk-UA"/>
        </w:rPr>
        <w:t xml:space="preserve"> </w:t>
      </w:r>
      <w:r w:rsidRPr="00D71F57">
        <w:t>індив</w:t>
      </w:r>
      <w:r w:rsidR="00B02159">
        <w:t>ідуального захисту та оснащення</w:t>
      </w:r>
      <w:r w:rsidR="00B02159">
        <w:rPr>
          <w:lang w:val="uk-UA"/>
        </w:rPr>
        <w:t>.</w:t>
      </w:r>
    </w:p>
    <w:p w:rsidR="00A9358D" w:rsidRDefault="00A9358D" w:rsidP="00A9358D">
      <w:pPr>
        <w:ind w:hanging="510"/>
        <w:jc w:val="both"/>
        <w:rPr>
          <w:lang w:val="uk-UA"/>
        </w:rPr>
      </w:pPr>
    </w:p>
    <w:p w:rsidR="00A9358D" w:rsidRDefault="00A9358D" w:rsidP="00A9358D">
      <w:pPr>
        <w:ind w:firstLine="540"/>
        <w:jc w:val="center"/>
        <w:rPr>
          <w:b/>
          <w:lang w:val="uk-UA"/>
        </w:rPr>
      </w:pPr>
      <w:r w:rsidRPr="001C0A5F">
        <w:rPr>
          <w:b/>
          <w:lang w:val="uk-UA"/>
        </w:rPr>
        <w:t xml:space="preserve">Стаття </w:t>
      </w:r>
      <w:r>
        <w:rPr>
          <w:b/>
          <w:lang w:val="uk-UA"/>
        </w:rPr>
        <w:t>2</w:t>
      </w:r>
      <w:r w:rsidRPr="001C0A5F">
        <w:rPr>
          <w:b/>
          <w:lang w:val="uk-UA"/>
        </w:rPr>
        <w:t>.</w:t>
      </w:r>
      <w:r>
        <w:rPr>
          <w:b/>
          <w:lang w:val="uk-UA"/>
        </w:rPr>
        <w:t xml:space="preserve"> </w:t>
      </w:r>
      <w:r>
        <w:rPr>
          <w:b/>
          <w:smallCaps/>
          <w:lang w:val="uk-UA"/>
        </w:rPr>
        <w:t>Правова основа цивільного захисту</w:t>
      </w:r>
      <w:r w:rsidR="00963EAA">
        <w:rPr>
          <w:b/>
          <w:smallCaps/>
          <w:lang w:val="uk-UA"/>
        </w:rPr>
        <w:t>.</w:t>
      </w:r>
    </w:p>
    <w:p w:rsidR="00A9358D" w:rsidRPr="0041422C" w:rsidRDefault="00A9358D" w:rsidP="00A9358D">
      <w:pPr>
        <w:jc w:val="center"/>
        <w:rPr>
          <w:sz w:val="10"/>
          <w:lang w:val="uk-UA"/>
        </w:rPr>
      </w:pPr>
    </w:p>
    <w:p w:rsidR="00A9358D" w:rsidRPr="007E56FC" w:rsidRDefault="00A9358D" w:rsidP="00A9358D">
      <w:pPr>
        <w:ind w:firstLine="540"/>
        <w:jc w:val="both"/>
      </w:pPr>
      <w:r w:rsidRPr="007E56FC">
        <w:t>Правовою основою  цивільного  захисту  є Конституція  України</w:t>
      </w:r>
      <w:r>
        <w:rPr>
          <w:lang w:val="uk-UA"/>
        </w:rPr>
        <w:t xml:space="preserve"> </w:t>
      </w:r>
      <w:r w:rsidRPr="007E56FC">
        <w:t>(</w:t>
      </w:r>
      <w:hyperlink r:id="rId7" w:history="1">
        <w:r w:rsidRPr="007E56FC">
          <w:rPr>
            <w:rStyle w:val="a4"/>
          </w:rPr>
          <w:t>254к/96-ВР</w:t>
        </w:r>
      </w:hyperlink>
      <w:r w:rsidRPr="007E56FC">
        <w:t xml:space="preserve">),  цей Закон, </w:t>
      </w:r>
      <w:r w:rsidR="00B02159">
        <w:rPr>
          <w:lang w:val="uk-UA"/>
        </w:rPr>
        <w:t>З</w:t>
      </w:r>
      <w:r w:rsidRPr="007E56FC">
        <w:t>акони України "Про захист населення і</w:t>
      </w:r>
      <w:r>
        <w:rPr>
          <w:lang w:val="uk-UA"/>
        </w:rPr>
        <w:t xml:space="preserve"> </w:t>
      </w:r>
      <w:r w:rsidRPr="007E56FC">
        <w:t>територій  від  надзвичайних  ситуацій  техногенного та природного</w:t>
      </w:r>
      <w:r>
        <w:rPr>
          <w:lang w:val="uk-UA"/>
        </w:rPr>
        <w:t xml:space="preserve"> </w:t>
      </w:r>
      <w:r w:rsidRPr="007E56FC">
        <w:t>характеру" (</w:t>
      </w:r>
      <w:hyperlink r:id="rId8" w:history="1">
        <w:r w:rsidRPr="007E56FC">
          <w:rPr>
            <w:rStyle w:val="a4"/>
          </w:rPr>
          <w:t>1809-14</w:t>
        </w:r>
      </w:hyperlink>
      <w:r w:rsidR="00B02159">
        <w:t>),  "Про</w:t>
      </w:r>
      <w:r w:rsidR="00B02159">
        <w:rPr>
          <w:lang w:val="uk-UA"/>
        </w:rPr>
        <w:t xml:space="preserve"> </w:t>
      </w:r>
      <w:r w:rsidR="00B02159">
        <w:t xml:space="preserve">Цивільну      оборону   </w:t>
      </w:r>
      <w:r w:rsidRPr="007E56FC">
        <w:t>України"</w:t>
      </w:r>
      <w:r>
        <w:rPr>
          <w:lang w:val="uk-UA"/>
        </w:rPr>
        <w:t xml:space="preserve"> </w:t>
      </w:r>
      <w:r w:rsidRPr="007E56FC">
        <w:t>(</w:t>
      </w:r>
      <w:hyperlink r:id="rId9" w:history="1">
        <w:r w:rsidRPr="007E56FC">
          <w:rPr>
            <w:rStyle w:val="a4"/>
          </w:rPr>
          <w:t>2974-12</w:t>
        </w:r>
      </w:hyperlink>
      <w:r w:rsidRPr="007E56FC">
        <w:t>), "Про правовий режим надзвичайного стану" (</w:t>
      </w:r>
      <w:hyperlink r:id="rId10" w:history="1">
        <w:r w:rsidRPr="007E56FC">
          <w:rPr>
            <w:rStyle w:val="a4"/>
          </w:rPr>
          <w:t>1550-14</w:t>
        </w:r>
      </w:hyperlink>
      <w:r w:rsidRPr="007E56FC">
        <w:t>),</w:t>
      </w:r>
      <w:r>
        <w:rPr>
          <w:lang w:val="uk-UA"/>
        </w:rPr>
        <w:t xml:space="preserve"> </w:t>
      </w:r>
      <w:r w:rsidR="00B02159">
        <w:t xml:space="preserve">"Про правовий </w:t>
      </w:r>
      <w:r w:rsidRPr="007E56FC">
        <w:t>режи</w:t>
      </w:r>
      <w:r w:rsidR="00B02159">
        <w:t>м воєнного</w:t>
      </w:r>
      <w:r w:rsidR="00B02159">
        <w:rPr>
          <w:lang w:val="uk-UA"/>
        </w:rPr>
        <w:t xml:space="preserve"> </w:t>
      </w:r>
      <w:r w:rsidR="00B02159">
        <w:t>стану"</w:t>
      </w:r>
      <w:r w:rsidRPr="007E56FC">
        <w:t>(</w:t>
      </w:r>
      <w:hyperlink r:id="rId11" w:history="1">
        <w:r w:rsidRPr="007E56FC">
          <w:rPr>
            <w:rStyle w:val="a4"/>
          </w:rPr>
          <w:t>1647-14</w:t>
        </w:r>
      </w:hyperlink>
      <w:r w:rsidRPr="007E56FC">
        <w:t>),</w:t>
      </w:r>
      <w:r>
        <w:rPr>
          <w:lang w:val="uk-UA"/>
        </w:rPr>
        <w:t xml:space="preserve"> </w:t>
      </w:r>
      <w:r w:rsidRPr="007E56FC">
        <w:t>"Про аварійно-рятувальні   служби"   (</w:t>
      </w:r>
      <w:hyperlink r:id="rId12" w:history="1">
        <w:r w:rsidRPr="007E56FC">
          <w:rPr>
            <w:rStyle w:val="a4"/>
          </w:rPr>
          <w:t>281-14</w:t>
        </w:r>
      </w:hyperlink>
      <w:r w:rsidR="00B02159">
        <w:t>), "Про</w:t>
      </w:r>
      <w:r w:rsidR="00B02159">
        <w:rPr>
          <w:lang w:val="uk-UA"/>
        </w:rPr>
        <w:t xml:space="preserve"> </w:t>
      </w:r>
      <w:r w:rsidRPr="007E56FC">
        <w:t>пожежну</w:t>
      </w:r>
      <w:r>
        <w:rPr>
          <w:lang w:val="uk-UA"/>
        </w:rPr>
        <w:t xml:space="preserve"> </w:t>
      </w:r>
      <w:r w:rsidRPr="007E56FC">
        <w:t>безпеку" (</w:t>
      </w:r>
      <w:hyperlink r:id="rId13" w:history="1">
        <w:r w:rsidRPr="007E56FC">
          <w:rPr>
            <w:rStyle w:val="a4"/>
          </w:rPr>
          <w:t>3745-12</w:t>
        </w:r>
      </w:hyperlink>
      <w:r w:rsidR="00B02159">
        <w:t xml:space="preserve">), "Про  об'єкти  підвищеної </w:t>
      </w:r>
      <w:r w:rsidRPr="007E56FC">
        <w:t>небезпеки"</w:t>
      </w:r>
      <w:r>
        <w:rPr>
          <w:lang w:val="uk-UA"/>
        </w:rPr>
        <w:t xml:space="preserve"> </w:t>
      </w:r>
      <w:r w:rsidRPr="007E56FC">
        <w:lastRenderedPageBreak/>
        <w:t>(</w:t>
      </w:r>
      <w:hyperlink r:id="rId14" w:history="1">
        <w:r w:rsidRPr="007E56FC">
          <w:rPr>
            <w:rStyle w:val="a4"/>
          </w:rPr>
          <w:t>2245-14</w:t>
        </w:r>
      </w:hyperlink>
      <w:r w:rsidRPr="007E56FC">
        <w:t>),   "Про  використання  ядерної  енергії  та радіаційну</w:t>
      </w:r>
      <w:r>
        <w:rPr>
          <w:lang w:val="uk-UA"/>
        </w:rPr>
        <w:t xml:space="preserve"> </w:t>
      </w:r>
      <w:r w:rsidRPr="007E56FC">
        <w:t>безпеку" (</w:t>
      </w:r>
      <w:hyperlink r:id="rId15" w:history="1">
        <w:r w:rsidRPr="007E56FC">
          <w:rPr>
            <w:rStyle w:val="a4"/>
          </w:rPr>
          <w:t>39/95-ВР</w:t>
        </w:r>
      </w:hyperlink>
      <w:r>
        <w:t>),  "Про забезпечення санітарного</w:t>
      </w:r>
      <w:r>
        <w:rPr>
          <w:lang w:val="uk-UA"/>
        </w:rPr>
        <w:t xml:space="preserve"> </w:t>
      </w:r>
      <w:r w:rsidRPr="007E56FC">
        <w:t>та</w:t>
      </w:r>
      <w:r>
        <w:rPr>
          <w:lang w:val="uk-UA"/>
        </w:rPr>
        <w:t xml:space="preserve"> </w:t>
      </w:r>
      <w:r w:rsidRPr="007E56FC">
        <w:t>епідемічного благополуччя  населення"  (</w:t>
      </w:r>
      <w:hyperlink r:id="rId16" w:history="1">
        <w:r w:rsidRPr="007E56FC">
          <w:rPr>
            <w:rStyle w:val="a4"/>
          </w:rPr>
          <w:t>4004-12</w:t>
        </w:r>
      </w:hyperlink>
      <w:r w:rsidRPr="007E56FC">
        <w:t>),  "Про правовий</w:t>
      </w:r>
      <w:r>
        <w:rPr>
          <w:lang w:val="uk-UA"/>
        </w:rPr>
        <w:t xml:space="preserve"> </w:t>
      </w:r>
      <w:r>
        <w:t>режим</w:t>
      </w:r>
      <w:r>
        <w:rPr>
          <w:lang w:val="uk-UA"/>
        </w:rPr>
        <w:t xml:space="preserve"> </w:t>
      </w:r>
      <w:r w:rsidRPr="007E56FC">
        <w:t>території,  що зазнала радіоактивного забруднення  внаслідок</w:t>
      </w:r>
      <w:r>
        <w:rPr>
          <w:lang w:val="uk-UA"/>
        </w:rPr>
        <w:t xml:space="preserve"> </w:t>
      </w:r>
      <w:r w:rsidRPr="007E56FC">
        <w:t>Чорнобильської катастрофи"   (</w:t>
      </w:r>
      <w:hyperlink r:id="rId17" w:history="1">
        <w:r w:rsidRPr="007E56FC">
          <w:rPr>
            <w:rStyle w:val="a4"/>
          </w:rPr>
          <w:t>791а-12</w:t>
        </w:r>
      </w:hyperlink>
      <w:r w:rsidRPr="007E56FC">
        <w:t>),  міжнародні     договори</w:t>
      </w:r>
      <w:r>
        <w:rPr>
          <w:lang w:val="uk-UA"/>
        </w:rPr>
        <w:t xml:space="preserve"> </w:t>
      </w:r>
      <w:r w:rsidRPr="007E56FC">
        <w:t>Укра</w:t>
      </w:r>
      <w:r w:rsidR="00B02159">
        <w:t xml:space="preserve">їни,  згода на  обов'язковість </w:t>
      </w:r>
      <w:r w:rsidRPr="007E56FC">
        <w:t>яких  надана  Верховною  Радою</w:t>
      </w:r>
      <w:r>
        <w:rPr>
          <w:lang w:val="uk-UA"/>
        </w:rPr>
        <w:t xml:space="preserve"> </w:t>
      </w:r>
      <w:r w:rsidRPr="007E56FC">
        <w:t>України, та інші акти законодавства.</w:t>
      </w:r>
    </w:p>
    <w:p w:rsidR="00A9358D" w:rsidRPr="00237353" w:rsidRDefault="00A9358D" w:rsidP="00A9358D">
      <w:pPr>
        <w:pStyle w:val="HTML"/>
        <w:rPr>
          <w:sz w:val="2"/>
          <w:lang w:val="uk-UA"/>
        </w:rPr>
      </w:pPr>
    </w:p>
    <w:p w:rsidR="00A9358D" w:rsidRPr="0041422C" w:rsidRDefault="00A9358D" w:rsidP="00A9358D">
      <w:pPr>
        <w:jc w:val="center"/>
        <w:rPr>
          <w:sz w:val="14"/>
          <w:lang w:val="uk-UA"/>
        </w:rPr>
      </w:pPr>
    </w:p>
    <w:p w:rsidR="00A9358D" w:rsidRDefault="00A9358D" w:rsidP="00A9358D">
      <w:pPr>
        <w:ind w:firstLine="540"/>
        <w:jc w:val="center"/>
        <w:rPr>
          <w:b/>
          <w:smallCaps/>
          <w:lang w:val="uk-UA"/>
        </w:rPr>
      </w:pPr>
      <w:r w:rsidRPr="001C0A5F">
        <w:rPr>
          <w:b/>
          <w:lang w:val="uk-UA"/>
        </w:rPr>
        <w:t xml:space="preserve">Стаття </w:t>
      </w:r>
      <w:r>
        <w:rPr>
          <w:b/>
          <w:lang w:val="uk-UA"/>
        </w:rPr>
        <w:t>3</w:t>
      </w:r>
      <w:r w:rsidRPr="001C0A5F">
        <w:rPr>
          <w:b/>
          <w:lang w:val="uk-UA"/>
        </w:rPr>
        <w:t>.</w:t>
      </w:r>
      <w:r>
        <w:rPr>
          <w:b/>
          <w:lang w:val="uk-UA"/>
        </w:rPr>
        <w:t xml:space="preserve"> </w:t>
      </w:r>
      <w:r>
        <w:rPr>
          <w:b/>
          <w:smallCaps/>
          <w:lang w:val="uk-UA"/>
        </w:rPr>
        <w:t>Мета цивільного захисту</w:t>
      </w:r>
      <w:r w:rsidR="00963EAA">
        <w:rPr>
          <w:b/>
          <w:smallCaps/>
          <w:lang w:val="uk-UA"/>
        </w:rPr>
        <w:t>.</w:t>
      </w:r>
    </w:p>
    <w:p w:rsidR="00A9358D" w:rsidRPr="0041422C" w:rsidRDefault="00A9358D" w:rsidP="00A9358D">
      <w:pPr>
        <w:ind w:firstLine="540"/>
        <w:jc w:val="center"/>
        <w:rPr>
          <w:b/>
          <w:smallCaps/>
          <w:sz w:val="14"/>
          <w:lang w:val="uk-UA"/>
        </w:rPr>
      </w:pPr>
    </w:p>
    <w:p w:rsidR="00A9358D" w:rsidRPr="00037E27" w:rsidRDefault="00A9358D" w:rsidP="00A9358D">
      <w:pPr>
        <w:jc w:val="both"/>
        <w:rPr>
          <w:b/>
          <w:i/>
        </w:rPr>
      </w:pPr>
      <w:r>
        <w:t xml:space="preserve">     </w:t>
      </w:r>
      <w:r w:rsidRPr="00037E27">
        <w:rPr>
          <w:b/>
          <w:i/>
        </w:rPr>
        <w:t>Цивільний захист здійснюється з метою:</w:t>
      </w:r>
    </w:p>
    <w:p w:rsidR="00A9358D" w:rsidRPr="0041422C" w:rsidRDefault="00A9358D" w:rsidP="00A9358D">
      <w:pPr>
        <w:jc w:val="both"/>
        <w:rPr>
          <w:sz w:val="2"/>
        </w:rPr>
      </w:pPr>
    </w:p>
    <w:p w:rsidR="00A9358D" w:rsidRDefault="00A9358D" w:rsidP="00A9358D">
      <w:pPr>
        <w:numPr>
          <w:ilvl w:val="0"/>
          <w:numId w:val="4"/>
        </w:numPr>
        <w:jc w:val="both"/>
      </w:pPr>
      <w:r>
        <w:t>реалізації державної політики,  спрямованої  на  забезпечення</w:t>
      </w:r>
      <w:r>
        <w:rPr>
          <w:lang w:val="uk-UA"/>
        </w:rPr>
        <w:t xml:space="preserve"> </w:t>
      </w:r>
      <w:r>
        <w:t>безпеки   та   захисту   населення  і  територій,  матеріальних  і</w:t>
      </w:r>
      <w:r>
        <w:rPr>
          <w:lang w:val="uk-UA"/>
        </w:rPr>
        <w:t xml:space="preserve"> </w:t>
      </w:r>
      <w:r>
        <w:t>культурних  цінностей  та  довкілля   від   негативних   наслідків</w:t>
      </w:r>
      <w:r>
        <w:rPr>
          <w:lang w:val="uk-UA"/>
        </w:rPr>
        <w:t xml:space="preserve"> </w:t>
      </w:r>
      <w:r>
        <w:t>надзвичайних ситуацій у мирний час та в особливий період;</w:t>
      </w:r>
    </w:p>
    <w:p w:rsidR="00A9358D" w:rsidRDefault="00B02159" w:rsidP="00A9358D">
      <w:pPr>
        <w:numPr>
          <w:ilvl w:val="0"/>
          <w:numId w:val="4"/>
        </w:numPr>
        <w:jc w:val="both"/>
      </w:pPr>
      <w:r>
        <w:t xml:space="preserve">подолання наслідків </w:t>
      </w:r>
      <w:r w:rsidR="00A9358D">
        <w:t>над</w:t>
      </w:r>
      <w:r>
        <w:t>звичайних ситуацій, у тому</w:t>
      </w:r>
      <w:r>
        <w:rPr>
          <w:lang w:val="uk-UA"/>
        </w:rPr>
        <w:t xml:space="preserve"> </w:t>
      </w:r>
      <w:r w:rsidR="00A9358D">
        <w:t>числі</w:t>
      </w:r>
      <w:r w:rsidR="00A9358D">
        <w:rPr>
          <w:lang w:val="uk-UA"/>
        </w:rPr>
        <w:t xml:space="preserve"> </w:t>
      </w:r>
      <w:r w:rsidR="00A9358D">
        <w:t>наслідків надзвичайних ситуацій  на  територіях  іноземних  держав</w:t>
      </w:r>
      <w:r w:rsidR="00A9358D">
        <w:rPr>
          <w:lang w:val="uk-UA"/>
        </w:rPr>
        <w:t xml:space="preserve"> </w:t>
      </w:r>
      <w:r w:rsidR="00963EAA">
        <w:t xml:space="preserve">відповідно  </w:t>
      </w:r>
      <w:r w:rsidR="00A9358D">
        <w:t>до   міжна</w:t>
      </w:r>
      <w:r w:rsidR="00963EAA">
        <w:t xml:space="preserve">родних   договорів   України,  згода </w:t>
      </w:r>
      <w:r w:rsidR="00A9358D">
        <w:t>на</w:t>
      </w:r>
      <w:r w:rsidR="00A9358D">
        <w:rPr>
          <w:lang w:val="uk-UA"/>
        </w:rPr>
        <w:t xml:space="preserve"> </w:t>
      </w:r>
      <w:r w:rsidR="00A9358D">
        <w:t>обов'язковість яких надана Верховною Радою України.</w:t>
      </w:r>
    </w:p>
    <w:p w:rsidR="00A9358D" w:rsidRDefault="00A9358D" w:rsidP="00A9358D">
      <w:pPr>
        <w:jc w:val="center"/>
        <w:rPr>
          <w:b/>
          <w:lang w:val="uk-UA"/>
        </w:rPr>
      </w:pPr>
    </w:p>
    <w:p w:rsidR="00A9358D" w:rsidRDefault="00A9358D" w:rsidP="00A9358D">
      <w:pPr>
        <w:ind w:firstLine="540"/>
        <w:jc w:val="center"/>
        <w:rPr>
          <w:b/>
          <w:smallCaps/>
          <w:lang w:val="uk-UA"/>
        </w:rPr>
      </w:pPr>
      <w:r w:rsidRPr="001C0A5F">
        <w:rPr>
          <w:b/>
          <w:lang w:val="uk-UA"/>
        </w:rPr>
        <w:t xml:space="preserve">Стаття </w:t>
      </w:r>
      <w:r>
        <w:rPr>
          <w:b/>
          <w:lang w:val="uk-UA"/>
        </w:rPr>
        <w:t>4</w:t>
      </w:r>
      <w:r w:rsidRPr="001C0A5F">
        <w:rPr>
          <w:b/>
          <w:lang w:val="uk-UA"/>
        </w:rPr>
        <w:t>.</w:t>
      </w:r>
      <w:r>
        <w:rPr>
          <w:b/>
          <w:lang w:val="uk-UA"/>
        </w:rPr>
        <w:t xml:space="preserve"> </w:t>
      </w:r>
      <w:r>
        <w:rPr>
          <w:b/>
          <w:smallCaps/>
          <w:lang w:val="uk-UA"/>
        </w:rPr>
        <w:t>Принципи цивільного захисту</w:t>
      </w:r>
      <w:r w:rsidR="00963EAA">
        <w:rPr>
          <w:b/>
          <w:smallCaps/>
          <w:lang w:val="uk-UA"/>
        </w:rPr>
        <w:t>.</w:t>
      </w:r>
    </w:p>
    <w:p w:rsidR="00A9358D" w:rsidRPr="0041422C" w:rsidRDefault="00A9358D" w:rsidP="00A9358D">
      <w:pPr>
        <w:ind w:firstLine="540"/>
        <w:jc w:val="center"/>
        <w:rPr>
          <w:b/>
          <w:smallCaps/>
          <w:sz w:val="6"/>
          <w:lang w:val="uk-UA"/>
        </w:rPr>
      </w:pPr>
    </w:p>
    <w:p w:rsidR="00A9358D" w:rsidRPr="00237353" w:rsidRDefault="00A9358D" w:rsidP="00A9358D">
      <w:pPr>
        <w:rPr>
          <w:b/>
          <w:i/>
        </w:rPr>
      </w:pPr>
      <w:r w:rsidRPr="00237353">
        <w:rPr>
          <w:b/>
          <w:i/>
        </w:rPr>
        <w:t xml:space="preserve">     Цивільний захист здійснюється на принципах:</w:t>
      </w:r>
    </w:p>
    <w:p w:rsidR="00A9358D" w:rsidRPr="00237353" w:rsidRDefault="00A9358D" w:rsidP="00A9358D">
      <w:pPr>
        <w:rPr>
          <w:sz w:val="8"/>
        </w:rPr>
      </w:pPr>
    </w:p>
    <w:p w:rsidR="00A9358D" w:rsidRPr="00237353" w:rsidRDefault="00A9358D" w:rsidP="007F1DB2">
      <w:pPr>
        <w:numPr>
          <w:ilvl w:val="0"/>
          <w:numId w:val="5"/>
        </w:numPr>
        <w:tabs>
          <w:tab w:val="clear" w:pos="720"/>
          <w:tab w:val="num" w:pos="1080"/>
        </w:tabs>
        <w:ind w:left="1080"/>
        <w:jc w:val="both"/>
      </w:pPr>
      <w:r w:rsidRPr="00237353">
        <w:t>гарантування державою  громадянам  конституційного  права  на</w:t>
      </w:r>
      <w:r>
        <w:rPr>
          <w:lang w:val="uk-UA"/>
        </w:rPr>
        <w:t xml:space="preserve"> </w:t>
      </w:r>
      <w:r w:rsidRPr="00237353">
        <w:t>захист життя,  здоров'я та їх майна, а юридичним особам - права на</w:t>
      </w:r>
      <w:r>
        <w:rPr>
          <w:lang w:val="uk-UA"/>
        </w:rPr>
        <w:t xml:space="preserve"> </w:t>
      </w:r>
      <w:r w:rsidRPr="00237353">
        <w:t>безпечне функціонування;</w:t>
      </w:r>
    </w:p>
    <w:p w:rsidR="00A9358D" w:rsidRPr="00237353" w:rsidRDefault="00A9358D" w:rsidP="007F1DB2">
      <w:pPr>
        <w:numPr>
          <w:ilvl w:val="0"/>
          <w:numId w:val="5"/>
        </w:numPr>
        <w:tabs>
          <w:tab w:val="clear" w:pos="720"/>
          <w:tab w:val="num" w:pos="1080"/>
        </w:tabs>
        <w:ind w:left="1080"/>
        <w:jc w:val="both"/>
      </w:pPr>
      <w:r w:rsidRPr="00237353">
        <w:t>добровільності при залученні людей до  здійснення  заходів  у</w:t>
      </w:r>
      <w:r>
        <w:rPr>
          <w:lang w:val="uk-UA"/>
        </w:rPr>
        <w:t xml:space="preserve"> </w:t>
      </w:r>
      <w:r w:rsidRPr="00237353">
        <w:t>сфері  цивільного  захисту,  пов'язаних  з  ризиком  для  життя  і</w:t>
      </w:r>
      <w:r>
        <w:rPr>
          <w:lang w:val="uk-UA"/>
        </w:rPr>
        <w:t xml:space="preserve"> </w:t>
      </w:r>
      <w:r w:rsidRPr="00237353">
        <w:t>здоров'я;</w:t>
      </w:r>
    </w:p>
    <w:p w:rsidR="00A9358D" w:rsidRPr="00237353" w:rsidRDefault="00A9358D" w:rsidP="007F1DB2">
      <w:pPr>
        <w:numPr>
          <w:ilvl w:val="0"/>
          <w:numId w:val="5"/>
        </w:numPr>
        <w:tabs>
          <w:tab w:val="clear" w:pos="720"/>
          <w:tab w:val="num" w:pos="1080"/>
        </w:tabs>
        <w:ind w:left="1080"/>
      </w:pPr>
      <w:r w:rsidRPr="00237353">
        <w:t>комплексного підходу до вирішення завдань цивільного захисту;</w:t>
      </w:r>
    </w:p>
    <w:p w:rsidR="00A9358D" w:rsidRPr="00237353" w:rsidRDefault="00A9358D" w:rsidP="007F1DB2">
      <w:pPr>
        <w:numPr>
          <w:ilvl w:val="0"/>
          <w:numId w:val="5"/>
        </w:numPr>
        <w:tabs>
          <w:tab w:val="clear" w:pos="720"/>
          <w:tab w:val="num" w:pos="1080"/>
        </w:tabs>
        <w:ind w:left="1080"/>
        <w:jc w:val="both"/>
      </w:pPr>
      <w:r w:rsidRPr="00237353">
        <w:t>створення системи рац</w:t>
      </w:r>
      <w:r w:rsidR="00963EAA">
        <w:t>іональної превентивної безпеки</w:t>
      </w:r>
      <w:r w:rsidR="00963EAA">
        <w:rPr>
          <w:lang w:val="uk-UA"/>
        </w:rPr>
        <w:t xml:space="preserve"> </w:t>
      </w:r>
      <w:r w:rsidR="00963EAA">
        <w:t>з</w:t>
      </w:r>
      <w:r w:rsidR="00963EAA">
        <w:rPr>
          <w:lang w:val="uk-UA"/>
        </w:rPr>
        <w:t xml:space="preserve"> </w:t>
      </w:r>
      <w:r w:rsidRPr="00237353">
        <w:t>метою</w:t>
      </w:r>
      <w:r>
        <w:rPr>
          <w:lang w:val="uk-UA"/>
        </w:rPr>
        <w:t xml:space="preserve"> </w:t>
      </w:r>
      <w:r w:rsidR="00963EAA">
        <w:t>максимально можливого,</w:t>
      </w:r>
      <w:r w:rsidR="00963EAA">
        <w:rPr>
          <w:lang w:val="uk-UA"/>
        </w:rPr>
        <w:t xml:space="preserve"> </w:t>
      </w:r>
      <w:r w:rsidR="00963EAA">
        <w:t>економічно</w:t>
      </w:r>
      <w:r w:rsidR="00963EAA">
        <w:rPr>
          <w:lang w:val="uk-UA"/>
        </w:rPr>
        <w:t xml:space="preserve"> </w:t>
      </w:r>
      <w:r>
        <w:t xml:space="preserve">обґрунтованого </w:t>
      </w:r>
      <w:r w:rsidRPr="00237353">
        <w:t>зменшення</w:t>
      </w:r>
      <w:r>
        <w:rPr>
          <w:lang w:val="uk-UA"/>
        </w:rPr>
        <w:t xml:space="preserve"> </w:t>
      </w:r>
      <w:r w:rsidRPr="00237353">
        <w:t>ймовірності виникнення  надзвичайних  ситуацій  і  мінімізації  їх</w:t>
      </w:r>
      <w:r>
        <w:rPr>
          <w:lang w:val="uk-UA"/>
        </w:rPr>
        <w:t xml:space="preserve"> </w:t>
      </w:r>
      <w:r w:rsidRPr="00237353">
        <w:t>наслідків;</w:t>
      </w:r>
    </w:p>
    <w:p w:rsidR="00A9358D" w:rsidRPr="00237353" w:rsidRDefault="00A9358D" w:rsidP="007F1DB2">
      <w:pPr>
        <w:numPr>
          <w:ilvl w:val="0"/>
          <w:numId w:val="5"/>
        </w:numPr>
        <w:tabs>
          <w:tab w:val="clear" w:pos="720"/>
          <w:tab w:val="num" w:pos="1080"/>
        </w:tabs>
        <w:ind w:left="1080"/>
        <w:jc w:val="both"/>
      </w:pPr>
      <w:r>
        <w:t xml:space="preserve">територіальності та функціональності  </w:t>
      </w:r>
      <w:r w:rsidR="00963EAA">
        <w:rPr>
          <w:lang w:val="uk-UA"/>
        </w:rPr>
        <w:t>Є</w:t>
      </w:r>
      <w:r>
        <w:t xml:space="preserve">диної </w:t>
      </w:r>
      <w:r w:rsidRPr="00237353">
        <w:t>системи</w:t>
      </w:r>
      <w:r>
        <w:rPr>
          <w:lang w:val="uk-UA"/>
        </w:rPr>
        <w:t xml:space="preserve"> </w:t>
      </w:r>
      <w:r w:rsidRPr="00237353">
        <w:t>цивільного захисту;</w:t>
      </w:r>
    </w:p>
    <w:p w:rsidR="00A9358D" w:rsidRPr="00237353" w:rsidRDefault="00A9358D" w:rsidP="007F1DB2">
      <w:pPr>
        <w:numPr>
          <w:ilvl w:val="0"/>
          <w:numId w:val="5"/>
        </w:numPr>
        <w:tabs>
          <w:tab w:val="clear" w:pos="720"/>
          <w:tab w:val="num" w:pos="1080"/>
        </w:tabs>
        <w:ind w:left="1080"/>
        <w:jc w:val="both"/>
      </w:pPr>
      <w:r w:rsidRPr="00237353">
        <w:t>мінімізації заподіяння шкоди довкіллю;</w:t>
      </w:r>
    </w:p>
    <w:p w:rsidR="00A9358D" w:rsidRPr="00237353" w:rsidRDefault="00A9358D" w:rsidP="007F1DB2">
      <w:pPr>
        <w:numPr>
          <w:ilvl w:val="0"/>
          <w:numId w:val="5"/>
        </w:numPr>
        <w:tabs>
          <w:tab w:val="clear" w:pos="720"/>
          <w:tab w:val="num" w:pos="1080"/>
        </w:tabs>
        <w:ind w:left="1080"/>
        <w:jc w:val="both"/>
      </w:pPr>
      <w:r w:rsidRPr="00237353">
        <w:t>гласності, вільного доступу населення до інформації  у  сфері</w:t>
      </w:r>
      <w:r>
        <w:rPr>
          <w:lang w:val="uk-UA"/>
        </w:rPr>
        <w:t xml:space="preserve"> </w:t>
      </w:r>
      <w:r w:rsidRPr="00237353">
        <w:t>цивільного захисту відповідно до законодавства.</w:t>
      </w:r>
    </w:p>
    <w:p w:rsidR="00963EAA" w:rsidRDefault="00963EAA" w:rsidP="00A9358D">
      <w:pPr>
        <w:ind w:firstLine="540"/>
        <w:jc w:val="center"/>
        <w:rPr>
          <w:b/>
          <w:lang w:val="uk-UA"/>
        </w:rPr>
      </w:pPr>
    </w:p>
    <w:p w:rsidR="00A9358D" w:rsidRDefault="00A9358D" w:rsidP="00A9358D">
      <w:pPr>
        <w:ind w:firstLine="540"/>
        <w:jc w:val="center"/>
        <w:rPr>
          <w:b/>
          <w:smallCaps/>
          <w:lang w:val="uk-UA"/>
        </w:rPr>
      </w:pPr>
      <w:r w:rsidRPr="001C0A5F">
        <w:rPr>
          <w:b/>
          <w:lang w:val="uk-UA"/>
        </w:rPr>
        <w:t xml:space="preserve">Стаття </w:t>
      </w:r>
      <w:r>
        <w:rPr>
          <w:b/>
          <w:lang w:val="uk-UA"/>
        </w:rPr>
        <w:t>5</w:t>
      </w:r>
      <w:r w:rsidRPr="001C0A5F">
        <w:rPr>
          <w:b/>
          <w:lang w:val="uk-UA"/>
        </w:rPr>
        <w:t>.</w:t>
      </w:r>
      <w:r>
        <w:rPr>
          <w:b/>
          <w:lang w:val="uk-UA"/>
        </w:rPr>
        <w:t xml:space="preserve"> </w:t>
      </w:r>
      <w:r>
        <w:rPr>
          <w:b/>
          <w:smallCaps/>
          <w:lang w:val="uk-UA"/>
        </w:rPr>
        <w:t>Завдання цивільного захисту</w:t>
      </w:r>
      <w:r w:rsidR="00963EAA">
        <w:rPr>
          <w:b/>
          <w:smallCaps/>
          <w:lang w:val="uk-UA"/>
        </w:rPr>
        <w:t>.</w:t>
      </w:r>
    </w:p>
    <w:p w:rsidR="00A9358D" w:rsidRPr="00963EAA" w:rsidRDefault="00A9358D" w:rsidP="00A9358D">
      <w:pPr>
        <w:ind w:firstLine="540"/>
        <w:jc w:val="center"/>
        <w:rPr>
          <w:b/>
          <w:smallCaps/>
          <w:sz w:val="12"/>
          <w:lang w:val="uk-UA"/>
        </w:rPr>
      </w:pPr>
    </w:p>
    <w:p w:rsidR="00A9358D" w:rsidRPr="00BC0D9F" w:rsidRDefault="00A9358D" w:rsidP="00A9358D">
      <w:pPr>
        <w:jc w:val="both"/>
        <w:rPr>
          <w:b/>
          <w:i/>
        </w:rPr>
      </w:pPr>
      <w:r>
        <w:t xml:space="preserve">     </w:t>
      </w:r>
      <w:r w:rsidRPr="00BC0D9F">
        <w:rPr>
          <w:b/>
          <w:i/>
        </w:rPr>
        <w:t>Основними завданнями цивільного захисту є:</w:t>
      </w:r>
    </w:p>
    <w:p w:rsidR="00A9358D" w:rsidRPr="0041422C" w:rsidRDefault="00A9358D" w:rsidP="00A9358D">
      <w:pPr>
        <w:jc w:val="both"/>
        <w:rPr>
          <w:sz w:val="2"/>
        </w:rPr>
      </w:pPr>
    </w:p>
    <w:p w:rsidR="00A9358D" w:rsidRDefault="00A9358D" w:rsidP="007F1DB2">
      <w:pPr>
        <w:numPr>
          <w:ilvl w:val="0"/>
          <w:numId w:val="6"/>
        </w:numPr>
        <w:tabs>
          <w:tab w:val="clear" w:pos="720"/>
          <w:tab w:val="num" w:pos="1080"/>
        </w:tabs>
        <w:ind w:left="1080"/>
        <w:jc w:val="both"/>
      </w:pPr>
      <w:r>
        <w:t>збирання та аналітичне опрацювання інформації про надзвичайні</w:t>
      </w:r>
      <w:r>
        <w:rPr>
          <w:lang w:val="uk-UA"/>
        </w:rPr>
        <w:t xml:space="preserve"> </w:t>
      </w:r>
      <w:r>
        <w:t>ситуації;</w:t>
      </w:r>
    </w:p>
    <w:p w:rsidR="00A9358D" w:rsidRDefault="00A9358D" w:rsidP="007F1DB2">
      <w:pPr>
        <w:numPr>
          <w:ilvl w:val="0"/>
          <w:numId w:val="6"/>
        </w:numPr>
        <w:tabs>
          <w:tab w:val="clear" w:pos="720"/>
          <w:tab w:val="num" w:pos="1080"/>
        </w:tabs>
        <w:ind w:left="1080"/>
        <w:jc w:val="both"/>
      </w:pPr>
      <w:r>
        <w:t>прогнозування та</w:t>
      </w:r>
      <w:r>
        <w:rPr>
          <w:lang w:val="uk-UA"/>
        </w:rPr>
        <w:t xml:space="preserve"> </w:t>
      </w:r>
      <w:r>
        <w:t>оцінка соціально-економічних   наслідків</w:t>
      </w:r>
      <w:r>
        <w:rPr>
          <w:lang w:val="uk-UA"/>
        </w:rPr>
        <w:t xml:space="preserve"> </w:t>
      </w:r>
      <w:r>
        <w:t>надзвичайних ситуацій;</w:t>
      </w:r>
    </w:p>
    <w:p w:rsidR="00A9358D" w:rsidRDefault="00A9358D" w:rsidP="007F1DB2">
      <w:pPr>
        <w:numPr>
          <w:ilvl w:val="0"/>
          <w:numId w:val="6"/>
        </w:numPr>
        <w:tabs>
          <w:tab w:val="clear" w:pos="720"/>
          <w:tab w:val="num" w:pos="1080"/>
        </w:tabs>
        <w:ind w:left="1080"/>
        <w:jc w:val="both"/>
      </w:pPr>
      <w:r>
        <w:t>здійснення нагляду і контролю у сфері цивільного захисту;</w:t>
      </w:r>
    </w:p>
    <w:p w:rsidR="00A9358D" w:rsidRDefault="00A9358D" w:rsidP="007F1DB2">
      <w:pPr>
        <w:numPr>
          <w:ilvl w:val="0"/>
          <w:numId w:val="6"/>
        </w:numPr>
        <w:tabs>
          <w:tab w:val="clear" w:pos="720"/>
          <w:tab w:val="num" w:pos="1080"/>
        </w:tabs>
        <w:ind w:left="1080"/>
        <w:jc w:val="both"/>
      </w:pPr>
      <w:r>
        <w:t>розроблення і виконання законодавчих та</w:t>
      </w:r>
      <w:r>
        <w:rPr>
          <w:lang w:val="uk-UA"/>
        </w:rPr>
        <w:t xml:space="preserve"> </w:t>
      </w:r>
      <w:r>
        <w:t>інших</w:t>
      </w:r>
      <w:r>
        <w:rPr>
          <w:lang w:val="uk-UA"/>
        </w:rPr>
        <w:t xml:space="preserve"> </w:t>
      </w:r>
      <w:r>
        <w:t>нормативно-правових актів,  дотримання норм і стандартів  у  сфері</w:t>
      </w:r>
      <w:r>
        <w:rPr>
          <w:lang w:val="uk-UA"/>
        </w:rPr>
        <w:t xml:space="preserve"> </w:t>
      </w:r>
      <w:r>
        <w:t>цивільного захисту;</w:t>
      </w:r>
    </w:p>
    <w:p w:rsidR="00A9358D" w:rsidRDefault="00A9358D" w:rsidP="007F1DB2">
      <w:pPr>
        <w:numPr>
          <w:ilvl w:val="0"/>
          <w:numId w:val="6"/>
        </w:numPr>
        <w:tabs>
          <w:tab w:val="clear" w:pos="720"/>
          <w:tab w:val="num" w:pos="1080"/>
        </w:tabs>
        <w:ind w:left="1080"/>
        <w:jc w:val="both"/>
      </w:pPr>
      <w:r>
        <w:lastRenderedPageBreak/>
        <w:t>розроблен</w:t>
      </w:r>
      <w:r w:rsidR="00963EAA">
        <w:t>ня і здійснення запобіжних</w:t>
      </w:r>
      <w:r w:rsidR="00963EAA">
        <w:rPr>
          <w:lang w:val="uk-UA"/>
        </w:rPr>
        <w:t xml:space="preserve"> </w:t>
      </w:r>
      <w:r w:rsidR="00963EAA">
        <w:t xml:space="preserve">заходів у </w:t>
      </w:r>
      <w:r>
        <w:t>сфері</w:t>
      </w:r>
      <w:r>
        <w:rPr>
          <w:lang w:val="uk-UA"/>
        </w:rPr>
        <w:t xml:space="preserve"> </w:t>
      </w:r>
      <w:r>
        <w:t>цивільного захисту;</w:t>
      </w:r>
    </w:p>
    <w:p w:rsidR="00A9358D" w:rsidRDefault="00A9358D" w:rsidP="007F1DB2">
      <w:pPr>
        <w:numPr>
          <w:ilvl w:val="0"/>
          <w:numId w:val="6"/>
        </w:numPr>
        <w:tabs>
          <w:tab w:val="clear" w:pos="720"/>
          <w:tab w:val="num" w:pos="1080"/>
        </w:tabs>
        <w:ind w:left="1080"/>
        <w:jc w:val="both"/>
      </w:pPr>
      <w:r>
        <w:t>створення, збереження і раціональне використання матеріальних</w:t>
      </w:r>
      <w:r>
        <w:rPr>
          <w:lang w:val="uk-UA"/>
        </w:rPr>
        <w:t xml:space="preserve"> </w:t>
      </w:r>
      <w:r>
        <w:t>ресурсів, необхідних для запобігання надзвичайним ситуаціям;</w:t>
      </w:r>
    </w:p>
    <w:p w:rsidR="00A9358D" w:rsidRDefault="00A9358D" w:rsidP="007F1DB2">
      <w:pPr>
        <w:numPr>
          <w:ilvl w:val="0"/>
          <w:numId w:val="6"/>
        </w:numPr>
        <w:tabs>
          <w:tab w:val="clear" w:pos="720"/>
          <w:tab w:val="num" w:pos="1080"/>
        </w:tabs>
        <w:ind w:left="1080"/>
        <w:jc w:val="both"/>
      </w:pPr>
      <w:r>
        <w:t>розроблення та виконання</w:t>
      </w:r>
      <w:r>
        <w:rPr>
          <w:lang w:val="uk-UA"/>
        </w:rPr>
        <w:t xml:space="preserve"> </w:t>
      </w:r>
      <w:r>
        <w:t>науково-технічних</w:t>
      </w:r>
      <w:r>
        <w:rPr>
          <w:lang w:val="uk-UA"/>
        </w:rPr>
        <w:t xml:space="preserve"> </w:t>
      </w:r>
      <w:r>
        <w:t>програм,</w:t>
      </w:r>
      <w:r>
        <w:rPr>
          <w:lang w:val="uk-UA"/>
        </w:rPr>
        <w:t xml:space="preserve"> </w:t>
      </w:r>
      <w:r>
        <w:t>спрямованих на запобігання надзвичайним ситуаціям;</w:t>
      </w:r>
    </w:p>
    <w:p w:rsidR="00A9358D" w:rsidRDefault="00A9358D" w:rsidP="007F1DB2">
      <w:pPr>
        <w:numPr>
          <w:ilvl w:val="0"/>
          <w:numId w:val="6"/>
        </w:numPr>
        <w:tabs>
          <w:tab w:val="clear" w:pos="720"/>
          <w:tab w:val="num" w:pos="1080"/>
        </w:tabs>
        <w:ind w:left="1080"/>
        <w:jc w:val="both"/>
      </w:pPr>
      <w:r>
        <w:t>оперативне оповіщення населення про  виникнення  або  загрозу</w:t>
      </w:r>
      <w:r>
        <w:rPr>
          <w:lang w:val="uk-UA"/>
        </w:rPr>
        <w:t xml:space="preserve"> </w:t>
      </w:r>
      <w:r w:rsidR="00FF2922">
        <w:t xml:space="preserve">виникнення надзвичайної ситуації, своєчасне </w:t>
      </w:r>
      <w:r>
        <w:t>достовірне</w:t>
      </w:r>
      <w:r>
        <w:rPr>
          <w:lang w:val="uk-UA"/>
        </w:rPr>
        <w:t xml:space="preserve"> </w:t>
      </w:r>
      <w:r>
        <w:t>інформування  про  обстановку,  яка  складається,  та  заходи,  що</w:t>
      </w:r>
      <w:r>
        <w:rPr>
          <w:lang w:val="uk-UA"/>
        </w:rPr>
        <w:t xml:space="preserve"> </w:t>
      </w:r>
      <w:r>
        <w:t>вживаються  для запобігання надзвичайним ситуаціям та подолання їх</w:t>
      </w:r>
      <w:r>
        <w:rPr>
          <w:lang w:val="uk-UA"/>
        </w:rPr>
        <w:t xml:space="preserve"> </w:t>
      </w:r>
      <w:r>
        <w:t>наслідків;</w:t>
      </w:r>
    </w:p>
    <w:p w:rsidR="00A9358D" w:rsidRDefault="00A9358D" w:rsidP="007F1DB2">
      <w:pPr>
        <w:numPr>
          <w:ilvl w:val="0"/>
          <w:numId w:val="6"/>
        </w:numPr>
        <w:tabs>
          <w:tab w:val="clear" w:pos="720"/>
          <w:tab w:val="num" w:pos="1080"/>
        </w:tabs>
        <w:ind w:left="1080"/>
        <w:jc w:val="both"/>
      </w:pPr>
      <w:r>
        <w:t>організація захисту населення і  територій  від  надзвичайних</w:t>
      </w:r>
      <w:r>
        <w:rPr>
          <w:lang w:val="uk-UA"/>
        </w:rPr>
        <w:t xml:space="preserve"> </w:t>
      </w:r>
      <w:r w:rsidR="00FF2922">
        <w:t>ситуацій,  надання</w:t>
      </w:r>
      <w:r w:rsidR="00FF2922">
        <w:rPr>
          <w:lang w:val="uk-UA"/>
        </w:rPr>
        <w:t xml:space="preserve"> </w:t>
      </w:r>
      <w:r w:rsidR="00FF2922">
        <w:t>невідкладної</w:t>
      </w:r>
      <w:r w:rsidR="00FF2922">
        <w:rPr>
          <w:lang w:val="uk-UA"/>
        </w:rPr>
        <w:t xml:space="preserve"> </w:t>
      </w:r>
      <w:r w:rsidR="00FF2922">
        <w:t>психологічної,</w:t>
      </w:r>
      <w:r w:rsidR="00FF2922">
        <w:rPr>
          <w:lang w:val="uk-UA"/>
        </w:rPr>
        <w:t xml:space="preserve"> </w:t>
      </w:r>
      <w:r w:rsidR="00FF2922">
        <w:t>медичної</w:t>
      </w:r>
      <w:r w:rsidR="00FF2922">
        <w:rPr>
          <w:lang w:val="uk-UA"/>
        </w:rPr>
        <w:t xml:space="preserve"> </w:t>
      </w:r>
      <w:r>
        <w:t>та іншої</w:t>
      </w:r>
      <w:r>
        <w:rPr>
          <w:lang w:val="uk-UA"/>
        </w:rPr>
        <w:t xml:space="preserve"> </w:t>
      </w:r>
      <w:r>
        <w:t>допомоги потерпілим;</w:t>
      </w:r>
    </w:p>
    <w:p w:rsidR="00A9358D" w:rsidRDefault="00A9358D" w:rsidP="007F1DB2">
      <w:pPr>
        <w:numPr>
          <w:ilvl w:val="0"/>
          <w:numId w:val="6"/>
        </w:numPr>
        <w:tabs>
          <w:tab w:val="clear" w:pos="720"/>
          <w:tab w:val="num" w:pos="1080"/>
        </w:tabs>
        <w:ind w:left="1080"/>
        <w:jc w:val="both"/>
      </w:pPr>
      <w:r>
        <w:t>проведення невідкладних   робіт   із   ліквідації   наслідків</w:t>
      </w:r>
      <w:r>
        <w:rPr>
          <w:lang w:val="uk-UA"/>
        </w:rPr>
        <w:t xml:space="preserve"> </w:t>
      </w:r>
      <w:r w:rsidR="00FF2922">
        <w:t xml:space="preserve">надзвичайних    ситуацій </w:t>
      </w:r>
      <w:r>
        <w:t>та  організація  життєзабезпечення</w:t>
      </w:r>
      <w:r>
        <w:rPr>
          <w:lang w:val="uk-UA"/>
        </w:rPr>
        <w:t xml:space="preserve"> </w:t>
      </w:r>
      <w:r>
        <w:t>постраждалого населення;</w:t>
      </w:r>
    </w:p>
    <w:p w:rsidR="00A9358D" w:rsidRDefault="00A9358D" w:rsidP="007F1DB2">
      <w:pPr>
        <w:numPr>
          <w:ilvl w:val="0"/>
          <w:numId w:val="6"/>
        </w:numPr>
        <w:tabs>
          <w:tab w:val="clear" w:pos="720"/>
          <w:tab w:val="num" w:pos="1080"/>
        </w:tabs>
        <w:ind w:left="1080"/>
        <w:jc w:val="both"/>
      </w:pPr>
      <w:r>
        <w:t>забезпечення постійної готовності сил  і  засобів  цивільного</w:t>
      </w:r>
      <w:r>
        <w:rPr>
          <w:lang w:val="uk-UA"/>
        </w:rPr>
        <w:t xml:space="preserve"> </w:t>
      </w:r>
      <w:r>
        <w:t>захисту  до  запобігання  надзвичайним  ситуаціям та ліквідації їх</w:t>
      </w:r>
      <w:r>
        <w:rPr>
          <w:lang w:val="uk-UA"/>
        </w:rPr>
        <w:t xml:space="preserve"> </w:t>
      </w:r>
      <w:r>
        <w:t>наслідків;</w:t>
      </w:r>
    </w:p>
    <w:p w:rsidR="00A9358D" w:rsidRDefault="00FF2922" w:rsidP="007F1DB2">
      <w:pPr>
        <w:numPr>
          <w:ilvl w:val="0"/>
          <w:numId w:val="6"/>
        </w:numPr>
        <w:tabs>
          <w:tab w:val="clear" w:pos="720"/>
          <w:tab w:val="num" w:pos="1080"/>
        </w:tabs>
        <w:ind w:left="1080"/>
        <w:jc w:val="both"/>
      </w:pPr>
      <w:r>
        <w:t>надання з використанням засобів</w:t>
      </w:r>
      <w:r>
        <w:rPr>
          <w:lang w:val="uk-UA"/>
        </w:rPr>
        <w:t xml:space="preserve"> </w:t>
      </w:r>
      <w:r>
        <w:t xml:space="preserve">цивільного </w:t>
      </w:r>
      <w:r w:rsidR="00A9358D">
        <w:t>захисту</w:t>
      </w:r>
      <w:r w:rsidR="00A9358D">
        <w:rPr>
          <w:lang w:val="uk-UA"/>
        </w:rPr>
        <w:t xml:space="preserve"> </w:t>
      </w:r>
      <w:r w:rsidR="00A9358D">
        <w:t>оперативної  допомоги  населенню</w:t>
      </w:r>
      <w:r w:rsidR="00A9358D">
        <w:rPr>
          <w:lang w:val="uk-UA"/>
        </w:rPr>
        <w:t xml:space="preserve"> </w:t>
      </w:r>
      <w:r w:rsidR="00A9358D">
        <w:t>в</w:t>
      </w:r>
      <w:r w:rsidR="00A9358D">
        <w:rPr>
          <w:lang w:val="uk-UA"/>
        </w:rPr>
        <w:t xml:space="preserve"> </w:t>
      </w:r>
      <w:r w:rsidR="00A9358D">
        <w:t>разі виникнення несприятливих</w:t>
      </w:r>
      <w:r w:rsidR="00A9358D">
        <w:rPr>
          <w:lang w:val="uk-UA"/>
        </w:rPr>
        <w:t xml:space="preserve"> </w:t>
      </w:r>
      <w:r w:rsidR="00A9358D">
        <w:t>побутових або нестандартних ситуацій;</w:t>
      </w:r>
    </w:p>
    <w:p w:rsidR="00A9358D" w:rsidRDefault="00A9358D" w:rsidP="007F1DB2">
      <w:pPr>
        <w:numPr>
          <w:ilvl w:val="0"/>
          <w:numId w:val="6"/>
        </w:numPr>
        <w:tabs>
          <w:tab w:val="clear" w:pos="720"/>
          <w:tab w:val="num" w:pos="1080"/>
        </w:tabs>
        <w:ind w:left="1080"/>
        <w:jc w:val="both"/>
      </w:pPr>
      <w:r>
        <w:t>навчання населення  способам  захисту   в   разі   виникнення</w:t>
      </w:r>
      <w:r>
        <w:rPr>
          <w:lang w:val="uk-UA"/>
        </w:rPr>
        <w:t xml:space="preserve"> </w:t>
      </w:r>
      <w:r w:rsidR="00FF2922">
        <w:t>надзвичайних,  несприятливих</w:t>
      </w:r>
      <w:r w:rsidR="00FF2922">
        <w:rPr>
          <w:lang w:val="uk-UA"/>
        </w:rPr>
        <w:t xml:space="preserve"> </w:t>
      </w:r>
      <w:r>
        <w:t>побутових або нестандартних ситуацій</w:t>
      </w:r>
      <w:r>
        <w:rPr>
          <w:lang w:val="uk-UA"/>
        </w:rPr>
        <w:t xml:space="preserve"> </w:t>
      </w:r>
      <w:r>
        <w:t>та організація тренувань;</w:t>
      </w:r>
    </w:p>
    <w:p w:rsidR="00A9358D" w:rsidRDefault="00A9358D" w:rsidP="007F1DB2">
      <w:pPr>
        <w:numPr>
          <w:ilvl w:val="0"/>
          <w:numId w:val="6"/>
        </w:numPr>
        <w:tabs>
          <w:tab w:val="clear" w:pos="720"/>
          <w:tab w:val="num" w:pos="1080"/>
        </w:tabs>
        <w:ind w:left="1080"/>
        <w:jc w:val="both"/>
      </w:pPr>
      <w:r>
        <w:t>міжнародне співробітництво у сфері цивільного захисту.</w:t>
      </w:r>
    </w:p>
    <w:p w:rsidR="00A9358D" w:rsidRPr="00BC0D9F" w:rsidRDefault="00A9358D" w:rsidP="00A9358D">
      <w:pPr>
        <w:ind w:firstLine="540"/>
        <w:jc w:val="both"/>
        <w:rPr>
          <w:lang w:val="uk-UA"/>
        </w:rPr>
      </w:pPr>
    </w:p>
    <w:p w:rsidR="00A9358D" w:rsidRDefault="00A9358D" w:rsidP="00A9358D">
      <w:pPr>
        <w:ind w:firstLine="540"/>
        <w:jc w:val="center"/>
        <w:rPr>
          <w:b/>
          <w:smallCaps/>
          <w:lang w:val="uk-UA"/>
        </w:rPr>
      </w:pPr>
    </w:p>
    <w:p w:rsidR="00A9358D" w:rsidRDefault="00A9358D" w:rsidP="00A9358D">
      <w:pPr>
        <w:ind w:firstLine="540"/>
        <w:jc w:val="center"/>
        <w:rPr>
          <w:b/>
          <w:caps/>
          <w:lang w:val="uk-UA"/>
        </w:rPr>
      </w:pPr>
      <w:r w:rsidRPr="001C0A5F">
        <w:rPr>
          <w:b/>
          <w:caps/>
          <w:lang w:val="uk-UA"/>
        </w:rPr>
        <w:t xml:space="preserve">Розділ </w:t>
      </w:r>
      <w:r>
        <w:rPr>
          <w:b/>
          <w:caps/>
          <w:lang w:val="uk-UA"/>
        </w:rPr>
        <w:t>ІІ</w:t>
      </w:r>
    </w:p>
    <w:p w:rsidR="00A9358D" w:rsidRPr="001C0A5F" w:rsidRDefault="00A9358D" w:rsidP="00A9358D">
      <w:pPr>
        <w:ind w:firstLine="540"/>
        <w:jc w:val="center"/>
        <w:rPr>
          <w:b/>
          <w:caps/>
          <w:lang w:val="uk-UA"/>
        </w:rPr>
      </w:pPr>
      <w:r>
        <w:rPr>
          <w:b/>
          <w:caps/>
          <w:noProof/>
        </w:rPr>
        <w:pict>
          <v:line id="_x0000_s1136" style="position:absolute;left:0;text-align:left;z-index:251683840" from="54pt,5.7pt" to="468pt,5.7pt" strokeweight="3pt">
            <v:stroke linestyle="thinThin"/>
          </v:line>
        </w:pict>
      </w:r>
    </w:p>
    <w:p w:rsidR="00A9358D" w:rsidRDefault="00A9358D" w:rsidP="00A9358D">
      <w:pPr>
        <w:ind w:firstLine="540"/>
        <w:jc w:val="center"/>
        <w:rPr>
          <w:b/>
          <w:caps/>
          <w:lang w:val="uk-UA"/>
        </w:rPr>
      </w:pPr>
      <w:r>
        <w:rPr>
          <w:b/>
          <w:caps/>
          <w:lang w:val="uk-UA"/>
        </w:rPr>
        <w:t>основні заходи у сфері цивільного захисту</w:t>
      </w:r>
    </w:p>
    <w:p w:rsidR="00A9358D" w:rsidRDefault="00A9358D" w:rsidP="00A9358D">
      <w:pPr>
        <w:ind w:firstLine="540"/>
        <w:jc w:val="center"/>
        <w:rPr>
          <w:b/>
          <w:caps/>
          <w:lang w:val="uk-UA"/>
        </w:rPr>
      </w:pPr>
    </w:p>
    <w:p w:rsidR="00A9358D" w:rsidRDefault="00A9358D" w:rsidP="00A9358D">
      <w:pPr>
        <w:ind w:firstLine="540"/>
        <w:jc w:val="center"/>
        <w:rPr>
          <w:b/>
          <w:smallCaps/>
          <w:lang w:val="uk-UA"/>
        </w:rPr>
      </w:pPr>
      <w:r w:rsidRPr="001C0A5F">
        <w:rPr>
          <w:b/>
          <w:lang w:val="uk-UA"/>
        </w:rPr>
        <w:t xml:space="preserve">Стаття </w:t>
      </w:r>
      <w:r>
        <w:rPr>
          <w:b/>
          <w:lang w:val="uk-UA"/>
        </w:rPr>
        <w:t>6</w:t>
      </w:r>
      <w:r w:rsidRPr="001C0A5F">
        <w:rPr>
          <w:b/>
          <w:lang w:val="uk-UA"/>
        </w:rPr>
        <w:t>.</w:t>
      </w:r>
      <w:r>
        <w:rPr>
          <w:b/>
          <w:lang w:val="uk-UA"/>
        </w:rPr>
        <w:t xml:space="preserve"> </w:t>
      </w:r>
      <w:r>
        <w:rPr>
          <w:b/>
          <w:smallCaps/>
          <w:lang w:val="uk-UA"/>
        </w:rPr>
        <w:t>Основні заходи у сфері  цивільного захисту</w:t>
      </w:r>
      <w:r w:rsidR="00FF2922">
        <w:rPr>
          <w:b/>
          <w:smallCaps/>
          <w:lang w:val="uk-UA"/>
        </w:rPr>
        <w:t>.</w:t>
      </w:r>
    </w:p>
    <w:p w:rsidR="00A9358D" w:rsidRDefault="00A9358D" w:rsidP="00A9358D">
      <w:pPr>
        <w:ind w:firstLine="540"/>
        <w:jc w:val="center"/>
        <w:rPr>
          <w:b/>
          <w:smallCaps/>
          <w:lang w:val="uk-UA"/>
        </w:rPr>
      </w:pPr>
    </w:p>
    <w:p w:rsidR="00A9358D" w:rsidRPr="00E1230A" w:rsidRDefault="00A9358D" w:rsidP="00A9358D">
      <w:pPr>
        <w:ind w:right="126" w:firstLine="540"/>
        <w:jc w:val="both"/>
        <w:rPr>
          <w:lang w:val="uk-UA"/>
        </w:rPr>
      </w:pPr>
      <w:r w:rsidRPr="00E1230A">
        <w:rPr>
          <w:lang w:val="uk-UA"/>
        </w:rPr>
        <w:t>З метою  ефективної  реалізації  завдань  цивільного захисту,</w:t>
      </w:r>
      <w:r>
        <w:rPr>
          <w:lang w:val="uk-UA"/>
        </w:rPr>
        <w:t xml:space="preserve"> </w:t>
      </w:r>
      <w:r w:rsidRPr="00E1230A">
        <w:rPr>
          <w:lang w:val="uk-UA"/>
        </w:rPr>
        <w:t>зменшення  матеріальних  втрат та недопущення  шкоди   об'єктам,</w:t>
      </w:r>
      <w:r>
        <w:rPr>
          <w:lang w:val="uk-UA"/>
        </w:rPr>
        <w:t xml:space="preserve"> </w:t>
      </w:r>
      <w:r w:rsidRPr="00E1230A">
        <w:rPr>
          <w:lang w:val="uk-UA"/>
        </w:rPr>
        <w:t>матеріальним  і культурним цінностям та довкіллю в разі виникнення</w:t>
      </w:r>
      <w:r>
        <w:rPr>
          <w:lang w:val="uk-UA"/>
        </w:rPr>
        <w:t xml:space="preserve"> </w:t>
      </w:r>
      <w:r w:rsidRPr="00E1230A">
        <w:rPr>
          <w:lang w:val="uk-UA"/>
        </w:rPr>
        <w:t>надзвичайних ситуацій  центральні</w:t>
      </w:r>
      <w:r>
        <w:rPr>
          <w:lang w:val="uk-UA"/>
        </w:rPr>
        <w:t xml:space="preserve"> </w:t>
      </w:r>
      <w:r w:rsidRPr="00E1230A">
        <w:rPr>
          <w:lang w:val="uk-UA"/>
        </w:rPr>
        <w:t>та місцеві</w:t>
      </w:r>
      <w:r>
        <w:rPr>
          <w:lang w:val="uk-UA"/>
        </w:rPr>
        <w:t xml:space="preserve"> </w:t>
      </w:r>
      <w:r w:rsidRPr="00E1230A">
        <w:rPr>
          <w:lang w:val="uk-UA"/>
        </w:rPr>
        <w:t>органи</w:t>
      </w:r>
      <w:r>
        <w:rPr>
          <w:lang w:val="uk-UA"/>
        </w:rPr>
        <w:t xml:space="preserve"> </w:t>
      </w:r>
      <w:r w:rsidRPr="00E1230A">
        <w:rPr>
          <w:lang w:val="uk-UA"/>
        </w:rPr>
        <w:t>виконавчої</w:t>
      </w:r>
      <w:r>
        <w:rPr>
          <w:lang w:val="uk-UA"/>
        </w:rPr>
        <w:t xml:space="preserve"> </w:t>
      </w:r>
      <w:r w:rsidRPr="00E1230A">
        <w:rPr>
          <w:lang w:val="uk-UA"/>
        </w:rPr>
        <w:t>влади,</w:t>
      </w:r>
      <w:r>
        <w:rPr>
          <w:lang w:val="uk-UA"/>
        </w:rPr>
        <w:t xml:space="preserve"> </w:t>
      </w:r>
      <w:r w:rsidRPr="00E1230A">
        <w:rPr>
          <w:lang w:val="uk-UA"/>
        </w:rPr>
        <w:t>органи місцевого самоврядування,  підпорядковані їм сили і</w:t>
      </w:r>
      <w:r>
        <w:rPr>
          <w:lang w:val="uk-UA"/>
        </w:rPr>
        <w:t xml:space="preserve"> </w:t>
      </w:r>
      <w:r w:rsidRPr="00E1230A">
        <w:rPr>
          <w:lang w:val="uk-UA"/>
        </w:rPr>
        <w:t>засоби,  підприємства, установи та організації незалежно від форми</w:t>
      </w:r>
      <w:r>
        <w:rPr>
          <w:lang w:val="uk-UA"/>
        </w:rPr>
        <w:t xml:space="preserve"> </w:t>
      </w:r>
      <w:r w:rsidRPr="00E1230A">
        <w:rPr>
          <w:lang w:val="uk-UA"/>
        </w:rPr>
        <w:t>власності, добровільні рятувальні формування здійснюють оповіщення</w:t>
      </w:r>
      <w:r>
        <w:rPr>
          <w:lang w:val="uk-UA"/>
        </w:rPr>
        <w:t xml:space="preserve"> </w:t>
      </w:r>
      <w:r w:rsidRPr="00E1230A">
        <w:rPr>
          <w:lang w:val="uk-UA"/>
        </w:rPr>
        <w:t>та інформування,  спостереження і лабораторний контроль, укриття у</w:t>
      </w:r>
      <w:r>
        <w:rPr>
          <w:lang w:val="uk-UA"/>
        </w:rPr>
        <w:t xml:space="preserve"> </w:t>
      </w:r>
      <w:r w:rsidRPr="00E1230A">
        <w:rPr>
          <w:lang w:val="uk-UA"/>
        </w:rPr>
        <w:t>захисних спорудах, евакуацію, інженерний, медичний, психологічний,</w:t>
      </w:r>
      <w:r>
        <w:rPr>
          <w:lang w:val="uk-UA"/>
        </w:rPr>
        <w:t xml:space="preserve"> </w:t>
      </w:r>
      <w:r w:rsidRPr="00E1230A">
        <w:rPr>
          <w:lang w:val="uk-UA"/>
        </w:rPr>
        <w:t>біологічний, екологічний, радіаційний та хімічний захист.</w:t>
      </w:r>
    </w:p>
    <w:p w:rsidR="00A9358D" w:rsidRDefault="00A9358D" w:rsidP="00A9358D">
      <w:pPr>
        <w:pStyle w:val="HTML"/>
        <w:rPr>
          <w:lang w:val="uk-UA"/>
        </w:rPr>
      </w:pPr>
    </w:p>
    <w:p w:rsidR="00FF2922" w:rsidRDefault="00FF2922" w:rsidP="00A9358D">
      <w:pPr>
        <w:pStyle w:val="HTML"/>
        <w:rPr>
          <w:lang w:val="uk-UA"/>
        </w:rPr>
      </w:pPr>
    </w:p>
    <w:p w:rsidR="00FF2922" w:rsidRPr="00E1230A" w:rsidRDefault="00FF2922" w:rsidP="00A9358D">
      <w:pPr>
        <w:pStyle w:val="HTML"/>
        <w:rPr>
          <w:lang w:val="uk-UA"/>
        </w:rPr>
      </w:pPr>
    </w:p>
    <w:p w:rsidR="00A9358D" w:rsidRDefault="00A9358D" w:rsidP="00A9358D">
      <w:pPr>
        <w:jc w:val="center"/>
        <w:rPr>
          <w:b/>
          <w:smallCaps/>
          <w:lang w:val="uk-UA"/>
        </w:rPr>
      </w:pPr>
      <w:r w:rsidRPr="001C0A5F">
        <w:rPr>
          <w:b/>
          <w:lang w:val="uk-UA"/>
        </w:rPr>
        <w:lastRenderedPageBreak/>
        <w:t xml:space="preserve">Стаття </w:t>
      </w:r>
      <w:r>
        <w:rPr>
          <w:b/>
          <w:lang w:val="uk-UA"/>
        </w:rPr>
        <w:t>7</w:t>
      </w:r>
      <w:r w:rsidRPr="001C0A5F">
        <w:rPr>
          <w:b/>
          <w:lang w:val="uk-UA"/>
        </w:rPr>
        <w:t>.</w:t>
      </w:r>
      <w:r>
        <w:rPr>
          <w:b/>
          <w:lang w:val="uk-UA"/>
        </w:rPr>
        <w:t xml:space="preserve"> </w:t>
      </w:r>
      <w:r>
        <w:rPr>
          <w:b/>
          <w:smallCaps/>
          <w:lang w:val="uk-UA"/>
        </w:rPr>
        <w:t>Оповіщення та інформування</w:t>
      </w:r>
      <w:r w:rsidR="00FF2922">
        <w:rPr>
          <w:b/>
          <w:smallCaps/>
          <w:lang w:val="uk-UA"/>
        </w:rPr>
        <w:t>.</w:t>
      </w:r>
    </w:p>
    <w:p w:rsidR="00A9358D" w:rsidRPr="0041422C" w:rsidRDefault="00A9358D" w:rsidP="00A9358D">
      <w:pPr>
        <w:jc w:val="center"/>
        <w:rPr>
          <w:b/>
          <w:smallCaps/>
          <w:sz w:val="16"/>
          <w:lang w:val="uk-UA"/>
        </w:rPr>
      </w:pPr>
    </w:p>
    <w:p w:rsidR="00A9358D" w:rsidRPr="005B307D" w:rsidRDefault="00A9358D" w:rsidP="00A9358D">
      <w:pPr>
        <w:jc w:val="both"/>
        <w:rPr>
          <w:b/>
          <w:i/>
        </w:rPr>
      </w:pPr>
      <w:r>
        <w:rPr>
          <w:b/>
          <w:i/>
        </w:rPr>
        <w:t>Оповіщення та інформування у сфері цивільного</w:t>
      </w:r>
      <w:r w:rsidRPr="005B307D">
        <w:rPr>
          <w:b/>
          <w:i/>
        </w:rPr>
        <w:t xml:space="preserve"> захисту</w:t>
      </w:r>
      <w:r w:rsidRPr="005B307D">
        <w:rPr>
          <w:b/>
          <w:i/>
          <w:lang w:val="uk-UA"/>
        </w:rPr>
        <w:t xml:space="preserve"> </w:t>
      </w:r>
      <w:r w:rsidRPr="005B307D">
        <w:rPr>
          <w:b/>
          <w:i/>
        </w:rPr>
        <w:t>включають:</w:t>
      </w:r>
    </w:p>
    <w:p w:rsidR="00A9358D" w:rsidRPr="0041422C" w:rsidRDefault="00A9358D" w:rsidP="00A9358D">
      <w:pPr>
        <w:jc w:val="both"/>
        <w:rPr>
          <w:sz w:val="2"/>
        </w:rPr>
      </w:pPr>
    </w:p>
    <w:p w:rsidR="00A9358D" w:rsidRDefault="00A9358D" w:rsidP="007F1DB2">
      <w:pPr>
        <w:numPr>
          <w:ilvl w:val="0"/>
          <w:numId w:val="7"/>
        </w:numPr>
        <w:tabs>
          <w:tab w:val="clear" w:pos="720"/>
          <w:tab w:val="num" w:pos="1080"/>
        </w:tabs>
        <w:ind w:left="1080"/>
        <w:jc w:val="both"/>
      </w:pPr>
      <w:r>
        <w:t>оперативне доведення   до  відома  населення  інформації  про</w:t>
      </w:r>
      <w:r>
        <w:rPr>
          <w:lang w:val="uk-UA"/>
        </w:rPr>
        <w:t xml:space="preserve"> </w:t>
      </w:r>
      <w:r>
        <w:t>виникнення або можливу загрозу виникнення надзвичайних ситуацій, у</w:t>
      </w:r>
      <w:r>
        <w:rPr>
          <w:lang w:val="uk-UA"/>
        </w:rPr>
        <w:t xml:space="preserve"> </w:t>
      </w:r>
      <w:r>
        <w:t>том</w:t>
      </w:r>
      <w:r w:rsidR="00FF2922">
        <w:t>у</w:t>
      </w:r>
      <w:r w:rsidR="00FF2922">
        <w:rPr>
          <w:lang w:val="uk-UA"/>
        </w:rPr>
        <w:t xml:space="preserve"> </w:t>
      </w:r>
      <w:r>
        <w:t>числі  через  загальнодержавну,</w:t>
      </w:r>
      <w:r>
        <w:rPr>
          <w:lang w:val="uk-UA"/>
        </w:rPr>
        <w:t xml:space="preserve"> </w:t>
      </w:r>
      <w:r>
        <w:t>територіальні</w:t>
      </w:r>
      <w:r>
        <w:rPr>
          <w:lang w:val="uk-UA"/>
        </w:rPr>
        <w:t xml:space="preserve"> </w:t>
      </w:r>
      <w:r>
        <w:t>і</w:t>
      </w:r>
      <w:r>
        <w:rPr>
          <w:lang w:val="uk-UA"/>
        </w:rPr>
        <w:t xml:space="preserve"> </w:t>
      </w:r>
      <w:r>
        <w:t>локальні</w:t>
      </w:r>
      <w:r>
        <w:rPr>
          <w:lang w:val="uk-UA"/>
        </w:rPr>
        <w:t xml:space="preserve"> </w:t>
      </w:r>
      <w:r>
        <w:t>автоматизовані системи централізованого оповіщення;</w:t>
      </w:r>
    </w:p>
    <w:p w:rsidR="00A9358D" w:rsidRDefault="00FF2922" w:rsidP="007F1DB2">
      <w:pPr>
        <w:numPr>
          <w:ilvl w:val="0"/>
          <w:numId w:val="7"/>
        </w:numPr>
        <w:tabs>
          <w:tab w:val="clear" w:pos="720"/>
          <w:tab w:val="num" w:pos="1080"/>
        </w:tabs>
        <w:ind w:left="1080"/>
        <w:jc w:val="both"/>
      </w:pPr>
      <w:r>
        <w:t xml:space="preserve">завчасне створення та організаційно-технічне </w:t>
      </w:r>
      <w:r w:rsidR="00A9358D">
        <w:t>поєднання</w:t>
      </w:r>
      <w:r w:rsidR="00A9358D">
        <w:rPr>
          <w:lang w:val="uk-UA"/>
        </w:rPr>
        <w:t xml:space="preserve"> </w:t>
      </w:r>
      <w:r>
        <w:t>постійно</w:t>
      </w:r>
      <w:r w:rsidR="00721F02">
        <w:rPr>
          <w:lang w:val="uk-UA"/>
        </w:rPr>
        <w:t xml:space="preserve"> </w:t>
      </w:r>
      <w:r w:rsidR="00A9358D">
        <w:t>діючих  локальних  систем  оповіщення та інформування</w:t>
      </w:r>
      <w:r w:rsidR="00A9358D">
        <w:rPr>
          <w:lang w:val="uk-UA"/>
        </w:rPr>
        <w:t xml:space="preserve"> </w:t>
      </w:r>
      <w:r w:rsidR="00A9358D">
        <w:t>населення із спеціальними системами  спостереження  і  контролю  в</w:t>
      </w:r>
      <w:r w:rsidR="00A9358D">
        <w:rPr>
          <w:lang w:val="uk-UA"/>
        </w:rPr>
        <w:t xml:space="preserve"> </w:t>
      </w:r>
      <w:r w:rsidR="00A9358D">
        <w:t>зонах можливого ураження;</w:t>
      </w:r>
    </w:p>
    <w:p w:rsidR="00A9358D" w:rsidRDefault="00A9358D" w:rsidP="007F1DB2">
      <w:pPr>
        <w:numPr>
          <w:ilvl w:val="0"/>
          <w:numId w:val="7"/>
        </w:numPr>
        <w:tabs>
          <w:tab w:val="clear" w:pos="720"/>
          <w:tab w:val="num" w:pos="1080"/>
        </w:tabs>
        <w:ind w:left="1080"/>
        <w:jc w:val="both"/>
      </w:pPr>
      <w:r>
        <w:t>централізоване використання   мереж  зв'язку,  радіомовлення,</w:t>
      </w:r>
      <w:r>
        <w:rPr>
          <w:lang w:val="uk-UA"/>
        </w:rPr>
        <w:t xml:space="preserve"> </w:t>
      </w:r>
      <w:r>
        <w:t>телебачення  та  інших  технічних  засобів передачі  інформації</w:t>
      </w:r>
      <w:r>
        <w:rPr>
          <w:lang w:val="uk-UA"/>
        </w:rPr>
        <w:t xml:space="preserve"> </w:t>
      </w:r>
      <w:r>
        <w:t>незалежно від форми власності та підпорядкування в разі виникнення</w:t>
      </w:r>
      <w:r>
        <w:rPr>
          <w:lang w:val="uk-UA"/>
        </w:rPr>
        <w:t xml:space="preserve"> </w:t>
      </w:r>
      <w:r>
        <w:t>надзвичайних ситуацій.</w:t>
      </w:r>
    </w:p>
    <w:p w:rsidR="00A9358D" w:rsidRDefault="00A9358D" w:rsidP="00A9358D">
      <w:pPr>
        <w:jc w:val="center"/>
        <w:rPr>
          <w:lang w:val="uk-UA"/>
        </w:rPr>
      </w:pPr>
    </w:p>
    <w:p w:rsidR="00A9358D" w:rsidRDefault="00A9358D" w:rsidP="00A9358D">
      <w:pPr>
        <w:jc w:val="center"/>
        <w:rPr>
          <w:b/>
          <w:smallCaps/>
          <w:lang w:val="uk-UA"/>
        </w:rPr>
      </w:pPr>
      <w:r w:rsidRPr="001C0A5F">
        <w:rPr>
          <w:b/>
          <w:lang w:val="uk-UA"/>
        </w:rPr>
        <w:t xml:space="preserve">Стаття </w:t>
      </w:r>
      <w:r>
        <w:rPr>
          <w:b/>
          <w:lang w:val="uk-UA"/>
        </w:rPr>
        <w:t>8</w:t>
      </w:r>
      <w:r w:rsidRPr="001C0A5F">
        <w:rPr>
          <w:b/>
          <w:lang w:val="uk-UA"/>
        </w:rPr>
        <w:t>.</w:t>
      </w:r>
      <w:r>
        <w:rPr>
          <w:b/>
          <w:lang w:val="uk-UA"/>
        </w:rPr>
        <w:t xml:space="preserve"> </w:t>
      </w:r>
      <w:r>
        <w:rPr>
          <w:b/>
          <w:smallCaps/>
          <w:lang w:val="uk-UA"/>
        </w:rPr>
        <w:t>Спостереження і лабораторний контроль</w:t>
      </w:r>
      <w:r w:rsidR="00721F02">
        <w:rPr>
          <w:b/>
          <w:smallCaps/>
          <w:lang w:val="uk-UA"/>
        </w:rPr>
        <w:t>.</w:t>
      </w:r>
    </w:p>
    <w:p w:rsidR="00A9358D" w:rsidRPr="0041422C" w:rsidRDefault="00A9358D" w:rsidP="00A9358D">
      <w:pPr>
        <w:jc w:val="both"/>
        <w:rPr>
          <w:sz w:val="12"/>
          <w:lang w:val="uk-UA"/>
        </w:rPr>
      </w:pPr>
    </w:p>
    <w:p w:rsidR="00A9358D" w:rsidRPr="005B307D" w:rsidRDefault="00A9358D" w:rsidP="00A9358D">
      <w:pPr>
        <w:jc w:val="both"/>
        <w:rPr>
          <w:b/>
          <w:i/>
        </w:rPr>
      </w:pPr>
      <w:r>
        <w:t xml:space="preserve">     </w:t>
      </w:r>
      <w:r w:rsidRPr="005B307D">
        <w:rPr>
          <w:b/>
          <w:i/>
        </w:rPr>
        <w:t>Спостереження і лабораторний контроль включають:</w:t>
      </w:r>
    </w:p>
    <w:p w:rsidR="00A9358D" w:rsidRPr="0041422C" w:rsidRDefault="00A9358D" w:rsidP="00A9358D">
      <w:pPr>
        <w:jc w:val="both"/>
        <w:rPr>
          <w:sz w:val="2"/>
        </w:rPr>
      </w:pPr>
    </w:p>
    <w:p w:rsidR="00A9358D" w:rsidRDefault="00721F02" w:rsidP="007F1DB2">
      <w:pPr>
        <w:numPr>
          <w:ilvl w:val="0"/>
          <w:numId w:val="8"/>
        </w:numPr>
        <w:tabs>
          <w:tab w:val="clear" w:pos="720"/>
          <w:tab w:val="num" w:pos="1080"/>
        </w:tabs>
        <w:ind w:left="1080"/>
        <w:jc w:val="both"/>
      </w:pPr>
      <w:r>
        <w:t xml:space="preserve">створення і підтримання в постійній </w:t>
      </w:r>
      <w:r w:rsidR="00A9358D">
        <w:t>готовності</w:t>
      </w:r>
      <w:r w:rsidR="00A9358D">
        <w:rPr>
          <w:lang w:val="uk-UA"/>
        </w:rPr>
        <w:t xml:space="preserve"> </w:t>
      </w:r>
      <w:r>
        <w:t>загальнодержавної</w:t>
      </w:r>
      <w:r>
        <w:rPr>
          <w:lang w:val="uk-UA"/>
        </w:rPr>
        <w:t xml:space="preserve"> </w:t>
      </w:r>
      <w:r w:rsidR="00A9358D">
        <w:t>та   територіальних   мереж   спостереження  і</w:t>
      </w:r>
      <w:r w:rsidR="00A9358D">
        <w:rPr>
          <w:lang w:val="uk-UA"/>
        </w:rPr>
        <w:t xml:space="preserve"> </w:t>
      </w:r>
      <w:r w:rsidR="00A9358D">
        <w:t>лабораторного контролю;</w:t>
      </w:r>
    </w:p>
    <w:p w:rsidR="00A9358D" w:rsidRDefault="00A9358D" w:rsidP="007F1DB2">
      <w:pPr>
        <w:numPr>
          <w:ilvl w:val="0"/>
          <w:numId w:val="8"/>
        </w:numPr>
        <w:tabs>
          <w:tab w:val="clear" w:pos="720"/>
          <w:tab w:val="num" w:pos="1080"/>
        </w:tabs>
        <w:ind w:left="1080"/>
        <w:jc w:val="both"/>
      </w:pPr>
      <w:r>
        <w:t>організацію збирання,  опрацювання та передачі інформації про</w:t>
      </w:r>
      <w:r>
        <w:rPr>
          <w:lang w:val="uk-UA"/>
        </w:rPr>
        <w:t xml:space="preserve"> </w:t>
      </w:r>
      <w:r w:rsidR="00721F02">
        <w:t>стан   довкілля,</w:t>
      </w:r>
      <w:r w:rsidR="00721F02">
        <w:rPr>
          <w:lang w:val="uk-UA"/>
        </w:rPr>
        <w:t xml:space="preserve"> </w:t>
      </w:r>
      <w:r w:rsidR="00721F02">
        <w:t>забруднення</w:t>
      </w:r>
      <w:r w:rsidR="00721F02">
        <w:rPr>
          <w:lang w:val="uk-UA"/>
        </w:rPr>
        <w:t xml:space="preserve"> </w:t>
      </w:r>
      <w:r w:rsidR="00721F02">
        <w:t xml:space="preserve">продуктів  </w:t>
      </w:r>
      <w:r>
        <w:t>харчування,  харчової</w:t>
      </w:r>
      <w:r>
        <w:rPr>
          <w:lang w:val="uk-UA"/>
        </w:rPr>
        <w:t xml:space="preserve"> </w:t>
      </w:r>
      <w:r>
        <w:t xml:space="preserve">сировини, </w:t>
      </w:r>
      <w:r w:rsidR="00721F02">
        <w:t xml:space="preserve"> фуражу,  води радіоактивними,</w:t>
      </w:r>
      <w:r w:rsidR="00721F02">
        <w:rPr>
          <w:lang w:val="uk-UA"/>
        </w:rPr>
        <w:t xml:space="preserve"> </w:t>
      </w:r>
      <w:r w:rsidR="00721F02">
        <w:t>хімічними речовинами</w:t>
      </w:r>
      <w:r w:rsidR="00721F02">
        <w:rPr>
          <w:lang w:val="uk-UA"/>
        </w:rPr>
        <w:t xml:space="preserve"> </w:t>
      </w:r>
      <w:r>
        <w:t>та</w:t>
      </w:r>
      <w:r>
        <w:rPr>
          <w:lang w:val="uk-UA"/>
        </w:rPr>
        <w:t xml:space="preserve"> </w:t>
      </w:r>
      <w:r>
        <w:t>інфекційними мікроорганізмами.</w:t>
      </w:r>
    </w:p>
    <w:p w:rsidR="00A9358D" w:rsidRDefault="00A9358D" w:rsidP="00A9358D">
      <w:pPr>
        <w:pStyle w:val="HTML"/>
      </w:pPr>
    </w:p>
    <w:p w:rsidR="00A9358D" w:rsidRDefault="00A9358D" w:rsidP="00A9358D">
      <w:pPr>
        <w:jc w:val="center"/>
        <w:rPr>
          <w:b/>
          <w:smallCaps/>
          <w:lang w:val="uk-UA"/>
        </w:rPr>
      </w:pPr>
      <w:r w:rsidRPr="001C0A5F">
        <w:rPr>
          <w:b/>
          <w:lang w:val="uk-UA"/>
        </w:rPr>
        <w:t xml:space="preserve">Стаття </w:t>
      </w:r>
      <w:r>
        <w:rPr>
          <w:b/>
          <w:lang w:val="uk-UA"/>
        </w:rPr>
        <w:t>9</w:t>
      </w:r>
      <w:r w:rsidRPr="001C0A5F">
        <w:rPr>
          <w:b/>
          <w:lang w:val="uk-UA"/>
        </w:rPr>
        <w:t>.</w:t>
      </w:r>
      <w:r>
        <w:rPr>
          <w:b/>
          <w:lang w:val="uk-UA"/>
        </w:rPr>
        <w:t xml:space="preserve"> </w:t>
      </w:r>
      <w:r>
        <w:rPr>
          <w:b/>
          <w:smallCaps/>
          <w:lang w:val="uk-UA"/>
        </w:rPr>
        <w:t>Укриття у захисних спорудах</w:t>
      </w:r>
      <w:r w:rsidR="00721F02">
        <w:rPr>
          <w:b/>
          <w:smallCaps/>
          <w:lang w:val="uk-UA"/>
        </w:rPr>
        <w:t>.</w:t>
      </w:r>
    </w:p>
    <w:p w:rsidR="00A9358D" w:rsidRPr="00E1230A" w:rsidRDefault="00A9358D" w:rsidP="00A9358D">
      <w:pPr>
        <w:jc w:val="center"/>
        <w:rPr>
          <w:sz w:val="14"/>
        </w:rPr>
      </w:pPr>
    </w:p>
    <w:p w:rsidR="00A9358D" w:rsidRPr="00743526" w:rsidRDefault="00A9358D" w:rsidP="00A9358D">
      <w:pPr>
        <w:ind w:firstLine="540"/>
        <w:jc w:val="both"/>
        <w:rPr>
          <w:b/>
          <w:i/>
        </w:rPr>
      </w:pPr>
      <w:r w:rsidRPr="00721F02">
        <w:rPr>
          <w:b/>
          <w:lang w:val="uk-UA"/>
        </w:rPr>
        <w:t>1.</w:t>
      </w:r>
      <w:r>
        <w:rPr>
          <w:b/>
          <w:i/>
          <w:lang w:val="uk-UA"/>
        </w:rPr>
        <w:t xml:space="preserve"> </w:t>
      </w:r>
      <w:r>
        <w:rPr>
          <w:b/>
          <w:i/>
        </w:rPr>
        <w:t>Для</w:t>
      </w:r>
      <w:r>
        <w:rPr>
          <w:b/>
          <w:i/>
          <w:lang w:val="uk-UA"/>
        </w:rPr>
        <w:t xml:space="preserve">  </w:t>
      </w:r>
      <w:r>
        <w:rPr>
          <w:b/>
          <w:i/>
        </w:rPr>
        <w:t>забезпечення</w:t>
      </w:r>
      <w:r>
        <w:rPr>
          <w:b/>
          <w:i/>
          <w:lang w:val="uk-UA"/>
        </w:rPr>
        <w:t xml:space="preserve"> </w:t>
      </w:r>
      <w:r>
        <w:rPr>
          <w:b/>
          <w:i/>
        </w:rPr>
        <w:t>укриття</w:t>
      </w:r>
      <w:r>
        <w:rPr>
          <w:b/>
          <w:i/>
          <w:lang w:val="uk-UA"/>
        </w:rPr>
        <w:t xml:space="preserve"> </w:t>
      </w:r>
      <w:r>
        <w:rPr>
          <w:b/>
          <w:i/>
        </w:rPr>
        <w:t>населення</w:t>
      </w:r>
      <w:r>
        <w:rPr>
          <w:b/>
          <w:i/>
          <w:lang w:val="uk-UA"/>
        </w:rPr>
        <w:t xml:space="preserve"> </w:t>
      </w:r>
      <w:r>
        <w:rPr>
          <w:b/>
          <w:i/>
        </w:rPr>
        <w:t>в</w:t>
      </w:r>
      <w:r>
        <w:rPr>
          <w:b/>
          <w:i/>
          <w:lang w:val="uk-UA"/>
        </w:rPr>
        <w:t xml:space="preserve"> </w:t>
      </w:r>
      <w:r>
        <w:rPr>
          <w:b/>
          <w:i/>
        </w:rPr>
        <w:t>містах,</w:t>
      </w:r>
      <w:r>
        <w:rPr>
          <w:b/>
          <w:i/>
          <w:lang w:val="uk-UA"/>
        </w:rPr>
        <w:t xml:space="preserve"> </w:t>
      </w:r>
      <w:r w:rsidRPr="00743526">
        <w:rPr>
          <w:b/>
          <w:i/>
        </w:rPr>
        <w:t>селах,</w:t>
      </w:r>
      <w:r w:rsidRPr="00743526">
        <w:rPr>
          <w:b/>
          <w:i/>
          <w:lang w:val="uk-UA"/>
        </w:rPr>
        <w:t xml:space="preserve"> </w:t>
      </w:r>
      <w:r w:rsidRPr="00743526">
        <w:rPr>
          <w:b/>
          <w:i/>
        </w:rPr>
        <w:t>селищах створюється фонд захисних споруд шляхом:</w:t>
      </w:r>
    </w:p>
    <w:p w:rsidR="00A9358D" w:rsidRDefault="00A9358D" w:rsidP="007F1DB2">
      <w:pPr>
        <w:numPr>
          <w:ilvl w:val="0"/>
          <w:numId w:val="9"/>
        </w:numPr>
        <w:tabs>
          <w:tab w:val="clear" w:pos="720"/>
          <w:tab w:val="num" w:pos="1080"/>
        </w:tabs>
        <w:ind w:left="1080"/>
        <w:jc w:val="both"/>
      </w:pPr>
      <w:r>
        <w:t>комплексного освоєння підземного простору  населених  пунктів</w:t>
      </w:r>
      <w:r>
        <w:rPr>
          <w:lang w:val="uk-UA"/>
        </w:rPr>
        <w:t xml:space="preserve"> </w:t>
      </w:r>
      <w:r>
        <w:t>для  взаємопогодженого  розміщення  в  ньому  споруд  і  приміщень</w:t>
      </w:r>
      <w:r>
        <w:rPr>
          <w:lang w:val="uk-UA"/>
        </w:rPr>
        <w:t xml:space="preserve"> </w:t>
      </w:r>
      <w:r>
        <w:t>соціально-побутового,  виробничого і господарського призначення  з</w:t>
      </w:r>
      <w:r>
        <w:rPr>
          <w:lang w:val="uk-UA"/>
        </w:rPr>
        <w:t xml:space="preserve"> </w:t>
      </w:r>
      <w:r>
        <w:t>урахуванням  необхідності  пристосування  і  використання  частини</w:t>
      </w:r>
      <w:r>
        <w:rPr>
          <w:lang w:val="uk-UA"/>
        </w:rPr>
        <w:t xml:space="preserve"> </w:t>
      </w:r>
      <w:r>
        <w:t>приміщень для укриття населення  в  разі  виникнення  надзвичайних</w:t>
      </w:r>
      <w:r>
        <w:rPr>
          <w:lang w:val="uk-UA"/>
        </w:rPr>
        <w:t xml:space="preserve"> </w:t>
      </w:r>
      <w:r>
        <w:t>ситуацій;</w:t>
      </w:r>
    </w:p>
    <w:p w:rsidR="00A9358D" w:rsidRDefault="00A9358D" w:rsidP="007F1DB2">
      <w:pPr>
        <w:numPr>
          <w:ilvl w:val="0"/>
          <w:numId w:val="9"/>
        </w:numPr>
        <w:tabs>
          <w:tab w:val="clear" w:pos="720"/>
          <w:tab w:val="num" w:pos="1080"/>
        </w:tabs>
        <w:ind w:left="1080"/>
        <w:jc w:val="both"/>
      </w:pPr>
      <w:r>
        <w:t>обстеження і взяття на облік підземних і наземних будівель та</w:t>
      </w:r>
      <w:r>
        <w:rPr>
          <w:lang w:val="uk-UA"/>
        </w:rPr>
        <w:t xml:space="preserve"> </w:t>
      </w:r>
      <w:r>
        <w:t>споруд,  що  відповідають  вимогам  захисту,   споруд   підземного</w:t>
      </w:r>
      <w:r>
        <w:rPr>
          <w:lang w:val="uk-UA"/>
        </w:rPr>
        <w:t xml:space="preserve"> </w:t>
      </w:r>
      <w:r>
        <w:t>простору населених пунктів, гірничих виробок і природних порожнин;</w:t>
      </w:r>
    </w:p>
    <w:p w:rsidR="00A9358D" w:rsidRDefault="00A9358D" w:rsidP="007F1DB2">
      <w:pPr>
        <w:numPr>
          <w:ilvl w:val="0"/>
          <w:numId w:val="9"/>
        </w:numPr>
        <w:tabs>
          <w:tab w:val="clear" w:pos="720"/>
          <w:tab w:val="num" w:pos="1080"/>
        </w:tabs>
        <w:ind w:left="1080"/>
        <w:jc w:val="both"/>
      </w:pPr>
      <w:r>
        <w:t>дообладнання з  урахуванням вимог захисту підвальних та інших</w:t>
      </w:r>
      <w:r>
        <w:rPr>
          <w:lang w:val="uk-UA"/>
        </w:rPr>
        <w:t xml:space="preserve"> </w:t>
      </w:r>
      <w:r>
        <w:t>заглиблених приміщень;</w:t>
      </w:r>
    </w:p>
    <w:p w:rsidR="00A9358D" w:rsidRDefault="00721F02" w:rsidP="007F1DB2">
      <w:pPr>
        <w:numPr>
          <w:ilvl w:val="0"/>
          <w:numId w:val="9"/>
        </w:numPr>
        <w:tabs>
          <w:tab w:val="clear" w:pos="720"/>
          <w:tab w:val="num" w:pos="1080"/>
        </w:tabs>
        <w:ind w:left="1080"/>
        <w:jc w:val="both"/>
      </w:pPr>
      <w:r>
        <w:t>будівництва</w:t>
      </w:r>
      <w:r>
        <w:rPr>
          <w:lang w:val="uk-UA"/>
        </w:rPr>
        <w:t xml:space="preserve"> </w:t>
      </w:r>
      <w:r>
        <w:t>заглиблених</w:t>
      </w:r>
      <w:r>
        <w:rPr>
          <w:lang w:val="uk-UA"/>
        </w:rPr>
        <w:t xml:space="preserve"> </w:t>
      </w:r>
      <w:r>
        <w:t>споруд,</w:t>
      </w:r>
      <w:r>
        <w:rPr>
          <w:lang w:val="uk-UA"/>
        </w:rPr>
        <w:t xml:space="preserve"> </w:t>
      </w:r>
      <w:r>
        <w:t xml:space="preserve">інших </w:t>
      </w:r>
      <w:r w:rsidR="00A9358D">
        <w:t>нерухомих  об'єктів,</w:t>
      </w:r>
      <w:r w:rsidR="00A9358D">
        <w:rPr>
          <w:lang w:val="uk-UA"/>
        </w:rPr>
        <w:t xml:space="preserve"> </w:t>
      </w:r>
      <w:r w:rsidR="00A9358D">
        <w:t>пристосованих для виконання завдань цивільного захисту;</w:t>
      </w:r>
    </w:p>
    <w:p w:rsidR="00A9358D" w:rsidRDefault="00721F02" w:rsidP="007F1DB2">
      <w:pPr>
        <w:numPr>
          <w:ilvl w:val="0"/>
          <w:numId w:val="9"/>
        </w:numPr>
        <w:tabs>
          <w:tab w:val="clear" w:pos="720"/>
          <w:tab w:val="num" w:pos="1080"/>
        </w:tabs>
        <w:ind w:left="1080"/>
        <w:jc w:val="both"/>
      </w:pPr>
      <w:r>
        <w:t>будівництва</w:t>
      </w:r>
      <w:r>
        <w:rPr>
          <w:lang w:val="uk-UA"/>
        </w:rPr>
        <w:t xml:space="preserve"> </w:t>
      </w:r>
      <w:r w:rsidR="00A9358D">
        <w:t>в період загрози виникнення надзвичайних ситуацій</w:t>
      </w:r>
      <w:r w:rsidR="00A9358D">
        <w:rPr>
          <w:lang w:val="uk-UA"/>
        </w:rPr>
        <w:t xml:space="preserve"> </w:t>
      </w:r>
      <w:r w:rsidR="00A9358D">
        <w:t>найпростіших сховищ та укриттів;</w:t>
      </w:r>
    </w:p>
    <w:p w:rsidR="00A9358D" w:rsidRDefault="00A9358D" w:rsidP="007F1DB2">
      <w:pPr>
        <w:numPr>
          <w:ilvl w:val="0"/>
          <w:numId w:val="9"/>
        </w:numPr>
        <w:tabs>
          <w:tab w:val="clear" w:pos="720"/>
          <w:tab w:val="num" w:pos="1080"/>
        </w:tabs>
        <w:ind w:left="1080"/>
        <w:jc w:val="both"/>
      </w:pPr>
      <w:r>
        <w:t>будівництва окремих сховищ і протирадіаційних укриттів.</w:t>
      </w:r>
    </w:p>
    <w:p w:rsidR="00A9358D" w:rsidRDefault="00A9358D" w:rsidP="00A9358D">
      <w:pPr>
        <w:jc w:val="both"/>
      </w:pPr>
    </w:p>
    <w:p w:rsidR="00A9358D" w:rsidRDefault="00A9358D" w:rsidP="00A9358D">
      <w:pPr>
        <w:jc w:val="both"/>
      </w:pPr>
      <w:r>
        <w:lastRenderedPageBreak/>
        <w:t xml:space="preserve">     </w:t>
      </w:r>
      <w:r>
        <w:rPr>
          <w:lang w:val="uk-UA"/>
        </w:rPr>
        <w:t xml:space="preserve"> </w:t>
      </w:r>
      <w:r w:rsidRPr="00721F02">
        <w:rPr>
          <w:b/>
        </w:rPr>
        <w:t>2.</w:t>
      </w:r>
      <w:r>
        <w:t xml:space="preserve"> Фонд захисних споруд у  мирний  час  використовується  для</w:t>
      </w:r>
      <w:r>
        <w:rPr>
          <w:lang w:val="uk-UA"/>
        </w:rPr>
        <w:t xml:space="preserve"> </w:t>
      </w:r>
      <w:r>
        <w:t>господарських,  культурних</w:t>
      </w:r>
      <w:r>
        <w:rPr>
          <w:lang w:val="uk-UA"/>
        </w:rPr>
        <w:t xml:space="preserve"> </w:t>
      </w:r>
      <w:r>
        <w:t>і побутових</w:t>
      </w:r>
      <w:r>
        <w:rPr>
          <w:lang w:val="uk-UA"/>
        </w:rPr>
        <w:t xml:space="preserve"> </w:t>
      </w:r>
      <w:r>
        <w:t>потреб у</w:t>
      </w:r>
      <w:r>
        <w:rPr>
          <w:lang w:val="uk-UA"/>
        </w:rPr>
        <w:t xml:space="preserve"> </w:t>
      </w:r>
      <w:r>
        <w:t>порядку,</w:t>
      </w:r>
      <w:r>
        <w:rPr>
          <w:lang w:val="uk-UA"/>
        </w:rPr>
        <w:t xml:space="preserve"> </w:t>
      </w:r>
      <w:r>
        <w:t>який</w:t>
      </w:r>
      <w:r>
        <w:rPr>
          <w:lang w:val="uk-UA"/>
        </w:rPr>
        <w:t xml:space="preserve"> </w:t>
      </w:r>
      <w:r>
        <w:t>визначається спеціально   уповноваженим центральним органом</w:t>
      </w:r>
      <w:r>
        <w:rPr>
          <w:lang w:val="uk-UA"/>
        </w:rPr>
        <w:t xml:space="preserve"> </w:t>
      </w:r>
      <w:r>
        <w:t>виконавчої влади з питань цивільного захисту.</w:t>
      </w:r>
    </w:p>
    <w:p w:rsidR="00A9358D" w:rsidRPr="00E1230A" w:rsidRDefault="00A9358D" w:rsidP="00A9358D">
      <w:pPr>
        <w:jc w:val="both"/>
      </w:pPr>
    </w:p>
    <w:p w:rsidR="00A9358D" w:rsidRDefault="00A9358D" w:rsidP="00A9358D">
      <w:pPr>
        <w:jc w:val="center"/>
        <w:rPr>
          <w:b/>
          <w:smallCaps/>
          <w:lang w:val="uk-UA"/>
        </w:rPr>
      </w:pPr>
      <w:r w:rsidRPr="001C0A5F">
        <w:rPr>
          <w:b/>
          <w:lang w:val="uk-UA"/>
        </w:rPr>
        <w:t xml:space="preserve">Стаття </w:t>
      </w:r>
      <w:r>
        <w:rPr>
          <w:b/>
          <w:lang w:val="uk-UA"/>
        </w:rPr>
        <w:t>10</w:t>
      </w:r>
      <w:r w:rsidRPr="001C0A5F">
        <w:rPr>
          <w:b/>
          <w:lang w:val="uk-UA"/>
        </w:rPr>
        <w:t>.</w:t>
      </w:r>
      <w:r>
        <w:rPr>
          <w:b/>
          <w:lang w:val="uk-UA"/>
        </w:rPr>
        <w:t xml:space="preserve"> </w:t>
      </w:r>
      <w:r>
        <w:rPr>
          <w:b/>
          <w:smallCaps/>
          <w:lang w:val="uk-UA"/>
        </w:rPr>
        <w:t>Здійснення заходів з евакуації населення</w:t>
      </w:r>
      <w:r w:rsidR="00721F02">
        <w:rPr>
          <w:b/>
          <w:smallCaps/>
          <w:lang w:val="uk-UA"/>
        </w:rPr>
        <w:t>.</w:t>
      </w:r>
    </w:p>
    <w:p w:rsidR="00A9358D" w:rsidRPr="0041422C" w:rsidRDefault="00A9358D" w:rsidP="00A9358D">
      <w:pPr>
        <w:jc w:val="center"/>
        <w:rPr>
          <w:b/>
          <w:smallCaps/>
          <w:sz w:val="10"/>
          <w:lang w:val="uk-UA"/>
        </w:rPr>
      </w:pPr>
    </w:p>
    <w:p w:rsidR="00A9358D" w:rsidRDefault="00A9358D" w:rsidP="00A9358D">
      <w:pPr>
        <w:ind w:firstLine="540"/>
        <w:jc w:val="both"/>
      </w:pPr>
      <w:r w:rsidRPr="00721F02">
        <w:rPr>
          <w:b/>
        </w:rPr>
        <w:t>1.</w:t>
      </w:r>
      <w:r>
        <w:t xml:space="preserve"> В  умовах недостатнього забезпечення захисними спорудами в</w:t>
      </w:r>
      <w:r>
        <w:rPr>
          <w:lang w:val="uk-UA"/>
        </w:rPr>
        <w:t xml:space="preserve"> </w:t>
      </w:r>
      <w:r>
        <w:t>населених пунктах,  де розташовані об'єкти підвищеної небезпеки, а</w:t>
      </w:r>
      <w:r>
        <w:rPr>
          <w:lang w:val="uk-UA"/>
        </w:rPr>
        <w:t xml:space="preserve"> </w:t>
      </w:r>
      <w:r>
        <w:t>також  в  особливий  період  основним способом захисту населення є</w:t>
      </w:r>
      <w:r>
        <w:rPr>
          <w:lang w:val="uk-UA"/>
        </w:rPr>
        <w:t xml:space="preserve"> </w:t>
      </w:r>
      <w:r>
        <w:t>його евакуація і розміщення у зонах, безпечних для проживання.</w:t>
      </w:r>
    </w:p>
    <w:p w:rsidR="00A9358D" w:rsidRDefault="00A9358D" w:rsidP="00A9358D">
      <w:pPr>
        <w:ind w:firstLine="540"/>
        <w:jc w:val="both"/>
      </w:pPr>
      <w:r w:rsidRPr="00721F02">
        <w:rPr>
          <w:b/>
        </w:rPr>
        <w:t>2.</w:t>
      </w:r>
      <w:r>
        <w:t xml:space="preserve"> Евакуації підлягає населення,  яке  проживає  в  населених</w:t>
      </w:r>
      <w:r>
        <w:rPr>
          <w:lang w:val="uk-UA"/>
        </w:rPr>
        <w:t xml:space="preserve"> </w:t>
      </w:r>
      <w:r>
        <w:t>пунктах,   що   знаходяться   у  зонах  можливого  катастрофічного</w:t>
      </w:r>
      <w:r>
        <w:rPr>
          <w:lang w:val="uk-UA"/>
        </w:rPr>
        <w:t xml:space="preserve"> </w:t>
      </w:r>
      <w:r>
        <w:t>затоплення,  небезпечного  радіоактивного  забруднення,  хімічного</w:t>
      </w:r>
      <w:r>
        <w:rPr>
          <w:lang w:val="uk-UA"/>
        </w:rPr>
        <w:t xml:space="preserve"> </w:t>
      </w:r>
      <w:r>
        <w:t>ураження,   у   районах   виникнення  стихійного  лиха,  аварій  і</w:t>
      </w:r>
      <w:r>
        <w:rPr>
          <w:lang w:val="uk-UA"/>
        </w:rPr>
        <w:t xml:space="preserve"> </w:t>
      </w:r>
      <w:r>
        <w:t>катастроф,  якщо виникає безпосередня загроза  життю  та  здоров'ю</w:t>
      </w:r>
      <w:r>
        <w:rPr>
          <w:lang w:val="uk-UA"/>
        </w:rPr>
        <w:t xml:space="preserve"> </w:t>
      </w:r>
      <w:r>
        <w:t>людей.</w:t>
      </w:r>
    </w:p>
    <w:p w:rsidR="00A9358D" w:rsidRDefault="00A9358D" w:rsidP="00A9358D">
      <w:pPr>
        <w:ind w:firstLine="540"/>
        <w:jc w:val="both"/>
      </w:pPr>
      <w:r w:rsidRPr="00721F02">
        <w:rPr>
          <w:b/>
        </w:rPr>
        <w:t>3.</w:t>
      </w:r>
      <w:r>
        <w:t xml:space="preserve"> У   разі   виникнення  надзвичайної  ситуації  проводиться</w:t>
      </w:r>
      <w:r>
        <w:rPr>
          <w:lang w:val="uk-UA"/>
        </w:rPr>
        <w:t xml:space="preserve"> </w:t>
      </w:r>
      <w:r>
        <w:t>загальна  або  часткова  евакуація   населення   тимчасового   або</w:t>
      </w:r>
      <w:r>
        <w:rPr>
          <w:lang w:val="uk-UA"/>
        </w:rPr>
        <w:t xml:space="preserve"> </w:t>
      </w:r>
      <w:r>
        <w:t>безповоротного характеру.</w:t>
      </w:r>
    </w:p>
    <w:p w:rsidR="00A9358D" w:rsidRDefault="00A9358D" w:rsidP="00A9358D">
      <w:pPr>
        <w:ind w:firstLine="540"/>
        <w:jc w:val="both"/>
      </w:pPr>
      <w:r w:rsidRPr="00721F02">
        <w:rPr>
          <w:b/>
        </w:rPr>
        <w:t>4.</w:t>
      </w:r>
      <w:r>
        <w:t xml:space="preserve"> </w:t>
      </w:r>
      <w:r w:rsidRPr="00C4403F">
        <w:rPr>
          <w:b/>
          <w:i/>
        </w:rPr>
        <w:t>Загальна    евакуація   населення   в   особливий   період</w:t>
      </w:r>
      <w:r w:rsidRPr="00C4403F">
        <w:rPr>
          <w:b/>
          <w:i/>
          <w:lang w:val="uk-UA"/>
        </w:rPr>
        <w:t xml:space="preserve"> </w:t>
      </w:r>
      <w:r w:rsidRPr="00C4403F">
        <w:rPr>
          <w:b/>
          <w:i/>
        </w:rPr>
        <w:t>проводиться в окремих  регіонах  за  рішенням  Кабінету  Міністрів</w:t>
      </w:r>
      <w:r w:rsidRPr="00C4403F">
        <w:rPr>
          <w:b/>
          <w:i/>
          <w:lang w:val="uk-UA"/>
        </w:rPr>
        <w:t xml:space="preserve"> </w:t>
      </w:r>
      <w:r w:rsidRPr="00C4403F">
        <w:rPr>
          <w:b/>
          <w:i/>
        </w:rPr>
        <w:t>України у разі:</w:t>
      </w:r>
    </w:p>
    <w:p w:rsidR="00A9358D" w:rsidRDefault="00A9358D" w:rsidP="00A9358D">
      <w:pPr>
        <w:numPr>
          <w:ilvl w:val="0"/>
          <w:numId w:val="10"/>
        </w:numPr>
        <w:jc w:val="both"/>
      </w:pPr>
      <w:r>
        <w:t>небезпеки радіоактивного    забруднення    навколо    атомних</w:t>
      </w:r>
      <w:r>
        <w:rPr>
          <w:lang w:val="uk-UA"/>
        </w:rPr>
        <w:t xml:space="preserve"> </w:t>
      </w:r>
      <w:r>
        <w:t>електростанцій  (якщо  виникає  безпосередня  загроза   життю   та</w:t>
      </w:r>
      <w:r>
        <w:rPr>
          <w:lang w:val="uk-UA"/>
        </w:rPr>
        <w:t xml:space="preserve"> </w:t>
      </w:r>
      <w:r>
        <w:t>здоров'ю населення, яке проживає в зоні ураження);</w:t>
      </w:r>
    </w:p>
    <w:p w:rsidR="00A9358D" w:rsidRDefault="00A9358D" w:rsidP="00A9358D">
      <w:pPr>
        <w:numPr>
          <w:ilvl w:val="0"/>
          <w:numId w:val="10"/>
        </w:numPr>
        <w:jc w:val="both"/>
      </w:pPr>
      <w:r>
        <w:t>загрози катастрофічного  затоплення  місцевості  з  менш  ніж</w:t>
      </w:r>
      <w:r>
        <w:rPr>
          <w:lang w:val="uk-UA"/>
        </w:rPr>
        <w:t xml:space="preserve"> </w:t>
      </w:r>
      <w:r>
        <w:t>чотиригодинним добіганням проривної хвилі;</w:t>
      </w:r>
    </w:p>
    <w:p w:rsidR="00A9358D" w:rsidRDefault="00A9358D" w:rsidP="00A9358D">
      <w:pPr>
        <w:numPr>
          <w:ilvl w:val="0"/>
          <w:numId w:val="10"/>
        </w:numPr>
        <w:jc w:val="both"/>
      </w:pPr>
      <w:r>
        <w:t>виникнення загрози життю та здоров'ю населення,  яке проживає</w:t>
      </w:r>
      <w:r>
        <w:rPr>
          <w:lang w:val="uk-UA"/>
        </w:rPr>
        <w:t xml:space="preserve"> </w:t>
      </w:r>
      <w:r>
        <w:t>в зоні виникнення надзвичайної ситуації військового характеру.</w:t>
      </w:r>
    </w:p>
    <w:p w:rsidR="00A9358D" w:rsidRPr="00721F02" w:rsidRDefault="00A9358D" w:rsidP="00A9358D">
      <w:pPr>
        <w:jc w:val="both"/>
        <w:rPr>
          <w:sz w:val="12"/>
        </w:rPr>
      </w:pPr>
    </w:p>
    <w:p w:rsidR="00A9358D" w:rsidRDefault="00A9358D" w:rsidP="00A9358D">
      <w:pPr>
        <w:ind w:firstLine="540"/>
        <w:jc w:val="both"/>
      </w:pPr>
      <w:r w:rsidRPr="00721F02">
        <w:rPr>
          <w:b/>
        </w:rPr>
        <w:t>5.</w:t>
      </w:r>
      <w:r>
        <w:t xml:space="preserve"> Часткова евакуація населення в разі виникнення або загрози</w:t>
      </w:r>
      <w:r>
        <w:rPr>
          <w:lang w:val="uk-UA"/>
        </w:rPr>
        <w:t xml:space="preserve"> </w:t>
      </w:r>
      <w:r>
        <w:t>виникнення  надзвичайної   ситуації   на   відповідній   території</w:t>
      </w:r>
      <w:r>
        <w:rPr>
          <w:lang w:val="uk-UA"/>
        </w:rPr>
        <w:t xml:space="preserve"> </w:t>
      </w:r>
      <w:r>
        <w:t>проводиться  за рішенням Кабінету Міністрів України,  якщо інше не</w:t>
      </w:r>
      <w:r>
        <w:rPr>
          <w:lang w:val="uk-UA"/>
        </w:rPr>
        <w:t xml:space="preserve"> </w:t>
      </w:r>
      <w:r>
        <w:t>встановлено законом.</w:t>
      </w:r>
    </w:p>
    <w:p w:rsidR="00A9358D" w:rsidRDefault="00A9358D" w:rsidP="00A9358D">
      <w:pPr>
        <w:ind w:firstLine="540"/>
        <w:jc w:val="both"/>
      </w:pPr>
      <w:r w:rsidRPr="00721F02">
        <w:rPr>
          <w:b/>
        </w:rPr>
        <w:t>6.</w:t>
      </w:r>
      <w:r>
        <w:t xml:space="preserve"> Під час проведення часткової або  загальної  евакуації  не</w:t>
      </w:r>
      <w:r>
        <w:rPr>
          <w:lang w:val="uk-UA"/>
        </w:rPr>
        <w:t xml:space="preserve"> </w:t>
      </w:r>
      <w:r>
        <w:t>зайняте у виробництві та сфері обслуговування населення, студенти,</w:t>
      </w:r>
      <w:r>
        <w:rPr>
          <w:lang w:val="uk-UA"/>
        </w:rPr>
        <w:t xml:space="preserve"> </w:t>
      </w:r>
      <w:r>
        <w:t>учні навчальних закладів,  вихованці дитячих будинків,  пенсіонери</w:t>
      </w:r>
      <w:r>
        <w:rPr>
          <w:lang w:val="uk-UA"/>
        </w:rPr>
        <w:t xml:space="preserve"> </w:t>
      </w:r>
      <w:r>
        <w:t>та  інваліди,  які  утримуються у будинках для осіб похилого віку,</w:t>
      </w:r>
      <w:r>
        <w:rPr>
          <w:lang w:val="uk-UA"/>
        </w:rPr>
        <w:t xml:space="preserve"> </w:t>
      </w:r>
      <w:r>
        <w:t>разом із викладачами та вихователями,  обслуговуючим персоналом  і</w:t>
      </w:r>
      <w:r>
        <w:rPr>
          <w:lang w:val="uk-UA"/>
        </w:rPr>
        <w:t xml:space="preserve"> </w:t>
      </w:r>
      <w:r>
        <w:t>членами їх сімей евакуюються в першу чергу.</w:t>
      </w:r>
    </w:p>
    <w:p w:rsidR="00A9358D" w:rsidRDefault="00A9358D" w:rsidP="00A9358D">
      <w:pPr>
        <w:ind w:firstLine="540"/>
        <w:jc w:val="both"/>
        <w:rPr>
          <w:lang w:val="uk-UA"/>
        </w:rPr>
      </w:pPr>
      <w:r w:rsidRPr="00721F02">
        <w:rPr>
          <w:b/>
        </w:rPr>
        <w:t>7.</w:t>
      </w:r>
      <w:r>
        <w:t xml:space="preserve"> Евакуація  населення  з  небезпечних  районів  проводиться</w:t>
      </w:r>
      <w:r>
        <w:rPr>
          <w:lang w:val="uk-UA"/>
        </w:rPr>
        <w:t xml:space="preserve"> </w:t>
      </w:r>
      <w:r>
        <w:t>пішки  і  шляхом   вивезення   основної   його   частини   наявним</w:t>
      </w:r>
      <w:r>
        <w:rPr>
          <w:lang w:val="uk-UA"/>
        </w:rPr>
        <w:t xml:space="preserve"> </w:t>
      </w:r>
      <w:r>
        <w:t>транспортом.</w:t>
      </w:r>
    </w:p>
    <w:p w:rsidR="00A9358D" w:rsidRDefault="00A9358D" w:rsidP="00A9358D">
      <w:pPr>
        <w:ind w:firstLine="540"/>
        <w:jc w:val="both"/>
      </w:pPr>
      <w:r w:rsidRPr="00721F02">
        <w:rPr>
          <w:b/>
        </w:rPr>
        <w:t>8.</w:t>
      </w:r>
      <w:r>
        <w:t xml:space="preserve"> </w:t>
      </w:r>
      <w:r w:rsidRPr="00C4403F">
        <w:rPr>
          <w:b/>
          <w:i/>
        </w:rPr>
        <w:t>З метою запобігання проявам паніки та недопущення загибелі</w:t>
      </w:r>
      <w:r w:rsidRPr="00C4403F">
        <w:rPr>
          <w:b/>
          <w:i/>
          <w:lang w:val="uk-UA"/>
        </w:rPr>
        <w:t xml:space="preserve"> </w:t>
      </w:r>
      <w:r w:rsidRPr="00C4403F">
        <w:rPr>
          <w:b/>
          <w:i/>
        </w:rPr>
        <w:t>людей під час евакуації забезпечуються:</w:t>
      </w:r>
    </w:p>
    <w:p w:rsidR="00A9358D" w:rsidRDefault="00A9358D" w:rsidP="007F1DB2">
      <w:pPr>
        <w:numPr>
          <w:ilvl w:val="0"/>
          <w:numId w:val="11"/>
        </w:numPr>
        <w:tabs>
          <w:tab w:val="clear" w:pos="720"/>
          <w:tab w:val="num" w:pos="1080"/>
        </w:tabs>
        <w:ind w:left="1080"/>
        <w:jc w:val="both"/>
      </w:pPr>
      <w:r>
        <w:t>планування евакуації населення;</w:t>
      </w:r>
    </w:p>
    <w:p w:rsidR="00A9358D" w:rsidRDefault="00A9358D" w:rsidP="007F1DB2">
      <w:pPr>
        <w:numPr>
          <w:ilvl w:val="0"/>
          <w:numId w:val="11"/>
        </w:numPr>
        <w:tabs>
          <w:tab w:val="clear" w:pos="720"/>
          <w:tab w:val="num" w:pos="1080"/>
        </w:tabs>
        <w:ind w:left="1080"/>
        <w:jc w:val="both"/>
      </w:pPr>
      <w:r>
        <w:t>визначення зон,  придатних   для   розміщення   евакуйованого</w:t>
      </w:r>
      <w:r>
        <w:rPr>
          <w:lang w:val="uk-UA"/>
        </w:rPr>
        <w:t xml:space="preserve"> </w:t>
      </w:r>
      <w:r>
        <w:t>населення з потенційно небезпечних зон;</w:t>
      </w:r>
    </w:p>
    <w:p w:rsidR="00A9358D" w:rsidRDefault="00A9358D" w:rsidP="007F1DB2">
      <w:pPr>
        <w:numPr>
          <w:ilvl w:val="0"/>
          <w:numId w:val="11"/>
        </w:numPr>
        <w:tabs>
          <w:tab w:val="clear" w:pos="720"/>
          <w:tab w:val="num" w:pos="1080"/>
        </w:tabs>
        <w:ind w:left="1080"/>
        <w:jc w:val="both"/>
      </w:pPr>
      <w:r>
        <w:lastRenderedPageBreak/>
        <w:t>організація оповіщення   керівного   складу   центральних   і</w:t>
      </w:r>
      <w:r>
        <w:rPr>
          <w:lang w:val="uk-UA"/>
        </w:rPr>
        <w:t xml:space="preserve"> </w:t>
      </w:r>
      <w:r>
        <w:t>місцевих   органів    виконавчої    влади,    органів    місцевого</w:t>
      </w:r>
      <w:r>
        <w:rPr>
          <w:lang w:val="uk-UA"/>
        </w:rPr>
        <w:t xml:space="preserve"> </w:t>
      </w:r>
      <w:r>
        <w:t>самоврядування,  підприємств, установ та організацій незалежно від</w:t>
      </w:r>
      <w:r>
        <w:rPr>
          <w:lang w:val="uk-UA"/>
        </w:rPr>
        <w:t xml:space="preserve"> </w:t>
      </w:r>
      <w:r>
        <w:t>форми власності та населення про початок евакуації;</w:t>
      </w:r>
    </w:p>
    <w:p w:rsidR="00A9358D" w:rsidRDefault="00A9358D" w:rsidP="007F1DB2">
      <w:pPr>
        <w:numPr>
          <w:ilvl w:val="0"/>
          <w:numId w:val="11"/>
        </w:numPr>
        <w:tabs>
          <w:tab w:val="clear" w:pos="720"/>
          <w:tab w:val="num" w:pos="1080"/>
        </w:tabs>
        <w:ind w:left="1080"/>
        <w:jc w:val="both"/>
      </w:pPr>
      <w:r>
        <w:t>управління проведенням евакуації;</w:t>
      </w:r>
    </w:p>
    <w:p w:rsidR="00A9358D" w:rsidRDefault="00CD7C9A" w:rsidP="007F1DB2">
      <w:pPr>
        <w:numPr>
          <w:ilvl w:val="0"/>
          <w:numId w:val="11"/>
        </w:numPr>
        <w:tabs>
          <w:tab w:val="clear" w:pos="720"/>
          <w:tab w:val="num" w:pos="1080"/>
        </w:tabs>
        <w:ind w:left="1080"/>
        <w:jc w:val="both"/>
      </w:pPr>
      <w:r>
        <w:t>створення мінімально</w:t>
      </w:r>
      <w:r>
        <w:rPr>
          <w:lang w:val="uk-UA"/>
        </w:rPr>
        <w:t xml:space="preserve"> </w:t>
      </w:r>
      <w:r>
        <w:t>необхідних</w:t>
      </w:r>
      <w:r>
        <w:rPr>
          <w:lang w:val="uk-UA"/>
        </w:rPr>
        <w:t xml:space="preserve"> </w:t>
      </w:r>
      <w:r>
        <w:t xml:space="preserve">умов для  </w:t>
      </w:r>
      <w:r w:rsidR="00A9358D">
        <w:t>життєдіяльності</w:t>
      </w:r>
      <w:r w:rsidR="00A9358D">
        <w:rPr>
          <w:lang w:val="uk-UA"/>
        </w:rPr>
        <w:t xml:space="preserve"> </w:t>
      </w:r>
      <w:r w:rsidR="00A9358D">
        <w:t>евакуйованого населення;</w:t>
      </w:r>
    </w:p>
    <w:p w:rsidR="00A9358D" w:rsidRDefault="00A9358D" w:rsidP="007F1DB2">
      <w:pPr>
        <w:numPr>
          <w:ilvl w:val="0"/>
          <w:numId w:val="11"/>
        </w:numPr>
        <w:tabs>
          <w:tab w:val="clear" w:pos="720"/>
          <w:tab w:val="num" w:pos="1080"/>
        </w:tabs>
        <w:ind w:left="1080"/>
        <w:jc w:val="both"/>
      </w:pPr>
      <w:r>
        <w:t>навчання населення діям при проведенні евакуації.</w:t>
      </w:r>
    </w:p>
    <w:p w:rsidR="00A9358D" w:rsidRDefault="00A9358D" w:rsidP="00A9358D">
      <w:pPr>
        <w:pStyle w:val="HTML"/>
        <w:jc w:val="both"/>
      </w:pPr>
    </w:p>
    <w:p w:rsidR="00A9358D" w:rsidRDefault="00A9358D" w:rsidP="00A9358D">
      <w:pPr>
        <w:jc w:val="center"/>
        <w:rPr>
          <w:b/>
          <w:smallCaps/>
          <w:lang w:val="uk-UA"/>
        </w:rPr>
      </w:pPr>
      <w:r w:rsidRPr="001C0A5F">
        <w:rPr>
          <w:b/>
          <w:lang w:val="uk-UA"/>
        </w:rPr>
        <w:t xml:space="preserve">Стаття </w:t>
      </w:r>
      <w:r>
        <w:rPr>
          <w:b/>
          <w:lang w:val="uk-UA"/>
        </w:rPr>
        <w:t>11</w:t>
      </w:r>
      <w:r w:rsidRPr="001C0A5F">
        <w:rPr>
          <w:b/>
          <w:lang w:val="uk-UA"/>
        </w:rPr>
        <w:t>.</w:t>
      </w:r>
      <w:r>
        <w:rPr>
          <w:b/>
          <w:lang w:val="uk-UA"/>
        </w:rPr>
        <w:t xml:space="preserve"> </w:t>
      </w:r>
      <w:r>
        <w:rPr>
          <w:b/>
          <w:smallCaps/>
          <w:lang w:val="uk-UA"/>
        </w:rPr>
        <w:t>Інженерний захист території</w:t>
      </w:r>
      <w:r w:rsidR="00CD7C9A">
        <w:rPr>
          <w:b/>
          <w:smallCaps/>
          <w:lang w:val="uk-UA"/>
        </w:rPr>
        <w:t>.</w:t>
      </w:r>
    </w:p>
    <w:p w:rsidR="00A9358D" w:rsidRPr="0041422C" w:rsidRDefault="00A9358D" w:rsidP="00A9358D">
      <w:pPr>
        <w:jc w:val="center"/>
        <w:rPr>
          <w:sz w:val="12"/>
          <w:lang w:val="uk-UA"/>
        </w:rPr>
      </w:pPr>
    </w:p>
    <w:p w:rsidR="00A9358D" w:rsidRPr="00C4403F" w:rsidRDefault="00A9358D" w:rsidP="00A9358D">
      <w:pPr>
        <w:ind w:firstLine="540"/>
        <w:jc w:val="both"/>
        <w:rPr>
          <w:b/>
          <w:i/>
        </w:rPr>
      </w:pPr>
      <w:r w:rsidRPr="00C4403F">
        <w:rPr>
          <w:b/>
          <w:i/>
        </w:rPr>
        <w:t>З метою  створення  умов  безпечного  проживання населення на</w:t>
      </w:r>
      <w:r w:rsidRPr="00C4403F">
        <w:rPr>
          <w:b/>
          <w:i/>
          <w:lang w:val="uk-UA"/>
        </w:rPr>
        <w:t xml:space="preserve"> </w:t>
      </w:r>
      <w:r w:rsidRPr="00C4403F">
        <w:rPr>
          <w:b/>
          <w:i/>
        </w:rPr>
        <w:t>території  з  підвищеним  техногенним  навантаженням  та   ризиком</w:t>
      </w:r>
      <w:r w:rsidRPr="00C4403F">
        <w:rPr>
          <w:b/>
          <w:i/>
          <w:lang w:val="uk-UA"/>
        </w:rPr>
        <w:t xml:space="preserve"> </w:t>
      </w:r>
      <w:r w:rsidRPr="00C4403F">
        <w:rPr>
          <w:b/>
          <w:i/>
        </w:rPr>
        <w:t>виникнення  надзвичайних  ситуацій здійснюються заходи інженерного</w:t>
      </w:r>
      <w:r w:rsidRPr="00C4403F">
        <w:rPr>
          <w:b/>
          <w:i/>
          <w:lang w:val="uk-UA"/>
        </w:rPr>
        <w:t xml:space="preserve"> </w:t>
      </w:r>
      <w:r w:rsidRPr="00C4403F">
        <w:rPr>
          <w:b/>
          <w:i/>
        </w:rPr>
        <w:t>захисту території, які включають:</w:t>
      </w:r>
    </w:p>
    <w:p w:rsidR="00A9358D" w:rsidRPr="009C0773" w:rsidRDefault="00A9358D" w:rsidP="00A9358D">
      <w:pPr>
        <w:jc w:val="both"/>
        <w:rPr>
          <w:sz w:val="6"/>
        </w:rPr>
      </w:pPr>
    </w:p>
    <w:p w:rsidR="00A9358D" w:rsidRDefault="00A9358D" w:rsidP="007F1DB2">
      <w:pPr>
        <w:numPr>
          <w:ilvl w:val="0"/>
          <w:numId w:val="12"/>
        </w:numPr>
        <w:tabs>
          <w:tab w:val="clear" w:pos="720"/>
          <w:tab w:val="num" w:pos="1080"/>
        </w:tabs>
        <w:ind w:left="1080"/>
        <w:jc w:val="both"/>
      </w:pPr>
      <w:r>
        <w:t>урахування під час розроблення  генеральних  планів  забудови</w:t>
      </w:r>
      <w:r>
        <w:rPr>
          <w:lang w:val="uk-UA"/>
        </w:rPr>
        <w:t xml:space="preserve"> </w:t>
      </w:r>
      <w:r w:rsidR="002F04BB">
        <w:t>населених  пунктів</w:t>
      </w:r>
      <w:r w:rsidR="002F04BB">
        <w:rPr>
          <w:lang w:val="uk-UA"/>
        </w:rPr>
        <w:t xml:space="preserve"> </w:t>
      </w:r>
      <w:r w:rsidR="002F04BB">
        <w:t xml:space="preserve">і </w:t>
      </w:r>
      <w:r>
        <w:t>ведення містобудування в умовах підвищеного</w:t>
      </w:r>
      <w:r>
        <w:rPr>
          <w:lang w:val="uk-UA"/>
        </w:rPr>
        <w:t xml:space="preserve"> </w:t>
      </w:r>
      <w:r>
        <w:t>ризику можливості  виникнення  надзвичайних  ситуацій  на  окремих</w:t>
      </w:r>
      <w:r>
        <w:rPr>
          <w:lang w:val="uk-UA"/>
        </w:rPr>
        <w:t xml:space="preserve"> </w:t>
      </w:r>
      <w:r>
        <w:t>територіях та в регіонах;</w:t>
      </w:r>
    </w:p>
    <w:p w:rsidR="00A9358D" w:rsidRDefault="002F04BB" w:rsidP="007F1DB2">
      <w:pPr>
        <w:numPr>
          <w:ilvl w:val="0"/>
          <w:numId w:val="12"/>
        </w:numPr>
        <w:tabs>
          <w:tab w:val="clear" w:pos="720"/>
          <w:tab w:val="num" w:pos="1080"/>
        </w:tabs>
        <w:ind w:left="1080"/>
        <w:jc w:val="both"/>
      </w:pPr>
      <w:r>
        <w:t>здійснення контролю</w:t>
      </w:r>
      <w:r>
        <w:rPr>
          <w:lang w:val="uk-UA"/>
        </w:rPr>
        <w:t xml:space="preserve"> </w:t>
      </w:r>
      <w:r>
        <w:t>за</w:t>
      </w:r>
      <w:r>
        <w:rPr>
          <w:lang w:val="uk-UA"/>
        </w:rPr>
        <w:t xml:space="preserve"> </w:t>
      </w:r>
      <w:r>
        <w:t>раціональним</w:t>
      </w:r>
      <w:r>
        <w:rPr>
          <w:lang w:val="uk-UA"/>
        </w:rPr>
        <w:t xml:space="preserve"> </w:t>
      </w:r>
      <w:r w:rsidR="00A9358D">
        <w:t>розміщенням потенційно</w:t>
      </w:r>
      <w:r w:rsidR="00A9358D">
        <w:rPr>
          <w:lang w:val="uk-UA"/>
        </w:rPr>
        <w:t xml:space="preserve"> </w:t>
      </w:r>
      <w:r w:rsidR="00A9358D">
        <w:t>небезпечних об'єктів з урахуванням можливих наслідків надзвичайних</w:t>
      </w:r>
      <w:r w:rsidR="00A9358D">
        <w:rPr>
          <w:lang w:val="uk-UA"/>
        </w:rPr>
        <w:t xml:space="preserve"> </w:t>
      </w:r>
      <w:r w:rsidR="00A9358D">
        <w:t>ситуацій  для безпеки населення і довкілля в разі виникнення таких</w:t>
      </w:r>
      <w:r w:rsidR="00A9358D">
        <w:rPr>
          <w:lang w:val="uk-UA"/>
        </w:rPr>
        <w:t xml:space="preserve"> </w:t>
      </w:r>
      <w:r w:rsidR="00A9358D">
        <w:t>ситуацій;</w:t>
      </w:r>
    </w:p>
    <w:p w:rsidR="00A9358D" w:rsidRDefault="00A9358D" w:rsidP="007F1DB2">
      <w:pPr>
        <w:numPr>
          <w:ilvl w:val="0"/>
          <w:numId w:val="12"/>
        </w:numPr>
        <w:tabs>
          <w:tab w:val="clear" w:pos="720"/>
          <w:tab w:val="num" w:pos="1080"/>
        </w:tabs>
        <w:ind w:left="1080"/>
        <w:jc w:val="both"/>
      </w:pPr>
      <w:r>
        <w:t>будівництво споруд,    будинків,    інженерних    мереж та</w:t>
      </w:r>
      <w:r>
        <w:rPr>
          <w:lang w:val="uk-UA"/>
        </w:rPr>
        <w:t xml:space="preserve"> </w:t>
      </w:r>
      <w:r>
        <w:t>транспортних комунікацій із заданими рівнями безпеки і надійності;</w:t>
      </w:r>
    </w:p>
    <w:p w:rsidR="00A9358D" w:rsidRDefault="00A9358D" w:rsidP="007F1DB2">
      <w:pPr>
        <w:numPr>
          <w:ilvl w:val="0"/>
          <w:numId w:val="12"/>
        </w:numPr>
        <w:tabs>
          <w:tab w:val="clear" w:pos="720"/>
          <w:tab w:val="num" w:pos="1080"/>
        </w:tabs>
        <w:ind w:left="1080"/>
        <w:jc w:val="both"/>
      </w:pPr>
      <w:r>
        <w:t>ро</w:t>
      </w:r>
      <w:r w:rsidR="002F04BB">
        <w:t>зроблення і</w:t>
      </w:r>
      <w:r w:rsidR="002F04BB">
        <w:rPr>
          <w:lang w:val="uk-UA"/>
        </w:rPr>
        <w:t xml:space="preserve"> </w:t>
      </w:r>
      <w:r w:rsidR="002F04BB">
        <w:t xml:space="preserve">запровадження заходів щодо </w:t>
      </w:r>
      <w:r>
        <w:t>безаварійного</w:t>
      </w:r>
      <w:r>
        <w:rPr>
          <w:lang w:val="uk-UA"/>
        </w:rPr>
        <w:t xml:space="preserve"> </w:t>
      </w:r>
      <w:r>
        <w:t>функціонування потенційно небезпечних об'єктів;</w:t>
      </w:r>
    </w:p>
    <w:p w:rsidR="00A9358D" w:rsidRDefault="00A9358D" w:rsidP="007F1DB2">
      <w:pPr>
        <w:numPr>
          <w:ilvl w:val="0"/>
          <w:numId w:val="12"/>
        </w:numPr>
        <w:tabs>
          <w:tab w:val="clear" w:pos="720"/>
          <w:tab w:val="num" w:pos="1080"/>
        </w:tabs>
        <w:ind w:left="1080"/>
        <w:jc w:val="both"/>
      </w:pPr>
      <w:r>
        <w:t>створення комплексних  схем  захисту  населених  пунктів   та</w:t>
      </w:r>
      <w:r>
        <w:rPr>
          <w:lang w:val="uk-UA"/>
        </w:rPr>
        <w:t xml:space="preserve"> </w:t>
      </w:r>
      <w:r>
        <w:t>об'єктів  від  небезпечних</w:t>
      </w:r>
      <w:r w:rsidR="002F04BB">
        <w:rPr>
          <w:lang w:val="uk-UA"/>
        </w:rPr>
        <w:t xml:space="preserve"> </w:t>
      </w:r>
      <w:r>
        <w:t>природних</w:t>
      </w:r>
      <w:r>
        <w:rPr>
          <w:lang w:val="uk-UA"/>
        </w:rPr>
        <w:t xml:space="preserve"> </w:t>
      </w:r>
      <w:r>
        <w:t>процесів шляхом організації</w:t>
      </w:r>
      <w:r>
        <w:rPr>
          <w:lang w:val="uk-UA"/>
        </w:rPr>
        <w:t xml:space="preserve"> </w:t>
      </w:r>
      <w:r>
        <w:t>будівництва    протизсувних,</w:t>
      </w:r>
      <w:r w:rsidR="002F04BB">
        <w:rPr>
          <w:lang w:val="uk-UA"/>
        </w:rPr>
        <w:t xml:space="preserve"> </w:t>
      </w:r>
      <w:r>
        <w:t>протиповеневих,</w:t>
      </w:r>
      <w:r w:rsidR="002F04BB">
        <w:rPr>
          <w:lang w:val="uk-UA"/>
        </w:rPr>
        <w:t xml:space="preserve"> </w:t>
      </w:r>
      <w:r>
        <w:t>протиселевих,</w:t>
      </w:r>
      <w:r>
        <w:rPr>
          <w:lang w:val="uk-UA"/>
        </w:rPr>
        <w:t xml:space="preserve"> </w:t>
      </w:r>
      <w:r>
        <w:t>пр</w:t>
      </w:r>
      <w:r w:rsidR="002F04BB">
        <w:t xml:space="preserve">отилавинних,   протиерозійних та інших інженерних </w:t>
      </w:r>
      <w:r>
        <w:t>споруд</w:t>
      </w:r>
      <w:r>
        <w:rPr>
          <w:lang w:val="uk-UA"/>
        </w:rPr>
        <w:t xml:space="preserve"> </w:t>
      </w:r>
      <w:r>
        <w:t>спеціального призначення.</w:t>
      </w:r>
    </w:p>
    <w:p w:rsidR="00A9358D" w:rsidRPr="00C4403F" w:rsidRDefault="00A9358D" w:rsidP="00A9358D">
      <w:pPr>
        <w:jc w:val="both"/>
        <w:rPr>
          <w:lang w:val="uk-UA"/>
        </w:rPr>
      </w:pPr>
    </w:p>
    <w:p w:rsidR="00A9358D" w:rsidRDefault="00A9358D" w:rsidP="00A9358D">
      <w:pPr>
        <w:jc w:val="center"/>
        <w:rPr>
          <w:b/>
          <w:smallCaps/>
          <w:lang w:val="uk-UA"/>
        </w:rPr>
      </w:pPr>
      <w:r w:rsidRPr="001C0A5F">
        <w:rPr>
          <w:b/>
          <w:lang w:val="uk-UA"/>
        </w:rPr>
        <w:t xml:space="preserve">Стаття </w:t>
      </w:r>
      <w:r>
        <w:rPr>
          <w:b/>
          <w:lang w:val="uk-UA"/>
        </w:rPr>
        <w:t>12</w:t>
      </w:r>
      <w:r w:rsidRPr="001C0A5F">
        <w:rPr>
          <w:b/>
          <w:lang w:val="uk-UA"/>
        </w:rPr>
        <w:t>.</w:t>
      </w:r>
      <w:r>
        <w:rPr>
          <w:b/>
          <w:lang w:val="uk-UA"/>
        </w:rPr>
        <w:t xml:space="preserve"> </w:t>
      </w:r>
      <w:r>
        <w:rPr>
          <w:b/>
          <w:smallCaps/>
          <w:lang w:val="uk-UA"/>
        </w:rPr>
        <w:t>Медичний захист населення та забезпечення епідемічного благополуччя в районах надзвичайних ситуацій</w:t>
      </w:r>
      <w:r w:rsidR="002F04BB">
        <w:rPr>
          <w:b/>
          <w:smallCaps/>
          <w:lang w:val="uk-UA"/>
        </w:rPr>
        <w:t>.</w:t>
      </w:r>
    </w:p>
    <w:p w:rsidR="00A9358D" w:rsidRPr="0041422C" w:rsidRDefault="00A9358D" w:rsidP="00A9358D">
      <w:pPr>
        <w:jc w:val="center"/>
        <w:rPr>
          <w:b/>
          <w:smallCaps/>
          <w:sz w:val="12"/>
          <w:lang w:val="uk-UA"/>
        </w:rPr>
      </w:pPr>
    </w:p>
    <w:p w:rsidR="00A9358D" w:rsidRPr="00C53B0C" w:rsidRDefault="00A9358D" w:rsidP="00A9358D">
      <w:pPr>
        <w:ind w:firstLine="540"/>
        <w:jc w:val="both"/>
        <w:rPr>
          <w:b/>
          <w:i/>
        </w:rPr>
      </w:pPr>
      <w:r w:rsidRPr="00C53B0C">
        <w:rPr>
          <w:b/>
          <w:i/>
        </w:rPr>
        <w:t>Для запобігання або  зменшення  ступеня  ураження  населення,</w:t>
      </w:r>
      <w:r w:rsidRPr="00C53B0C">
        <w:rPr>
          <w:b/>
          <w:i/>
          <w:lang w:val="uk-UA"/>
        </w:rPr>
        <w:t xml:space="preserve"> </w:t>
      </w:r>
      <w:r w:rsidRPr="00C53B0C">
        <w:rPr>
          <w:b/>
          <w:i/>
        </w:rPr>
        <w:t>своєчасного   надання   допомоги  постраждалим  та  їх  лікування,</w:t>
      </w:r>
      <w:r w:rsidRPr="00C53B0C">
        <w:rPr>
          <w:b/>
          <w:i/>
          <w:lang w:val="uk-UA"/>
        </w:rPr>
        <w:t xml:space="preserve"> </w:t>
      </w:r>
      <w:r w:rsidRPr="00C53B0C">
        <w:rPr>
          <w:b/>
          <w:i/>
        </w:rPr>
        <w:t>забезпечення  епідемічного  благополуччя  в  районах  надзвичайних</w:t>
      </w:r>
      <w:r w:rsidRPr="00C53B0C">
        <w:rPr>
          <w:b/>
          <w:i/>
          <w:lang w:val="uk-UA"/>
        </w:rPr>
        <w:t xml:space="preserve"> </w:t>
      </w:r>
      <w:r w:rsidRPr="00C53B0C">
        <w:rPr>
          <w:b/>
          <w:i/>
        </w:rPr>
        <w:t>ситуацій здійснюються такі заходи:</w:t>
      </w:r>
    </w:p>
    <w:p w:rsidR="00A9358D" w:rsidRPr="0041422C" w:rsidRDefault="00A9358D" w:rsidP="00A9358D">
      <w:pPr>
        <w:jc w:val="both"/>
        <w:rPr>
          <w:sz w:val="8"/>
        </w:rPr>
      </w:pPr>
    </w:p>
    <w:p w:rsidR="00A9358D" w:rsidRDefault="00A9358D" w:rsidP="007F1DB2">
      <w:pPr>
        <w:numPr>
          <w:ilvl w:val="0"/>
          <w:numId w:val="13"/>
        </w:numPr>
        <w:tabs>
          <w:tab w:val="clear" w:pos="720"/>
          <w:tab w:val="num" w:pos="1080"/>
        </w:tabs>
        <w:ind w:left="1080"/>
        <w:jc w:val="both"/>
      </w:pPr>
      <w:r>
        <w:t>планування і  використання  існуючих  сил та засобів закладів</w:t>
      </w:r>
      <w:r>
        <w:rPr>
          <w:lang w:val="uk-UA"/>
        </w:rPr>
        <w:t xml:space="preserve"> </w:t>
      </w:r>
      <w:r>
        <w:t>охорони здоров'я незалежно від форм власності та господарювання;</w:t>
      </w:r>
    </w:p>
    <w:p w:rsidR="00A9358D" w:rsidRDefault="002D5335" w:rsidP="007F1DB2">
      <w:pPr>
        <w:numPr>
          <w:ilvl w:val="0"/>
          <w:numId w:val="13"/>
        </w:numPr>
        <w:tabs>
          <w:tab w:val="clear" w:pos="720"/>
          <w:tab w:val="num" w:pos="1080"/>
        </w:tabs>
        <w:ind w:left="1080"/>
        <w:jc w:val="both"/>
      </w:pPr>
      <w:r>
        <w:t>розгортання в умовах</w:t>
      </w:r>
      <w:r>
        <w:rPr>
          <w:lang w:val="uk-UA"/>
        </w:rPr>
        <w:t xml:space="preserve"> </w:t>
      </w:r>
      <w:r>
        <w:t>надзвичайних</w:t>
      </w:r>
      <w:r>
        <w:rPr>
          <w:lang w:val="uk-UA"/>
        </w:rPr>
        <w:t xml:space="preserve"> </w:t>
      </w:r>
      <w:r>
        <w:t>ситуацій</w:t>
      </w:r>
      <w:r>
        <w:rPr>
          <w:lang w:val="uk-UA"/>
        </w:rPr>
        <w:t xml:space="preserve"> </w:t>
      </w:r>
      <w:r w:rsidR="00A9358D">
        <w:t>необхідної</w:t>
      </w:r>
      <w:r w:rsidR="00A9358D">
        <w:rPr>
          <w:lang w:val="uk-UA"/>
        </w:rPr>
        <w:t xml:space="preserve"> </w:t>
      </w:r>
      <w:r w:rsidR="00A9358D">
        <w:t>кількості додаткових лікувальних закладів (пунктів);</w:t>
      </w:r>
    </w:p>
    <w:p w:rsidR="00A9358D" w:rsidRDefault="00A9358D" w:rsidP="007F1DB2">
      <w:pPr>
        <w:numPr>
          <w:ilvl w:val="0"/>
          <w:numId w:val="13"/>
        </w:numPr>
        <w:tabs>
          <w:tab w:val="clear" w:pos="720"/>
          <w:tab w:val="num" w:pos="1080"/>
        </w:tabs>
        <w:ind w:left="1080"/>
        <w:jc w:val="both"/>
      </w:pPr>
      <w:r>
        <w:t>своєчасне застосування  профілактичних медичних препаратів та</w:t>
      </w:r>
      <w:r>
        <w:rPr>
          <w:lang w:val="uk-UA"/>
        </w:rPr>
        <w:t xml:space="preserve"> </w:t>
      </w:r>
      <w:r>
        <w:t>санітарно-епідеміологічних заходів;</w:t>
      </w:r>
    </w:p>
    <w:p w:rsidR="00A9358D" w:rsidRDefault="00A9358D" w:rsidP="007F1DB2">
      <w:pPr>
        <w:numPr>
          <w:ilvl w:val="0"/>
          <w:numId w:val="13"/>
        </w:numPr>
        <w:tabs>
          <w:tab w:val="clear" w:pos="720"/>
          <w:tab w:val="num" w:pos="1080"/>
        </w:tabs>
        <w:ind w:left="1080"/>
        <w:jc w:val="both"/>
      </w:pPr>
      <w:r>
        <w:lastRenderedPageBreak/>
        <w:t>контроль за  якістю   харчових   продуктів   і   продовольчої</w:t>
      </w:r>
      <w:r>
        <w:rPr>
          <w:lang w:val="uk-UA"/>
        </w:rPr>
        <w:t xml:space="preserve"> </w:t>
      </w:r>
      <w:r>
        <w:t>сировини, питної води і джерел водопостачання;</w:t>
      </w:r>
    </w:p>
    <w:p w:rsidR="00A9358D" w:rsidRDefault="00A9358D" w:rsidP="007F1DB2">
      <w:pPr>
        <w:numPr>
          <w:ilvl w:val="0"/>
          <w:numId w:val="13"/>
        </w:numPr>
        <w:tabs>
          <w:tab w:val="clear" w:pos="720"/>
          <w:tab w:val="num" w:pos="1080"/>
        </w:tabs>
        <w:ind w:left="1080"/>
        <w:jc w:val="both"/>
      </w:pPr>
      <w:r>
        <w:t>завчасне створення    і   підготовка   спеціальних   медичних</w:t>
      </w:r>
      <w:r>
        <w:rPr>
          <w:lang w:val="uk-UA"/>
        </w:rPr>
        <w:t xml:space="preserve"> </w:t>
      </w:r>
      <w:r>
        <w:t>формувань;</w:t>
      </w:r>
    </w:p>
    <w:p w:rsidR="00A9358D" w:rsidRDefault="00A9358D" w:rsidP="007F1DB2">
      <w:pPr>
        <w:numPr>
          <w:ilvl w:val="0"/>
          <w:numId w:val="13"/>
        </w:numPr>
        <w:tabs>
          <w:tab w:val="clear" w:pos="720"/>
          <w:tab w:val="num" w:pos="1080"/>
        </w:tabs>
        <w:ind w:left="1080"/>
        <w:jc w:val="both"/>
      </w:pPr>
      <w:r>
        <w:t>накопичення медичних засоб</w:t>
      </w:r>
      <w:r w:rsidR="002D5335">
        <w:t>ів</w:t>
      </w:r>
      <w:r w:rsidR="002D5335">
        <w:rPr>
          <w:lang w:val="uk-UA"/>
        </w:rPr>
        <w:t xml:space="preserve"> </w:t>
      </w:r>
      <w:r w:rsidR="002D5335">
        <w:t xml:space="preserve">захисту, </w:t>
      </w:r>
      <w:r>
        <w:t>медичного  та  іншого</w:t>
      </w:r>
      <w:r>
        <w:rPr>
          <w:lang w:val="uk-UA"/>
        </w:rPr>
        <w:t xml:space="preserve"> </w:t>
      </w:r>
      <w:r>
        <w:t>спеціального майна і техніки;</w:t>
      </w:r>
    </w:p>
    <w:p w:rsidR="00A9358D" w:rsidRDefault="00A9358D" w:rsidP="007F1DB2">
      <w:pPr>
        <w:numPr>
          <w:ilvl w:val="0"/>
          <w:numId w:val="13"/>
        </w:numPr>
        <w:tabs>
          <w:tab w:val="clear" w:pos="720"/>
          <w:tab w:val="num" w:pos="1080"/>
        </w:tabs>
        <w:ind w:left="1080"/>
        <w:jc w:val="both"/>
      </w:pPr>
      <w:r>
        <w:t>здійснення контролю за станом довкілля, санітарно-гігієнічною</w:t>
      </w:r>
      <w:r>
        <w:rPr>
          <w:lang w:val="uk-UA"/>
        </w:rPr>
        <w:t xml:space="preserve"> </w:t>
      </w:r>
      <w:r>
        <w:t>та епідемічною ситуацією;</w:t>
      </w:r>
    </w:p>
    <w:p w:rsidR="00A9358D" w:rsidRDefault="00A9358D" w:rsidP="007F1DB2">
      <w:pPr>
        <w:numPr>
          <w:ilvl w:val="0"/>
          <w:numId w:val="13"/>
        </w:numPr>
        <w:tabs>
          <w:tab w:val="clear" w:pos="720"/>
          <w:tab w:val="num" w:pos="1080"/>
        </w:tabs>
        <w:ind w:left="1080"/>
        <w:jc w:val="both"/>
      </w:pPr>
      <w:r>
        <w:t>навчання населення способам надання першої медичної  допомоги</w:t>
      </w:r>
      <w:r>
        <w:rPr>
          <w:lang w:val="uk-UA"/>
        </w:rPr>
        <w:t xml:space="preserve"> </w:t>
      </w:r>
      <w:r>
        <w:t>та дотримання правил відповідної санітарії;</w:t>
      </w:r>
    </w:p>
    <w:p w:rsidR="00A9358D" w:rsidRDefault="00A9358D" w:rsidP="007F1DB2">
      <w:pPr>
        <w:numPr>
          <w:ilvl w:val="0"/>
          <w:numId w:val="13"/>
        </w:numPr>
        <w:tabs>
          <w:tab w:val="clear" w:pos="720"/>
          <w:tab w:val="num" w:pos="1080"/>
        </w:tabs>
        <w:ind w:left="1080"/>
        <w:jc w:val="both"/>
      </w:pPr>
      <w:r>
        <w:t>забезпечення недопущення  впливу  на здоров'я людей шкідливих</w:t>
      </w:r>
      <w:r>
        <w:rPr>
          <w:lang w:val="uk-UA"/>
        </w:rPr>
        <w:t xml:space="preserve"> </w:t>
      </w:r>
      <w:r>
        <w:t>факторів  навколишнього  середовища  та   наслідків   надзвичайних</w:t>
      </w:r>
      <w:r>
        <w:rPr>
          <w:lang w:val="uk-UA"/>
        </w:rPr>
        <w:t xml:space="preserve"> </w:t>
      </w:r>
      <w:r>
        <w:t>ситуацій,  а  також  умов  для  виникнення і поширення інфекційних</w:t>
      </w:r>
      <w:r>
        <w:rPr>
          <w:lang w:val="uk-UA"/>
        </w:rPr>
        <w:t xml:space="preserve"> </w:t>
      </w:r>
      <w:r>
        <w:t>захворювань;</w:t>
      </w:r>
    </w:p>
    <w:p w:rsidR="00A9358D" w:rsidRDefault="00A9358D" w:rsidP="007F1DB2">
      <w:pPr>
        <w:numPr>
          <w:ilvl w:val="0"/>
          <w:numId w:val="13"/>
        </w:numPr>
        <w:tabs>
          <w:tab w:val="clear" w:pos="720"/>
          <w:tab w:val="num" w:pos="1080"/>
        </w:tabs>
        <w:ind w:left="1080"/>
        <w:jc w:val="both"/>
      </w:pPr>
      <w:r>
        <w:t>санітарна охорона територій та об'єктів у  зоні  надзвичайної</w:t>
      </w:r>
      <w:r>
        <w:rPr>
          <w:lang w:val="uk-UA"/>
        </w:rPr>
        <w:t xml:space="preserve"> </w:t>
      </w:r>
      <w:r>
        <w:t>ситуації.</w:t>
      </w:r>
    </w:p>
    <w:p w:rsidR="00A9358D" w:rsidRDefault="00A9358D" w:rsidP="00A9358D">
      <w:pPr>
        <w:jc w:val="center"/>
        <w:rPr>
          <w:b/>
          <w:lang w:val="uk-UA"/>
        </w:rPr>
      </w:pPr>
    </w:p>
    <w:p w:rsidR="00A9358D" w:rsidRDefault="00A9358D" w:rsidP="00A9358D">
      <w:pPr>
        <w:jc w:val="center"/>
        <w:rPr>
          <w:b/>
          <w:smallCaps/>
          <w:lang w:val="uk-UA"/>
        </w:rPr>
      </w:pPr>
      <w:r w:rsidRPr="001C0A5F">
        <w:rPr>
          <w:b/>
          <w:lang w:val="uk-UA"/>
        </w:rPr>
        <w:t xml:space="preserve">Стаття </w:t>
      </w:r>
      <w:r>
        <w:rPr>
          <w:b/>
          <w:lang w:val="uk-UA"/>
        </w:rPr>
        <w:t>13</w:t>
      </w:r>
      <w:r w:rsidRPr="001C0A5F">
        <w:rPr>
          <w:b/>
          <w:lang w:val="uk-UA"/>
        </w:rPr>
        <w:t>.</w:t>
      </w:r>
      <w:r>
        <w:rPr>
          <w:b/>
          <w:lang w:val="uk-UA"/>
        </w:rPr>
        <w:t xml:space="preserve"> </w:t>
      </w:r>
      <w:r>
        <w:rPr>
          <w:b/>
          <w:smallCaps/>
          <w:lang w:val="uk-UA"/>
        </w:rPr>
        <w:t>Психологічний захист</w:t>
      </w:r>
      <w:r w:rsidR="002D5335">
        <w:rPr>
          <w:b/>
          <w:smallCaps/>
          <w:lang w:val="uk-UA"/>
        </w:rPr>
        <w:t>.</w:t>
      </w:r>
    </w:p>
    <w:p w:rsidR="00A9358D" w:rsidRPr="002D5335" w:rsidRDefault="00A9358D" w:rsidP="00A9358D">
      <w:pPr>
        <w:jc w:val="center"/>
        <w:rPr>
          <w:b/>
          <w:smallCaps/>
          <w:sz w:val="16"/>
          <w:lang w:val="uk-UA"/>
        </w:rPr>
      </w:pPr>
    </w:p>
    <w:p w:rsidR="00A9358D" w:rsidRPr="00E1230A" w:rsidRDefault="00A9358D" w:rsidP="00A9358D">
      <w:pPr>
        <w:ind w:firstLine="540"/>
        <w:jc w:val="both"/>
        <w:rPr>
          <w:b/>
          <w:i/>
          <w:lang w:val="uk-UA"/>
        </w:rPr>
      </w:pPr>
      <w:r w:rsidRPr="00E1230A">
        <w:rPr>
          <w:b/>
          <w:i/>
          <w:lang w:val="uk-UA"/>
        </w:rPr>
        <w:t>Запобігання або  зменшення ступеня негативного психологічного</w:t>
      </w:r>
      <w:r w:rsidRPr="00557297">
        <w:rPr>
          <w:b/>
          <w:i/>
          <w:lang w:val="uk-UA"/>
        </w:rPr>
        <w:t xml:space="preserve"> </w:t>
      </w:r>
      <w:r w:rsidRPr="00E1230A">
        <w:rPr>
          <w:b/>
          <w:i/>
          <w:lang w:val="uk-UA"/>
        </w:rPr>
        <w:t>впливу на населення т</w:t>
      </w:r>
      <w:r w:rsidR="002D5335">
        <w:rPr>
          <w:b/>
          <w:i/>
          <w:lang w:val="uk-UA"/>
        </w:rPr>
        <w:t xml:space="preserve">а своєчасне надання ефективної </w:t>
      </w:r>
      <w:r w:rsidRPr="00E1230A">
        <w:rPr>
          <w:b/>
          <w:i/>
          <w:lang w:val="uk-UA"/>
        </w:rPr>
        <w:t>психологічної</w:t>
      </w:r>
      <w:r w:rsidRPr="00557297">
        <w:rPr>
          <w:b/>
          <w:i/>
          <w:lang w:val="uk-UA"/>
        </w:rPr>
        <w:t xml:space="preserve"> </w:t>
      </w:r>
      <w:r w:rsidRPr="00E1230A">
        <w:rPr>
          <w:b/>
          <w:i/>
          <w:lang w:val="uk-UA"/>
        </w:rPr>
        <w:t>допомоги забезпечуються шляхом здійснення таких заходів:</w:t>
      </w:r>
    </w:p>
    <w:p w:rsidR="00A9358D" w:rsidRPr="00E1230A" w:rsidRDefault="00A9358D" w:rsidP="00A9358D">
      <w:pPr>
        <w:jc w:val="both"/>
        <w:rPr>
          <w:sz w:val="6"/>
          <w:lang w:val="uk-UA"/>
        </w:rPr>
      </w:pPr>
    </w:p>
    <w:p w:rsidR="00A9358D" w:rsidRDefault="00A9358D" w:rsidP="007F1DB2">
      <w:pPr>
        <w:numPr>
          <w:ilvl w:val="0"/>
          <w:numId w:val="14"/>
        </w:numPr>
        <w:tabs>
          <w:tab w:val="clear" w:pos="720"/>
          <w:tab w:val="num" w:pos="1080"/>
        </w:tabs>
        <w:ind w:left="1080"/>
        <w:jc w:val="both"/>
      </w:pPr>
      <w:r>
        <w:t>планування діяльності  та використання існуючих сил і засобів</w:t>
      </w:r>
      <w:r>
        <w:rPr>
          <w:lang w:val="uk-UA"/>
        </w:rPr>
        <w:t xml:space="preserve"> </w:t>
      </w:r>
      <w:r>
        <w:t>підрозділів психологічного забезпечення спеціально  уповноваженого</w:t>
      </w:r>
      <w:r>
        <w:rPr>
          <w:lang w:val="uk-UA"/>
        </w:rPr>
        <w:t xml:space="preserve"> </w:t>
      </w:r>
      <w:r>
        <w:t>центрального органу виконавчої влади з питань цивільного захисту;</w:t>
      </w:r>
    </w:p>
    <w:p w:rsidR="00A9358D" w:rsidRDefault="00A9358D" w:rsidP="007F1DB2">
      <w:pPr>
        <w:numPr>
          <w:ilvl w:val="0"/>
          <w:numId w:val="14"/>
        </w:numPr>
        <w:tabs>
          <w:tab w:val="clear" w:pos="720"/>
          <w:tab w:val="num" w:pos="1080"/>
        </w:tabs>
        <w:ind w:left="1080"/>
        <w:jc w:val="both"/>
      </w:pPr>
      <w:r>
        <w:t>своєчасне застосування психопрофілактичних методів;</w:t>
      </w:r>
    </w:p>
    <w:p w:rsidR="00A9358D" w:rsidRDefault="00A9358D" w:rsidP="007F1DB2">
      <w:pPr>
        <w:numPr>
          <w:ilvl w:val="0"/>
          <w:numId w:val="14"/>
        </w:numPr>
        <w:tabs>
          <w:tab w:val="clear" w:pos="720"/>
          <w:tab w:val="num" w:pos="1080"/>
        </w:tabs>
        <w:ind w:left="1080"/>
        <w:jc w:val="both"/>
      </w:pPr>
      <w:r>
        <w:t>виявлення за допомогою психологічних та соціологічних методів</w:t>
      </w:r>
      <w:r>
        <w:rPr>
          <w:lang w:val="uk-UA"/>
        </w:rPr>
        <w:t xml:space="preserve"> </w:t>
      </w:r>
      <w:r>
        <w:t>чинників, що сприяють виникненню соціально-психологічної напруги;</w:t>
      </w:r>
    </w:p>
    <w:p w:rsidR="00A9358D" w:rsidRDefault="00A9358D" w:rsidP="007F1DB2">
      <w:pPr>
        <w:numPr>
          <w:ilvl w:val="0"/>
          <w:numId w:val="14"/>
        </w:numPr>
        <w:tabs>
          <w:tab w:val="clear" w:pos="720"/>
          <w:tab w:val="num" w:pos="1080"/>
        </w:tabs>
        <w:ind w:left="1080"/>
        <w:jc w:val="both"/>
      </w:pPr>
      <w:r>
        <w:t>ви</w:t>
      </w:r>
      <w:r w:rsidR="002D5335">
        <w:t>користання сучасних технологій</w:t>
      </w:r>
      <w:r w:rsidR="002D5335">
        <w:rPr>
          <w:lang w:val="uk-UA"/>
        </w:rPr>
        <w:t xml:space="preserve"> </w:t>
      </w:r>
      <w:r w:rsidR="002D5335">
        <w:t>психологічного</w:t>
      </w:r>
      <w:r w:rsidR="002D5335">
        <w:rPr>
          <w:lang w:val="uk-UA"/>
        </w:rPr>
        <w:t xml:space="preserve"> </w:t>
      </w:r>
      <w:r w:rsidR="002D5335">
        <w:t xml:space="preserve">впливу </w:t>
      </w:r>
      <w:r>
        <w:t>для</w:t>
      </w:r>
      <w:r>
        <w:rPr>
          <w:lang w:val="uk-UA"/>
        </w:rPr>
        <w:t xml:space="preserve"> </w:t>
      </w:r>
      <w:r>
        <w:t>нейтралізації негативного впливу на населення.</w:t>
      </w:r>
    </w:p>
    <w:p w:rsidR="00A9358D" w:rsidRDefault="00A9358D" w:rsidP="00A9358D">
      <w:pPr>
        <w:jc w:val="both"/>
      </w:pPr>
    </w:p>
    <w:p w:rsidR="00A9358D" w:rsidRDefault="00A9358D" w:rsidP="00A9358D">
      <w:pPr>
        <w:jc w:val="center"/>
        <w:rPr>
          <w:b/>
          <w:smallCaps/>
          <w:lang w:val="uk-UA"/>
        </w:rPr>
      </w:pPr>
      <w:r w:rsidRPr="001C0A5F">
        <w:rPr>
          <w:b/>
          <w:lang w:val="uk-UA"/>
        </w:rPr>
        <w:t xml:space="preserve">Стаття </w:t>
      </w:r>
      <w:r>
        <w:rPr>
          <w:b/>
          <w:lang w:val="uk-UA"/>
        </w:rPr>
        <w:t>14</w:t>
      </w:r>
      <w:r w:rsidRPr="001C0A5F">
        <w:rPr>
          <w:b/>
          <w:lang w:val="uk-UA"/>
        </w:rPr>
        <w:t>.</w:t>
      </w:r>
      <w:r>
        <w:rPr>
          <w:b/>
          <w:lang w:val="uk-UA"/>
        </w:rPr>
        <w:t xml:space="preserve"> </w:t>
      </w:r>
      <w:r>
        <w:rPr>
          <w:b/>
          <w:smallCaps/>
          <w:lang w:val="uk-UA"/>
        </w:rPr>
        <w:t>Біологічний захист</w:t>
      </w:r>
      <w:r w:rsidR="002D5335">
        <w:rPr>
          <w:b/>
          <w:smallCaps/>
          <w:lang w:val="uk-UA"/>
        </w:rPr>
        <w:t>.</w:t>
      </w:r>
    </w:p>
    <w:p w:rsidR="00A9358D" w:rsidRPr="002D5335" w:rsidRDefault="00A9358D" w:rsidP="00A9358D">
      <w:pPr>
        <w:jc w:val="center"/>
        <w:rPr>
          <w:sz w:val="12"/>
          <w:lang w:val="uk-UA"/>
        </w:rPr>
      </w:pPr>
    </w:p>
    <w:p w:rsidR="00A9358D" w:rsidRPr="00557297" w:rsidRDefault="00A9358D" w:rsidP="00A9358D">
      <w:pPr>
        <w:ind w:firstLine="540"/>
        <w:jc w:val="both"/>
        <w:rPr>
          <w:b/>
          <w:i/>
        </w:rPr>
      </w:pPr>
      <w:r>
        <w:rPr>
          <w:b/>
          <w:i/>
        </w:rPr>
        <w:t xml:space="preserve"> </w:t>
      </w:r>
      <w:r w:rsidRPr="00557297">
        <w:rPr>
          <w:b/>
          <w:i/>
        </w:rPr>
        <w:t>Захист від біологічного зараження включає:</w:t>
      </w:r>
    </w:p>
    <w:p w:rsidR="00A9358D" w:rsidRDefault="00A9358D" w:rsidP="007F1DB2">
      <w:pPr>
        <w:numPr>
          <w:ilvl w:val="0"/>
          <w:numId w:val="15"/>
        </w:numPr>
        <w:tabs>
          <w:tab w:val="clear" w:pos="720"/>
          <w:tab w:val="num" w:pos="1080"/>
        </w:tabs>
        <w:ind w:left="1080"/>
        <w:jc w:val="both"/>
      </w:pPr>
      <w:r>
        <w:t>виявлення осередку біологічного зараження;</w:t>
      </w:r>
    </w:p>
    <w:p w:rsidR="00A9358D" w:rsidRDefault="00A9358D" w:rsidP="007F1DB2">
      <w:pPr>
        <w:numPr>
          <w:ilvl w:val="0"/>
          <w:numId w:val="15"/>
        </w:numPr>
        <w:tabs>
          <w:tab w:val="clear" w:pos="720"/>
          <w:tab w:val="num" w:pos="1080"/>
        </w:tabs>
        <w:ind w:left="1080"/>
        <w:jc w:val="both"/>
      </w:pPr>
      <w:r>
        <w:t>прогнозування масштабів   розвитку   наслідків   біологічного</w:t>
      </w:r>
      <w:r>
        <w:rPr>
          <w:lang w:val="uk-UA"/>
        </w:rPr>
        <w:t xml:space="preserve"> </w:t>
      </w:r>
      <w:r>
        <w:t>зараження;</w:t>
      </w:r>
    </w:p>
    <w:p w:rsidR="00A9358D" w:rsidRDefault="00A9358D" w:rsidP="007F1DB2">
      <w:pPr>
        <w:numPr>
          <w:ilvl w:val="0"/>
          <w:numId w:val="15"/>
        </w:numPr>
        <w:tabs>
          <w:tab w:val="clear" w:pos="720"/>
          <w:tab w:val="num" w:pos="1080"/>
        </w:tabs>
        <w:ind w:left="1080"/>
        <w:jc w:val="both"/>
      </w:pPr>
      <w:r>
        <w:t>використання колективних та індивідуальних засобів захисту;</w:t>
      </w:r>
    </w:p>
    <w:p w:rsidR="00A9358D" w:rsidRDefault="00A9358D" w:rsidP="007F1DB2">
      <w:pPr>
        <w:numPr>
          <w:ilvl w:val="0"/>
          <w:numId w:val="15"/>
        </w:numPr>
        <w:tabs>
          <w:tab w:val="clear" w:pos="720"/>
          <w:tab w:val="num" w:pos="1080"/>
        </w:tabs>
        <w:ind w:left="1080"/>
        <w:jc w:val="both"/>
      </w:pPr>
      <w:r>
        <w:t>введення режимів карантину та обсервації;</w:t>
      </w:r>
    </w:p>
    <w:p w:rsidR="00A9358D" w:rsidRDefault="00A9358D" w:rsidP="007F1DB2">
      <w:pPr>
        <w:numPr>
          <w:ilvl w:val="0"/>
          <w:numId w:val="15"/>
        </w:numPr>
        <w:tabs>
          <w:tab w:val="clear" w:pos="720"/>
          <w:tab w:val="num" w:pos="1080"/>
        </w:tabs>
        <w:ind w:left="1080"/>
        <w:jc w:val="both"/>
      </w:pPr>
      <w:r>
        <w:t>знезаражування осередку біологічного зараження;</w:t>
      </w:r>
    </w:p>
    <w:p w:rsidR="00A9358D" w:rsidRDefault="00A9358D" w:rsidP="007F1DB2">
      <w:pPr>
        <w:numPr>
          <w:ilvl w:val="0"/>
          <w:numId w:val="15"/>
        </w:numPr>
        <w:tabs>
          <w:tab w:val="clear" w:pos="720"/>
          <w:tab w:val="num" w:pos="1080"/>
        </w:tabs>
        <w:ind w:left="1080"/>
        <w:jc w:val="both"/>
      </w:pPr>
      <w:r>
        <w:t>здійснення заходів екстреної та специфічної профілактики;</w:t>
      </w:r>
    </w:p>
    <w:p w:rsidR="00A9358D" w:rsidRDefault="00A9358D" w:rsidP="007F1DB2">
      <w:pPr>
        <w:numPr>
          <w:ilvl w:val="0"/>
          <w:numId w:val="15"/>
        </w:numPr>
        <w:tabs>
          <w:tab w:val="clear" w:pos="720"/>
          <w:tab w:val="num" w:pos="1080"/>
        </w:tabs>
        <w:ind w:left="1080"/>
        <w:jc w:val="both"/>
      </w:pPr>
      <w:r>
        <w:t>дотримання протиепідемічного</w:t>
      </w:r>
      <w:r>
        <w:rPr>
          <w:lang w:val="uk-UA"/>
        </w:rPr>
        <w:t xml:space="preserve"> </w:t>
      </w:r>
      <w:r>
        <w:t>режиму суб'єктами</w:t>
      </w:r>
      <w:r>
        <w:rPr>
          <w:lang w:val="uk-UA"/>
        </w:rPr>
        <w:t xml:space="preserve"> </w:t>
      </w:r>
      <w:r>
        <w:t>господарювання, лікувальними закладами і населенням.</w:t>
      </w:r>
    </w:p>
    <w:p w:rsidR="00A9358D" w:rsidRDefault="00A9358D" w:rsidP="00A9358D">
      <w:pPr>
        <w:pStyle w:val="HTML"/>
        <w:rPr>
          <w:lang w:val="uk-UA"/>
        </w:rPr>
      </w:pPr>
    </w:p>
    <w:p w:rsidR="002D5335" w:rsidRDefault="002D5335" w:rsidP="00A9358D">
      <w:pPr>
        <w:pStyle w:val="HTML"/>
        <w:rPr>
          <w:lang w:val="uk-UA"/>
        </w:rPr>
      </w:pPr>
    </w:p>
    <w:p w:rsidR="002D5335" w:rsidRDefault="002D5335" w:rsidP="00A9358D">
      <w:pPr>
        <w:pStyle w:val="HTML"/>
        <w:rPr>
          <w:lang w:val="uk-UA"/>
        </w:rPr>
      </w:pPr>
    </w:p>
    <w:p w:rsidR="002D5335" w:rsidRDefault="002D5335" w:rsidP="00A9358D">
      <w:pPr>
        <w:pStyle w:val="HTML"/>
        <w:rPr>
          <w:lang w:val="uk-UA"/>
        </w:rPr>
      </w:pPr>
    </w:p>
    <w:p w:rsidR="002D5335" w:rsidRPr="002D5335" w:rsidRDefault="002D5335" w:rsidP="00A9358D">
      <w:pPr>
        <w:pStyle w:val="HTML"/>
        <w:rPr>
          <w:lang w:val="uk-UA"/>
        </w:rPr>
      </w:pPr>
    </w:p>
    <w:p w:rsidR="00A9358D" w:rsidRDefault="00A9358D" w:rsidP="00A9358D">
      <w:pPr>
        <w:jc w:val="center"/>
        <w:rPr>
          <w:b/>
          <w:smallCaps/>
          <w:lang w:val="uk-UA"/>
        </w:rPr>
      </w:pPr>
      <w:r w:rsidRPr="001C0A5F">
        <w:rPr>
          <w:b/>
          <w:lang w:val="uk-UA"/>
        </w:rPr>
        <w:lastRenderedPageBreak/>
        <w:t xml:space="preserve">Стаття </w:t>
      </w:r>
      <w:r>
        <w:rPr>
          <w:b/>
          <w:lang w:val="uk-UA"/>
        </w:rPr>
        <w:t>15</w:t>
      </w:r>
      <w:r w:rsidRPr="001C0A5F">
        <w:rPr>
          <w:b/>
          <w:lang w:val="uk-UA"/>
        </w:rPr>
        <w:t>.</w:t>
      </w:r>
      <w:r>
        <w:rPr>
          <w:b/>
          <w:lang w:val="uk-UA"/>
        </w:rPr>
        <w:t xml:space="preserve"> </w:t>
      </w:r>
      <w:r>
        <w:rPr>
          <w:b/>
          <w:smallCaps/>
          <w:lang w:val="uk-UA"/>
        </w:rPr>
        <w:t>Екологічний  захист</w:t>
      </w:r>
      <w:r w:rsidR="002D5335">
        <w:rPr>
          <w:b/>
          <w:smallCaps/>
          <w:lang w:val="uk-UA"/>
        </w:rPr>
        <w:t>.</w:t>
      </w:r>
    </w:p>
    <w:p w:rsidR="00A9358D" w:rsidRPr="0041422C" w:rsidRDefault="00A9358D" w:rsidP="00A9358D">
      <w:pPr>
        <w:jc w:val="center"/>
        <w:rPr>
          <w:b/>
          <w:smallCaps/>
          <w:sz w:val="14"/>
          <w:lang w:val="uk-UA"/>
        </w:rPr>
      </w:pPr>
    </w:p>
    <w:p w:rsidR="00A9358D" w:rsidRPr="00CD139D" w:rsidRDefault="00A9358D" w:rsidP="00A9358D">
      <w:pPr>
        <w:ind w:firstLine="540"/>
        <w:jc w:val="both"/>
        <w:rPr>
          <w:b/>
          <w:i/>
        </w:rPr>
      </w:pPr>
      <w:r>
        <w:rPr>
          <w:b/>
          <w:i/>
        </w:rPr>
        <w:t>Екологічний захист включає</w:t>
      </w:r>
      <w:r>
        <w:rPr>
          <w:b/>
          <w:i/>
          <w:lang w:val="uk-UA"/>
        </w:rPr>
        <w:t xml:space="preserve"> </w:t>
      </w:r>
      <w:r>
        <w:rPr>
          <w:b/>
          <w:i/>
        </w:rPr>
        <w:t>здійснення</w:t>
      </w:r>
      <w:r>
        <w:rPr>
          <w:b/>
          <w:i/>
          <w:lang w:val="uk-UA"/>
        </w:rPr>
        <w:t xml:space="preserve"> </w:t>
      </w:r>
      <w:r w:rsidRPr="00CD139D">
        <w:rPr>
          <w:b/>
          <w:i/>
        </w:rPr>
        <w:t>природоохоронних</w:t>
      </w:r>
      <w:r w:rsidRPr="00CD139D">
        <w:rPr>
          <w:b/>
          <w:i/>
          <w:lang w:val="uk-UA"/>
        </w:rPr>
        <w:t xml:space="preserve"> </w:t>
      </w:r>
      <w:r w:rsidRPr="00CD139D">
        <w:rPr>
          <w:b/>
          <w:i/>
        </w:rPr>
        <w:t>заходів, спрямованих на:</w:t>
      </w:r>
    </w:p>
    <w:p w:rsidR="00A9358D" w:rsidRDefault="002D5335" w:rsidP="007F1DB2">
      <w:pPr>
        <w:numPr>
          <w:ilvl w:val="0"/>
          <w:numId w:val="16"/>
        </w:numPr>
        <w:tabs>
          <w:tab w:val="clear" w:pos="720"/>
          <w:tab w:val="num" w:pos="900"/>
        </w:tabs>
        <w:ind w:left="900" w:hanging="180"/>
        <w:jc w:val="both"/>
      </w:pPr>
      <w:r>
        <w:t>захист родовищ (газових,</w:t>
      </w:r>
      <w:r>
        <w:rPr>
          <w:lang w:val="uk-UA"/>
        </w:rPr>
        <w:t xml:space="preserve"> </w:t>
      </w:r>
      <w:r>
        <w:t>нафтових,</w:t>
      </w:r>
      <w:r>
        <w:rPr>
          <w:lang w:val="uk-UA"/>
        </w:rPr>
        <w:t xml:space="preserve"> </w:t>
      </w:r>
      <w:r w:rsidR="00A9358D">
        <w:t>вугільних, торфових) від</w:t>
      </w:r>
      <w:r w:rsidR="00A9358D">
        <w:rPr>
          <w:lang w:val="uk-UA"/>
        </w:rPr>
        <w:t xml:space="preserve"> </w:t>
      </w:r>
      <w:r w:rsidR="00A9358D">
        <w:t>пожеж, затоплень і обвалів;</w:t>
      </w:r>
    </w:p>
    <w:p w:rsidR="00A9358D" w:rsidRDefault="002D5335" w:rsidP="007F1DB2">
      <w:pPr>
        <w:numPr>
          <w:ilvl w:val="0"/>
          <w:numId w:val="16"/>
        </w:numPr>
        <w:tabs>
          <w:tab w:val="clear" w:pos="720"/>
          <w:tab w:val="num" w:pos="900"/>
        </w:tabs>
        <w:ind w:left="900" w:hanging="180"/>
        <w:jc w:val="both"/>
      </w:pPr>
      <w:r>
        <w:t>ліквідацію лісових</w:t>
      </w:r>
      <w:r>
        <w:rPr>
          <w:lang w:val="uk-UA"/>
        </w:rPr>
        <w:t xml:space="preserve"> </w:t>
      </w:r>
      <w:r>
        <w:t>пожеж</w:t>
      </w:r>
      <w:r>
        <w:rPr>
          <w:lang w:val="uk-UA"/>
        </w:rPr>
        <w:t xml:space="preserve"> </w:t>
      </w:r>
      <w:r>
        <w:t>та</w:t>
      </w:r>
      <w:r>
        <w:rPr>
          <w:lang w:val="uk-UA"/>
        </w:rPr>
        <w:t xml:space="preserve"> </w:t>
      </w:r>
      <w:r>
        <w:t xml:space="preserve">буреломів, </w:t>
      </w:r>
      <w:r w:rsidR="00A9358D">
        <w:t>сніголамів,</w:t>
      </w:r>
      <w:r w:rsidR="00A9358D">
        <w:rPr>
          <w:lang w:val="uk-UA"/>
        </w:rPr>
        <w:t xml:space="preserve"> </w:t>
      </w:r>
      <w:r w:rsidR="00A9358D">
        <w:t>вітровалів,  техногенного впливу на лісові насадження,  а також їх</w:t>
      </w:r>
      <w:r w:rsidR="00A9358D">
        <w:rPr>
          <w:lang w:val="uk-UA"/>
        </w:rPr>
        <w:t xml:space="preserve"> </w:t>
      </w:r>
      <w:r w:rsidR="00A9358D">
        <w:t>наслідків.</w:t>
      </w:r>
    </w:p>
    <w:p w:rsidR="00A9358D" w:rsidRDefault="00A9358D" w:rsidP="00A9358D">
      <w:pPr>
        <w:jc w:val="center"/>
        <w:rPr>
          <w:lang w:val="uk-UA"/>
        </w:rPr>
      </w:pPr>
    </w:p>
    <w:p w:rsidR="00A9358D" w:rsidRDefault="00A9358D" w:rsidP="00A9358D">
      <w:pPr>
        <w:jc w:val="center"/>
        <w:rPr>
          <w:b/>
          <w:smallCaps/>
          <w:lang w:val="uk-UA"/>
        </w:rPr>
      </w:pPr>
      <w:r w:rsidRPr="001C0A5F">
        <w:rPr>
          <w:b/>
          <w:lang w:val="uk-UA"/>
        </w:rPr>
        <w:t xml:space="preserve">Стаття </w:t>
      </w:r>
      <w:r>
        <w:rPr>
          <w:b/>
          <w:lang w:val="uk-UA"/>
        </w:rPr>
        <w:t>16</w:t>
      </w:r>
      <w:r w:rsidRPr="001C0A5F">
        <w:rPr>
          <w:b/>
          <w:lang w:val="uk-UA"/>
        </w:rPr>
        <w:t>.</w:t>
      </w:r>
      <w:r>
        <w:rPr>
          <w:b/>
          <w:lang w:val="uk-UA"/>
        </w:rPr>
        <w:t xml:space="preserve"> </w:t>
      </w:r>
      <w:r>
        <w:rPr>
          <w:b/>
          <w:smallCaps/>
          <w:lang w:val="uk-UA"/>
        </w:rPr>
        <w:t>Радіаційний і хімічний  захист</w:t>
      </w:r>
      <w:r w:rsidR="002D5335">
        <w:rPr>
          <w:b/>
          <w:smallCaps/>
          <w:lang w:val="uk-UA"/>
        </w:rPr>
        <w:t>.</w:t>
      </w:r>
    </w:p>
    <w:p w:rsidR="00A9358D" w:rsidRPr="0041422C" w:rsidRDefault="00A9358D" w:rsidP="00A9358D">
      <w:pPr>
        <w:jc w:val="center"/>
        <w:rPr>
          <w:sz w:val="12"/>
          <w:lang w:val="uk-UA"/>
        </w:rPr>
      </w:pPr>
    </w:p>
    <w:p w:rsidR="00A9358D" w:rsidRPr="00E1230A" w:rsidRDefault="00A9358D" w:rsidP="00A9358D">
      <w:pPr>
        <w:ind w:firstLine="540"/>
        <w:jc w:val="both"/>
        <w:rPr>
          <w:lang w:val="uk-UA"/>
        </w:rPr>
      </w:pPr>
      <w:r w:rsidRPr="002D5335">
        <w:rPr>
          <w:b/>
          <w:lang w:val="uk-UA"/>
        </w:rPr>
        <w:t>1.</w:t>
      </w:r>
      <w:r w:rsidRPr="00E1230A">
        <w:rPr>
          <w:lang w:val="uk-UA"/>
        </w:rPr>
        <w:t xml:space="preserve"> Радіаційний  і  хімічний  захист  включає виявлення вогнищ</w:t>
      </w:r>
      <w:r>
        <w:rPr>
          <w:lang w:val="uk-UA"/>
        </w:rPr>
        <w:t xml:space="preserve"> </w:t>
      </w:r>
      <w:r w:rsidRPr="00E1230A">
        <w:rPr>
          <w:lang w:val="uk-UA"/>
        </w:rPr>
        <w:t>радіаційного та хімічного забруднення та проведення  його  оцінки,</w:t>
      </w:r>
      <w:r>
        <w:rPr>
          <w:lang w:val="uk-UA"/>
        </w:rPr>
        <w:t xml:space="preserve"> </w:t>
      </w:r>
      <w:r w:rsidRPr="00E1230A">
        <w:rPr>
          <w:lang w:val="uk-UA"/>
        </w:rPr>
        <w:t>організацію  і  здійснення  дозиметричного  і  хімічного контролю,</w:t>
      </w:r>
      <w:r>
        <w:rPr>
          <w:lang w:val="uk-UA"/>
        </w:rPr>
        <w:t xml:space="preserve"> </w:t>
      </w:r>
      <w:r w:rsidRPr="00E1230A">
        <w:rPr>
          <w:lang w:val="uk-UA"/>
        </w:rPr>
        <w:t>розроблення та запровадження типових режимів радіаційного захисту,</w:t>
      </w:r>
      <w:r>
        <w:rPr>
          <w:lang w:val="uk-UA"/>
        </w:rPr>
        <w:t xml:space="preserve"> </w:t>
      </w:r>
      <w:r w:rsidRPr="00E1230A">
        <w:rPr>
          <w:lang w:val="uk-UA"/>
        </w:rPr>
        <w:t>забезпечення   засобами   радіаційного   та   хімічного   захисту,</w:t>
      </w:r>
      <w:r>
        <w:rPr>
          <w:lang w:val="uk-UA"/>
        </w:rPr>
        <w:t xml:space="preserve"> </w:t>
      </w:r>
      <w:r w:rsidRPr="00E1230A">
        <w:rPr>
          <w:lang w:val="uk-UA"/>
        </w:rPr>
        <w:t>організацію та проведення спеціальної та санітарної обробки.</w:t>
      </w:r>
    </w:p>
    <w:p w:rsidR="00A9358D" w:rsidRPr="00E1230A" w:rsidRDefault="00A9358D" w:rsidP="00A9358D">
      <w:pPr>
        <w:ind w:firstLine="540"/>
        <w:jc w:val="both"/>
        <w:rPr>
          <w:lang w:val="uk-UA"/>
        </w:rPr>
      </w:pPr>
      <w:r w:rsidRPr="002D5335">
        <w:rPr>
          <w:b/>
          <w:lang w:val="uk-UA"/>
        </w:rPr>
        <w:t>2.</w:t>
      </w:r>
      <w:r w:rsidRPr="00E1230A">
        <w:rPr>
          <w:lang w:val="uk-UA"/>
        </w:rPr>
        <w:t xml:space="preserve"> </w:t>
      </w:r>
      <w:r w:rsidRPr="00E1230A">
        <w:rPr>
          <w:b/>
          <w:i/>
          <w:lang w:val="uk-UA"/>
        </w:rPr>
        <w:t>Радіаційний  і  хімічний  захист   забезпечується   шляхом</w:t>
      </w:r>
      <w:r w:rsidRPr="00CD139D">
        <w:rPr>
          <w:b/>
          <w:i/>
          <w:lang w:val="uk-UA"/>
        </w:rPr>
        <w:t xml:space="preserve"> </w:t>
      </w:r>
      <w:r w:rsidRPr="00E1230A">
        <w:rPr>
          <w:b/>
          <w:i/>
          <w:lang w:val="uk-UA"/>
        </w:rPr>
        <w:t>здійснення таких заходів:</w:t>
      </w:r>
    </w:p>
    <w:p w:rsidR="00A9358D" w:rsidRPr="00E1230A" w:rsidRDefault="00A9358D" w:rsidP="00A9358D">
      <w:pPr>
        <w:numPr>
          <w:ilvl w:val="0"/>
          <w:numId w:val="17"/>
        </w:numPr>
        <w:jc w:val="both"/>
        <w:rPr>
          <w:lang w:val="uk-UA"/>
        </w:rPr>
      </w:pPr>
      <w:r w:rsidRPr="00E1230A">
        <w:rPr>
          <w:lang w:val="uk-UA"/>
        </w:rPr>
        <w:t>завчасне накопичення  і  підтримання  в  постійній готовності</w:t>
      </w:r>
      <w:r>
        <w:rPr>
          <w:lang w:val="uk-UA"/>
        </w:rPr>
        <w:t xml:space="preserve"> </w:t>
      </w:r>
      <w:r w:rsidRPr="00E1230A">
        <w:rPr>
          <w:lang w:val="uk-UA"/>
        </w:rPr>
        <w:t>засобів  радіаційного  та  хімічного  захисту,  обсяги   і   місця</w:t>
      </w:r>
      <w:r>
        <w:rPr>
          <w:lang w:val="uk-UA"/>
        </w:rPr>
        <w:t xml:space="preserve"> </w:t>
      </w:r>
      <w:r w:rsidRPr="00E1230A">
        <w:rPr>
          <w:lang w:val="uk-UA"/>
        </w:rPr>
        <w:t>зберігання  яких  визначаються  диференційовано  відповідно до зон</w:t>
      </w:r>
      <w:r>
        <w:rPr>
          <w:lang w:val="uk-UA"/>
        </w:rPr>
        <w:t xml:space="preserve"> </w:t>
      </w:r>
      <w:r w:rsidRPr="00E1230A">
        <w:rPr>
          <w:lang w:val="uk-UA"/>
        </w:rPr>
        <w:t>можливого ураження;</w:t>
      </w:r>
    </w:p>
    <w:p w:rsidR="00A9358D" w:rsidRPr="00E1230A" w:rsidRDefault="00A9358D" w:rsidP="00A9358D">
      <w:pPr>
        <w:numPr>
          <w:ilvl w:val="0"/>
          <w:numId w:val="17"/>
        </w:numPr>
        <w:jc w:val="both"/>
        <w:rPr>
          <w:lang w:val="uk-UA"/>
        </w:rPr>
      </w:pPr>
      <w:r w:rsidRPr="00E1230A">
        <w:rPr>
          <w:lang w:val="uk-UA"/>
        </w:rPr>
        <w:t>своєчасне впровадження засобів,  способів і методів виявлення</w:t>
      </w:r>
      <w:r>
        <w:rPr>
          <w:lang w:val="uk-UA"/>
        </w:rPr>
        <w:t xml:space="preserve"> </w:t>
      </w:r>
      <w:r w:rsidRPr="00E1230A">
        <w:rPr>
          <w:lang w:val="uk-UA"/>
        </w:rPr>
        <w:t>та оцінки масштабів і наслідків аварій, руйнувань на радіаційно та</w:t>
      </w:r>
      <w:r>
        <w:rPr>
          <w:lang w:val="uk-UA"/>
        </w:rPr>
        <w:t xml:space="preserve"> </w:t>
      </w:r>
      <w:r w:rsidRPr="00E1230A">
        <w:rPr>
          <w:lang w:val="uk-UA"/>
        </w:rPr>
        <w:t>хімічно небезпечних об'єктах;</w:t>
      </w:r>
    </w:p>
    <w:p w:rsidR="00A9358D" w:rsidRDefault="00A9358D" w:rsidP="00A9358D">
      <w:pPr>
        <w:numPr>
          <w:ilvl w:val="0"/>
          <w:numId w:val="17"/>
        </w:numPr>
        <w:jc w:val="both"/>
      </w:pPr>
      <w:r>
        <w:t>створення уніфікованих засобів захисту, приладів радіаційної,</w:t>
      </w:r>
      <w:r>
        <w:rPr>
          <w:lang w:val="uk-UA"/>
        </w:rPr>
        <w:t xml:space="preserve"> </w:t>
      </w:r>
      <w:r>
        <w:t>хімічної розвідки та дозиметричного контролю;</w:t>
      </w:r>
    </w:p>
    <w:p w:rsidR="00A9358D" w:rsidRDefault="002D5335" w:rsidP="00A9358D">
      <w:pPr>
        <w:numPr>
          <w:ilvl w:val="0"/>
          <w:numId w:val="17"/>
        </w:numPr>
        <w:jc w:val="both"/>
      </w:pPr>
      <w:r>
        <w:t xml:space="preserve">надання населенню можливості придбання в </w:t>
      </w:r>
      <w:r w:rsidR="00A9358D">
        <w:t>особисте</w:t>
      </w:r>
      <w:r w:rsidR="00A9358D">
        <w:rPr>
          <w:lang w:val="uk-UA"/>
        </w:rPr>
        <w:t xml:space="preserve"> </w:t>
      </w:r>
      <w:r w:rsidR="00A9358D">
        <w:t>користування засобів радіаційного та хімічного захисту;</w:t>
      </w:r>
    </w:p>
    <w:p w:rsidR="00A9358D" w:rsidRDefault="00A9358D" w:rsidP="00A9358D">
      <w:pPr>
        <w:numPr>
          <w:ilvl w:val="0"/>
          <w:numId w:val="17"/>
        </w:numPr>
        <w:jc w:val="both"/>
      </w:pPr>
      <w:r>
        <w:t xml:space="preserve">розроблення типових режимів </w:t>
      </w:r>
      <w:r w:rsidR="002D5335">
        <w:t>радіаційного захисту населення</w:t>
      </w:r>
      <w:r w:rsidR="002D5335">
        <w:rPr>
          <w:lang w:val="uk-UA"/>
        </w:rPr>
        <w:t xml:space="preserve"> </w:t>
      </w:r>
      <w:r>
        <w:t>і</w:t>
      </w:r>
      <w:r>
        <w:rPr>
          <w:lang w:val="uk-UA"/>
        </w:rPr>
        <w:t xml:space="preserve"> </w:t>
      </w:r>
      <w:r>
        <w:t>функціонування   об'єктів   в  умовах  радіоактивного  забруднення</w:t>
      </w:r>
      <w:r>
        <w:rPr>
          <w:lang w:val="uk-UA"/>
        </w:rPr>
        <w:t xml:space="preserve"> </w:t>
      </w:r>
      <w:r>
        <w:t>місцевості;</w:t>
      </w:r>
    </w:p>
    <w:p w:rsidR="00A9358D" w:rsidRDefault="00A9358D" w:rsidP="00A9358D">
      <w:pPr>
        <w:numPr>
          <w:ilvl w:val="0"/>
          <w:numId w:val="17"/>
        </w:numPr>
        <w:jc w:val="both"/>
      </w:pPr>
      <w:r>
        <w:t>завчасне обладнання   радіаційно   та   хімічно   небезпечних</w:t>
      </w:r>
      <w:r>
        <w:rPr>
          <w:lang w:val="uk-UA"/>
        </w:rPr>
        <w:t xml:space="preserve"> </w:t>
      </w:r>
      <w:r>
        <w:t>об'єктів засобами для проведення спеціальної обробки одягу,  майна</w:t>
      </w:r>
      <w:r>
        <w:rPr>
          <w:lang w:val="uk-UA"/>
        </w:rPr>
        <w:t xml:space="preserve"> </w:t>
      </w:r>
      <w:r>
        <w:t>і транспортних засобів,  а  також  санітарної  обробки  населення,</w:t>
      </w:r>
      <w:r>
        <w:rPr>
          <w:lang w:val="uk-UA"/>
        </w:rPr>
        <w:t xml:space="preserve"> </w:t>
      </w:r>
      <w:r>
        <w:t>постраждалого внаслідок надзвичайної ситуації;</w:t>
      </w:r>
    </w:p>
    <w:p w:rsidR="00A9358D" w:rsidRDefault="00A9358D" w:rsidP="00A9358D">
      <w:pPr>
        <w:numPr>
          <w:ilvl w:val="0"/>
          <w:numId w:val="17"/>
        </w:numPr>
        <w:jc w:val="both"/>
      </w:pPr>
      <w:r>
        <w:t>розроблення загальних    критеріїв,    методів   та   методик</w:t>
      </w:r>
      <w:r>
        <w:rPr>
          <w:lang w:val="uk-UA"/>
        </w:rPr>
        <w:t xml:space="preserve"> </w:t>
      </w:r>
      <w:r>
        <w:t>спостережень щодо оцінки радіаційної та хімічної обстановки.</w:t>
      </w:r>
    </w:p>
    <w:p w:rsidR="00A9358D" w:rsidRDefault="00A9358D" w:rsidP="00A9358D">
      <w:pPr>
        <w:jc w:val="both"/>
        <w:rPr>
          <w:lang w:val="uk-UA"/>
        </w:rPr>
      </w:pPr>
    </w:p>
    <w:p w:rsidR="002D5335" w:rsidRDefault="002D5335" w:rsidP="00A9358D">
      <w:pPr>
        <w:jc w:val="both"/>
        <w:rPr>
          <w:lang w:val="uk-UA"/>
        </w:rPr>
      </w:pPr>
    </w:p>
    <w:p w:rsidR="002D5335" w:rsidRDefault="002D5335" w:rsidP="00A9358D">
      <w:pPr>
        <w:jc w:val="both"/>
        <w:rPr>
          <w:lang w:val="uk-UA"/>
        </w:rPr>
      </w:pPr>
    </w:p>
    <w:p w:rsidR="002D5335" w:rsidRDefault="002D5335" w:rsidP="00A9358D">
      <w:pPr>
        <w:jc w:val="both"/>
        <w:rPr>
          <w:lang w:val="uk-UA"/>
        </w:rPr>
      </w:pPr>
    </w:p>
    <w:p w:rsidR="002D5335" w:rsidRDefault="002D5335" w:rsidP="00A9358D">
      <w:pPr>
        <w:jc w:val="both"/>
        <w:rPr>
          <w:lang w:val="uk-UA"/>
        </w:rPr>
      </w:pPr>
    </w:p>
    <w:p w:rsidR="002D5335" w:rsidRDefault="002D5335" w:rsidP="00A9358D">
      <w:pPr>
        <w:jc w:val="both"/>
        <w:rPr>
          <w:lang w:val="uk-UA"/>
        </w:rPr>
      </w:pPr>
    </w:p>
    <w:p w:rsidR="002D5335" w:rsidRDefault="002D5335" w:rsidP="00A9358D">
      <w:pPr>
        <w:jc w:val="both"/>
        <w:rPr>
          <w:lang w:val="uk-UA"/>
        </w:rPr>
      </w:pPr>
    </w:p>
    <w:p w:rsidR="00A9358D" w:rsidRDefault="00A9358D" w:rsidP="00A9358D">
      <w:pPr>
        <w:jc w:val="center"/>
        <w:rPr>
          <w:b/>
          <w:smallCaps/>
          <w:lang w:val="uk-UA"/>
        </w:rPr>
      </w:pPr>
      <w:r w:rsidRPr="001C0A5F">
        <w:rPr>
          <w:b/>
          <w:lang w:val="uk-UA"/>
        </w:rPr>
        <w:lastRenderedPageBreak/>
        <w:t xml:space="preserve">Стаття </w:t>
      </w:r>
      <w:r>
        <w:rPr>
          <w:b/>
          <w:lang w:val="uk-UA"/>
        </w:rPr>
        <w:t>17</w:t>
      </w:r>
      <w:r w:rsidRPr="001C0A5F">
        <w:rPr>
          <w:b/>
          <w:lang w:val="uk-UA"/>
        </w:rPr>
        <w:t>.</w:t>
      </w:r>
      <w:r>
        <w:rPr>
          <w:b/>
          <w:lang w:val="uk-UA"/>
        </w:rPr>
        <w:t xml:space="preserve"> </w:t>
      </w:r>
      <w:r>
        <w:rPr>
          <w:b/>
          <w:smallCaps/>
          <w:lang w:val="uk-UA"/>
        </w:rPr>
        <w:t>Захист населення від несприятливих побутових або нестандартних ситуацій</w:t>
      </w:r>
      <w:r w:rsidR="00992518">
        <w:rPr>
          <w:b/>
          <w:smallCaps/>
          <w:lang w:val="uk-UA"/>
        </w:rPr>
        <w:t>.</w:t>
      </w:r>
    </w:p>
    <w:p w:rsidR="00A9358D" w:rsidRPr="0041422C" w:rsidRDefault="00A9358D" w:rsidP="00A9358D">
      <w:pPr>
        <w:jc w:val="center"/>
        <w:rPr>
          <w:sz w:val="8"/>
          <w:lang w:val="uk-UA"/>
        </w:rPr>
      </w:pPr>
    </w:p>
    <w:p w:rsidR="00A9358D" w:rsidRPr="007A2017" w:rsidRDefault="00A9358D" w:rsidP="00A9358D">
      <w:pPr>
        <w:ind w:firstLine="540"/>
        <w:jc w:val="both"/>
        <w:rPr>
          <w:b/>
          <w:i/>
        </w:rPr>
      </w:pPr>
      <w:r>
        <w:rPr>
          <w:b/>
          <w:i/>
        </w:rPr>
        <w:t>Захист населення від несприятливих побутових</w:t>
      </w:r>
      <w:r>
        <w:rPr>
          <w:b/>
          <w:i/>
          <w:lang w:val="uk-UA"/>
        </w:rPr>
        <w:t xml:space="preserve"> </w:t>
      </w:r>
      <w:r w:rsidRPr="007A2017">
        <w:rPr>
          <w:b/>
          <w:i/>
        </w:rPr>
        <w:t>або</w:t>
      </w:r>
      <w:r w:rsidRPr="007A2017">
        <w:rPr>
          <w:b/>
          <w:i/>
          <w:lang w:val="uk-UA"/>
        </w:rPr>
        <w:t xml:space="preserve"> </w:t>
      </w:r>
      <w:r w:rsidRPr="007A2017">
        <w:rPr>
          <w:b/>
          <w:i/>
        </w:rPr>
        <w:t>нестандартних ситуацій включає:</w:t>
      </w:r>
    </w:p>
    <w:p w:rsidR="00A9358D" w:rsidRPr="007A2017" w:rsidRDefault="00A9358D" w:rsidP="00A9358D">
      <w:pPr>
        <w:jc w:val="both"/>
        <w:rPr>
          <w:sz w:val="14"/>
        </w:rPr>
      </w:pPr>
    </w:p>
    <w:p w:rsidR="00A9358D" w:rsidRDefault="00A9358D" w:rsidP="00A9358D">
      <w:pPr>
        <w:numPr>
          <w:ilvl w:val="0"/>
          <w:numId w:val="18"/>
        </w:numPr>
        <w:jc w:val="both"/>
      </w:pPr>
      <w:r>
        <w:t>здійснення заходів з  виявлення  і  проведення  оцінки  таких</w:t>
      </w:r>
      <w:r>
        <w:rPr>
          <w:lang w:val="uk-UA"/>
        </w:rPr>
        <w:t xml:space="preserve"> </w:t>
      </w:r>
      <w:r>
        <w:t>ситуацій;</w:t>
      </w:r>
    </w:p>
    <w:p w:rsidR="00A9358D" w:rsidRDefault="00A9358D" w:rsidP="00A9358D">
      <w:pPr>
        <w:numPr>
          <w:ilvl w:val="0"/>
          <w:numId w:val="18"/>
        </w:numPr>
        <w:jc w:val="both"/>
      </w:pPr>
      <w:r>
        <w:t>організацію і надання допомоги населенню;</w:t>
      </w:r>
    </w:p>
    <w:p w:rsidR="00A9358D" w:rsidRDefault="00A9358D" w:rsidP="00A9358D">
      <w:pPr>
        <w:numPr>
          <w:ilvl w:val="0"/>
          <w:numId w:val="18"/>
        </w:numPr>
        <w:jc w:val="both"/>
      </w:pPr>
      <w:r>
        <w:t>розроблення типових рекомендацій щодо дій в умовах виникнення</w:t>
      </w:r>
      <w:r>
        <w:rPr>
          <w:lang w:val="uk-UA"/>
        </w:rPr>
        <w:t xml:space="preserve"> </w:t>
      </w:r>
      <w:r>
        <w:t>несприятливих побутових або нестандартних ситуацій;</w:t>
      </w:r>
    </w:p>
    <w:p w:rsidR="00A9358D" w:rsidRDefault="00A9358D" w:rsidP="00A9358D">
      <w:pPr>
        <w:numPr>
          <w:ilvl w:val="0"/>
          <w:numId w:val="18"/>
        </w:numPr>
        <w:jc w:val="both"/>
      </w:pPr>
      <w:r>
        <w:t>проведення спеціальних аварійно-рятувальних робіт.</w:t>
      </w:r>
    </w:p>
    <w:p w:rsidR="00A9358D" w:rsidRDefault="00A9358D" w:rsidP="00A9358D">
      <w:pPr>
        <w:jc w:val="both"/>
        <w:rPr>
          <w:lang w:val="uk-UA"/>
        </w:rPr>
      </w:pPr>
    </w:p>
    <w:p w:rsidR="00A9358D" w:rsidRDefault="00A9358D" w:rsidP="00A9358D">
      <w:pPr>
        <w:ind w:firstLine="540"/>
        <w:jc w:val="center"/>
        <w:rPr>
          <w:b/>
          <w:caps/>
          <w:lang w:val="uk-UA"/>
        </w:rPr>
      </w:pPr>
      <w:r w:rsidRPr="001C0A5F">
        <w:rPr>
          <w:b/>
          <w:caps/>
          <w:lang w:val="uk-UA"/>
        </w:rPr>
        <w:t xml:space="preserve">Розділ </w:t>
      </w:r>
      <w:r>
        <w:rPr>
          <w:b/>
          <w:caps/>
          <w:lang w:val="uk-UA"/>
        </w:rPr>
        <w:t>ІІІ</w:t>
      </w:r>
    </w:p>
    <w:p w:rsidR="00A9358D" w:rsidRPr="001C0A5F" w:rsidRDefault="00A9358D" w:rsidP="00A9358D">
      <w:pPr>
        <w:ind w:firstLine="540"/>
        <w:jc w:val="center"/>
        <w:rPr>
          <w:b/>
          <w:caps/>
          <w:lang w:val="uk-UA"/>
        </w:rPr>
      </w:pPr>
      <w:r>
        <w:rPr>
          <w:b/>
          <w:caps/>
          <w:noProof/>
        </w:rPr>
        <w:pict>
          <v:line id="_x0000_s1137" style="position:absolute;left:0;text-align:left;z-index:251684864" from="54pt,5.7pt" to="468pt,5.7pt" strokeweight="3pt">
            <v:stroke linestyle="thinThin"/>
          </v:line>
        </w:pict>
      </w:r>
    </w:p>
    <w:p w:rsidR="00A9358D" w:rsidRDefault="00A9358D" w:rsidP="00A9358D">
      <w:pPr>
        <w:ind w:firstLine="540"/>
        <w:jc w:val="center"/>
        <w:rPr>
          <w:b/>
          <w:caps/>
          <w:lang w:val="uk-UA"/>
        </w:rPr>
      </w:pPr>
      <w:r>
        <w:rPr>
          <w:b/>
          <w:caps/>
          <w:lang w:val="uk-UA"/>
        </w:rPr>
        <w:t>Єдина система цивільного захисту</w:t>
      </w:r>
    </w:p>
    <w:p w:rsidR="00A9358D" w:rsidRDefault="00A9358D" w:rsidP="00A9358D">
      <w:pPr>
        <w:ind w:firstLine="540"/>
        <w:jc w:val="center"/>
        <w:rPr>
          <w:b/>
          <w:lang w:val="uk-UA"/>
        </w:rPr>
      </w:pPr>
    </w:p>
    <w:p w:rsidR="00A9358D" w:rsidRDefault="00A9358D" w:rsidP="00A9358D">
      <w:pPr>
        <w:ind w:firstLine="540"/>
        <w:jc w:val="center"/>
        <w:rPr>
          <w:b/>
          <w:smallCaps/>
          <w:lang w:val="uk-UA"/>
        </w:rPr>
      </w:pPr>
      <w:r w:rsidRPr="001C0A5F">
        <w:rPr>
          <w:b/>
          <w:lang w:val="uk-UA"/>
        </w:rPr>
        <w:t xml:space="preserve">Стаття </w:t>
      </w:r>
      <w:r>
        <w:rPr>
          <w:b/>
          <w:lang w:val="uk-UA"/>
        </w:rPr>
        <w:t>18</w:t>
      </w:r>
      <w:r w:rsidRPr="001C0A5F">
        <w:rPr>
          <w:b/>
          <w:lang w:val="uk-UA"/>
        </w:rPr>
        <w:t>.</w:t>
      </w:r>
      <w:r>
        <w:rPr>
          <w:b/>
          <w:lang w:val="uk-UA"/>
        </w:rPr>
        <w:t xml:space="preserve"> </w:t>
      </w:r>
      <w:r>
        <w:rPr>
          <w:b/>
          <w:smallCaps/>
          <w:lang w:val="uk-UA"/>
        </w:rPr>
        <w:t>Структура єдиної системи цивільного захисту</w:t>
      </w:r>
      <w:r w:rsidR="00992518">
        <w:rPr>
          <w:b/>
          <w:smallCaps/>
          <w:lang w:val="uk-UA"/>
        </w:rPr>
        <w:t>.</w:t>
      </w:r>
    </w:p>
    <w:p w:rsidR="00A9358D" w:rsidRDefault="00A9358D" w:rsidP="00A9358D">
      <w:pPr>
        <w:ind w:firstLine="540"/>
        <w:jc w:val="center"/>
        <w:rPr>
          <w:b/>
          <w:smallCaps/>
          <w:lang w:val="uk-UA"/>
        </w:rPr>
      </w:pPr>
    </w:p>
    <w:p w:rsidR="00A9358D" w:rsidRPr="00E1230A" w:rsidRDefault="00A9358D" w:rsidP="00A9358D">
      <w:pPr>
        <w:ind w:firstLine="540"/>
        <w:jc w:val="both"/>
        <w:rPr>
          <w:lang w:val="uk-UA"/>
        </w:rPr>
      </w:pPr>
      <w:r w:rsidRPr="00E1230A">
        <w:rPr>
          <w:lang w:val="uk-UA"/>
        </w:rPr>
        <w:t>Структуру єдиної   системи   цивільного   захисту  становлять</w:t>
      </w:r>
      <w:r>
        <w:rPr>
          <w:lang w:val="uk-UA"/>
        </w:rPr>
        <w:t xml:space="preserve"> </w:t>
      </w:r>
      <w:r w:rsidRPr="00E1230A">
        <w:rPr>
          <w:lang w:val="uk-UA"/>
        </w:rPr>
        <w:t>центральні та місцеві органи виконавчої  влади,  органи  місцевого</w:t>
      </w:r>
      <w:r>
        <w:rPr>
          <w:lang w:val="uk-UA"/>
        </w:rPr>
        <w:t xml:space="preserve"> </w:t>
      </w:r>
      <w:r w:rsidRPr="00E1230A">
        <w:rPr>
          <w:lang w:val="uk-UA"/>
        </w:rPr>
        <w:t>самоврядування  і  створювані  ними функціональні та територіальні</w:t>
      </w:r>
      <w:r>
        <w:rPr>
          <w:lang w:val="uk-UA"/>
        </w:rPr>
        <w:t xml:space="preserve"> </w:t>
      </w:r>
      <w:r w:rsidRPr="00E1230A">
        <w:rPr>
          <w:lang w:val="uk-UA"/>
        </w:rPr>
        <w:t>підсистеми єдиної системи цивільного захисту.</w:t>
      </w:r>
    </w:p>
    <w:p w:rsidR="00A9358D" w:rsidRPr="007A2017" w:rsidRDefault="00A9358D" w:rsidP="00A9358D">
      <w:pPr>
        <w:ind w:firstLine="540"/>
        <w:jc w:val="both"/>
        <w:rPr>
          <w:lang w:val="uk-UA"/>
        </w:rPr>
      </w:pPr>
    </w:p>
    <w:p w:rsidR="00A9358D" w:rsidRDefault="00A9358D" w:rsidP="00A9358D">
      <w:pPr>
        <w:ind w:firstLine="540"/>
        <w:jc w:val="center"/>
        <w:rPr>
          <w:b/>
          <w:smallCaps/>
          <w:lang w:val="uk-UA"/>
        </w:rPr>
      </w:pPr>
      <w:r w:rsidRPr="001C0A5F">
        <w:rPr>
          <w:b/>
          <w:lang w:val="uk-UA"/>
        </w:rPr>
        <w:t xml:space="preserve">Стаття </w:t>
      </w:r>
      <w:r>
        <w:rPr>
          <w:b/>
          <w:lang w:val="uk-UA"/>
        </w:rPr>
        <w:t>19</w:t>
      </w:r>
      <w:r w:rsidRPr="001C0A5F">
        <w:rPr>
          <w:b/>
          <w:lang w:val="uk-UA"/>
        </w:rPr>
        <w:t>.</w:t>
      </w:r>
      <w:r>
        <w:rPr>
          <w:b/>
          <w:lang w:val="uk-UA"/>
        </w:rPr>
        <w:t xml:space="preserve"> </w:t>
      </w:r>
      <w:r>
        <w:rPr>
          <w:b/>
          <w:smallCaps/>
          <w:lang w:val="uk-UA"/>
        </w:rPr>
        <w:t>Функціональні підсистеми єдиної системи</w:t>
      </w:r>
    </w:p>
    <w:p w:rsidR="00A9358D" w:rsidRDefault="00A9358D" w:rsidP="00A9358D">
      <w:pPr>
        <w:ind w:firstLine="540"/>
        <w:jc w:val="center"/>
        <w:rPr>
          <w:b/>
          <w:smallCaps/>
          <w:lang w:val="uk-UA"/>
        </w:rPr>
      </w:pPr>
      <w:r>
        <w:rPr>
          <w:b/>
          <w:smallCaps/>
          <w:lang w:val="uk-UA"/>
        </w:rPr>
        <w:t xml:space="preserve"> цивільного захисту</w:t>
      </w:r>
      <w:r w:rsidR="00992518">
        <w:rPr>
          <w:b/>
          <w:smallCaps/>
          <w:lang w:val="uk-UA"/>
        </w:rPr>
        <w:t>.</w:t>
      </w:r>
    </w:p>
    <w:p w:rsidR="00A9358D" w:rsidRDefault="00A9358D" w:rsidP="00A9358D">
      <w:pPr>
        <w:ind w:firstLine="540"/>
        <w:jc w:val="center"/>
        <w:rPr>
          <w:b/>
          <w:smallCaps/>
          <w:lang w:val="uk-UA"/>
        </w:rPr>
      </w:pPr>
    </w:p>
    <w:p w:rsidR="00A9358D" w:rsidRPr="00E1230A" w:rsidRDefault="00A9358D" w:rsidP="00A9358D">
      <w:pPr>
        <w:ind w:firstLine="540"/>
        <w:jc w:val="both"/>
        <w:rPr>
          <w:lang w:val="uk-UA"/>
        </w:rPr>
      </w:pPr>
      <w:r w:rsidRPr="00992518">
        <w:rPr>
          <w:b/>
          <w:lang w:val="uk-UA"/>
        </w:rPr>
        <w:t>1.</w:t>
      </w:r>
      <w:r w:rsidRPr="00E1230A">
        <w:rPr>
          <w:lang w:val="uk-UA"/>
        </w:rPr>
        <w:t xml:space="preserve"> Функціональні підсистеми єдиної системи цивільного захисту</w:t>
      </w:r>
      <w:r>
        <w:rPr>
          <w:lang w:val="uk-UA"/>
        </w:rPr>
        <w:t xml:space="preserve"> </w:t>
      </w:r>
      <w:r w:rsidRPr="00E1230A">
        <w:rPr>
          <w:lang w:val="uk-UA"/>
        </w:rPr>
        <w:t>створюються центральними органами виконавчої влади для організації</w:t>
      </w:r>
      <w:r>
        <w:rPr>
          <w:lang w:val="uk-UA"/>
        </w:rPr>
        <w:t xml:space="preserve"> </w:t>
      </w:r>
      <w:r w:rsidRPr="00E1230A">
        <w:rPr>
          <w:lang w:val="uk-UA"/>
        </w:rPr>
        <w:t>роботи,  пов'язаної  із  запобіганням  надзвичайним  ситуаціям  та</w:t>
      </w:r>
      <w:r>
        <w:rPr>
          <w:lang w:val="uk-UA"/>
        </w:rPr>
        <w:t xml:space="preserve"> </w:t>
      </w:r>
      <w:r w:rsidRPr="00E1230A">
        <w:rPr>
          <w:lang w:val="uk-UA"/>
        </w:rPr>
        <w:t>захистом населення і територій в разі їх виникнення.</w:t>
      </w:r>
    </w:p>
    <w:p w:rsidR="00A9358D" w:rsidRDefault="00A9358D" w:rsidP="00A9358D">
      <w:pPr>
        <w:ind w:firstLine="540"/>
        <w:jc w:val="both"/>
      </w:pPr>
      <w:r w:rsidRPr="00992518">
        <w:rPr>
          <w:b/>
        </w:rPr>
        <w:t>2.</w:t>
      </w:r>
      <w:r>
        <w:t xml:space="preserve"> Організація,  завдання,  склад  сил  і  засобів,   порядок</w:t>
      </w:r>
      <w:r>
        <w:rPr>
          <w:lang w:val="uk-UA"/>
        </w:rPr>
        <w:t xml:space="preserve"> </w:t>
      </w:r>
      <w:r>
        <w:t>діяльності  функціональних  підсистем  єдиної  системи  цивільного</w:t>
      </w:r>
      <w:r>
        <w:rPr>
          <w:lang w:val="uk-UA"/>
        </w:rPr>
        <w:t xml:space="preserve"> </w:t>
      </w:r>
      <w:r>
        <w:t>захисту визначаються положеннями про ці підсистеми,  затвердженими</w:t>
      </w:r>
      <w:r>
        <w:rPr>
          <w:lang w:val="uk-UA"/>
        </w:rPr>
        <w:t xml:space="preserve"> </w:t>
      </w:r>
      <w:r>
        <w:t>відповідними центральними органами виконавчої влади за погодженням</w:t>
      </w:r>
      <w:r>
        <w:rPr>
          <w:lang w:val="uk-UA"/>
        </w:rPr>
        <w:t xml:space="preserve"> </w:t>
      </w:r>
      <w:r>
        <w:t>із спеціально уповноваженим центральним органом виконавчої влади з</w:t>
      </w:r>
      <w:r>
        <w:rPr>
          <w:lang w:val="uk-UA"/>
        </w:rPr>
        <w:t xml:space="preserve"> </w:t>
      </w:r>
      <w:r>
        <w:t>питань цивільного захисту.</w:t>
      </w:r>
    </w:p>
    <w:p w:rsidR="00A9358D" w:rsidRPr="007F6037" w:rsidRDefault="00A9358D" w:rsidP="00A9358D">
      <w:pPr>
        <w:ind w:firstLine="540"/>
        <w:jc w:val="both"/>
        <w:rPr>
          <w:sz w:val="14"/>
          <w:lang w:val="uk-UA"/>
        </w:rPr>
      </w:pPr>
    </w:p>
    <w:p w:rsidR="00A9358D" w:rsidRDefault="00A9358D" w:rsidP="00A9358D">
      <w:pPr>
        <w:ind w:firstLine="540"/>
        <w:jc w:val="center"/>
        <w:rPr>
          <w:b/>
          <w:smallCaps/>
          <w:lang w:val="uk-UA"/>
        </w:rPr>
      </w:pPr>
      <w:r w:rsidRPr="001C0A5F">
        <w:rPr>
          <w:b/>
          <w:lang w:val="uk-UA"/>
        </w:rPr>
        <w:t xml:space="preserve">Стаття </w:t>
      </w:r>
      <w:r>
        <w:rPr>
          <w:b/>
          <w:lang w:val="uk-UA"/>
        </w:rPr>
        <w:t>20</w:t>
      </w:r>
      <w:r w:rsidRPr="001C0A5F">
        <w:rPr>
          <w:b/>
          <w:lang w:val="uk-UA"/>
        </w:rPr>
        <w:t>.</w:t>
      </w:r>
      <w:r>
        <w:rPr>
          <w:b/>
          <w:lang w:val="uk-UA"/>
        </w:rPr>
        <w:t xml:space="preserve"> </w:t>
      </w:r>
      <w:r>
        <w:rPr>
          <w:b/>
          <w:smallCaps/>
          <w:lang w:val="uk-UA"/>
        </w:rPr>
        <w:t xml:space="preserve">Територіальні підсистеми єдиної системи </w:t>
      </w:r>
    </w:p>
    <w:p w:rsidR="00A9358D" w:rsidRDefault="00A9358D" w:rsidP="00A9358D">
      <w:pPr>
        <w:ind w:firstLine="540"/>
        <w:jc w:val="center"/>
        <w:rPr>
          <w:b/>
          <w:smallCaps/>
          <w:lang w:val="uk-UA"/>
        </w:rPr>
      </w:pPr>
      <w:r>
        <w:rPr>
          <w:b/>
          <w:smallCaps/>
          <w:lang w:val="uk-UA"/>
        </w:rPr>
        <w:t>цивільного захисту</w:t>
      </w:r>
      <w:r w:rsidR="00992518">
        <w:rPr>
          <w:b/>
          <w:smallCaps/>
          <w:lang w:val="uk-UA"/>
        </w:rPr>
        <w:t>.</w:t>
      </w:r>
      <w:r>
        <w:rPr>
          <w:b/>
          <w:smallCaps/>
          <w:lang w:val="uk-UA"/>
        </w:rPr>
        <w:t xml:space="preserve"> </w:t>
      </w:r>
    </w:p>
    <w:p w:rsidR="00A9358D" w:rsidRPr="00992518" w:rsidRDefault="00A9358D" w:rsidP="00A9358D">
      <w:pPr>
        <w:ind w:firstLine="540"/>
        <w:jc w:val="center"/>
        <w:rPr>
          <w:sz w:val="12"/>
          <w:lang w:val="uk-UA"/>
        </w:rPr>
      </w:pPr>
    </w:p>
    <w:p w:rsidR="00A9358D" w:rsidRPr="00E1230A" w:rsidRDefault="00A9358D" w:rsidP="00A9358D">
      <w:pPr>
        <w:ind w:firstLine="540"/>
        <w:jc w:val="both"/>
        <w:rPr>
          <w:lang w:val="uk-UA"/>
        </w:rPr>
      </w:pPr>
      <w:r w:rsidRPr="00992518">
        <w:rPr>
          <w:b/>
          <w:lang w:val="uk-UA"/>
        </w:rPr>
        <w:t>1.</w:t>
      </w:r>
      <w:r w:rsidRPr="00E1230A">
        <w:rPr>
          <w:lang w:val="uk-UA"/>
        </w:rPr>
        <w:t xml:space="preserve"> Територіальні підсистеми єдиної системи цивільного захисту</w:t>
      </w:r>
      <w:r>
        <w:rPr>
          <w:lang w:val="uk-UA"/>
        </w:rPr>
        <w:t xml:space="preserve"> </w:t>
      </w:r>
      <w:r w:rsidRPr="00E1230A">
        <w:rPr>
          <w:lang w:val="uk-UA"/>
        </w:rPr>
        <w:t>створюються в Автономній Республіці Крим,  областях,  містах Києві</w:t>
      </w:r>
      <w:r>
        <w:rPr>
          <w:lang w:val="uk-UA"/>
        </w:rPr>
        <w:t xml:space="preserve"> </w:t>
      </w:r>
      <w:r w:rsidRPr="00E1230A">
        <w:rPr>
          <w:lang w:val="uk-UA"/>
        </w:rPr>
        <w:t>та   Севастополі   для   запобігання   та   ліквідації   наслідків</w:t>
      </w:r>
      <w:r>
        <w:rPr>
          <w:lang w:val="uk-UA"/>
        </w:rPr>
        <w:t xml:space="preserve"> </w:t>
      </w:r>
      <w:r w:rsidRPr="00E1230A">
        <w:rPr>
          <w:lang w:val="uk-UA"/>
        </w:rPr>
        <w:t>надзвичайних  ситуацій  техногенного,  природного  та  військового</w:t>
      </w:r>
      <w:r>
        <w:rPr>
          <w:lang w:val="uk-UA"/>
        </w:rPr>
        <w:t xml:space="preserve"> </w:t>
      </w:r>
      <w:r w:rsidRPr="00E1230A">
        <w:rPr>
          <w:lang w:val="uk-UA"/>
        </w:rPr>
        <w:t>характеру в межах відповідних територій і включають  територіальні</w:t>
      </w:r>
      <w:r>
        <w:rPr>
          <w:lang w:val="uk-UA"/>
        </w:rPr>
        <w:t xml:space="preserve"> </w:t>
      </w:r>
      <w:r w:rsidRPr="00E1230A">
        <w:rPr>
          <w:lang w:val="uk-UA"/>
        </w:rPr>
        <w:t>органи  управління  спеціально  уповноваженого центрального органу</w:t>
      </w:r>
      <w:r>
        <w:rPr>
          <w:lang w:val="uk-UA"/>
        </w:rPr>
        <w:t xml:space="preserve"> </w:t>
      </w:r>
      <w:r w:rsidRPr="00E1230A">
        <w:rPr>
          <w:lang w:val="uk-UA"/>
        </w:rPr>
        <w:lastRenderedPageBreak/>
        <w:t>виконавчої влади з питань цивільного захисту та відповідні комісії</w:t>
      </w:r>
      <w:r>
        <w:rPr>
          <w:lang w:val="uk-UA"/>
        </w:rPr>
        <w:t xml:space="preserve"> </w:t>
      </w:r>
      <w:r w:rsidRPr="00E1230A">
        <w:rPr>
          <w:lang w:val="uk-UA"/>
        </w:rPr>
        <w:t>техногенно-екологічної безпеки і надзвичайних ситуацій.</w:t>
      </w:r>
    </w:p>
    <w:p w:rsidR="00A9358D" w:rsidRDefault="00A9358D" w:rsidP="00A9358D">
      <w:pPr>
        <w:ind w:firstLine="540"/>
        <w:jc w:val="both"/>
      </w:pPr>
      <w:r w:rsidRPr="00992518">
        <w:rPr>
          <w:b/>
          <w:lang w:val="uk-UA"/>
        </w:rPr>
        <w:t>2.</w:t>
      </w:r>
      <w:r w:rsidR="00992518">
        <w:rPr>
          <w:lang w:val="uk-UA"/>
        </w:rPr>
        <w:t xml:space="preserve"> Організація, завдання, склад сил і засобів, </w:t>
      </w:r>
      <w:r w:rsidRPr="00E1230A">
        <w:rPr>
          <w:lang w:val="uk-UA"/>
        </w:rPr>
        <w:t>порядок</w:t>
      </w:r>
      <w:r>
        <w:rPr>
          <w:lang w:val="uk-UA"/>
        </w:rPr>
        <w:t xml:space="preserve"> </w:t>
      </w:r>
      <w:r w:rsidRPr="00E1230A">
        <w:rPr>
          <w:lang w:val="uk-UA"/>
        </w:rPr>
        <w:t>діяльності  територіальних  підсистем  єдиної  системи  цивільного</w:t>
      </w:r>
      <w:r>
        <w:rPr>
          <w:lang w:val="uk-UA"/>
        </w:rPr>
        <w:t xml:space="preserve"> </w:t>
      </w:r>
      <w:r w:rsidRPr="00E1230A">
        <w:rPr>
          <w:lang w:val="uk-UA"/>
        </w:rPr>
        <w:t>захисту  визначаються  положеннями,  які затверджуються спеціально</w:t>
      </w:r>
      <w:r>
        <w:rPr>
          <w:lang w:val="uk-UA"/>
        </w:rPr>
        <w:t xml:space="preserve"> </w:t>
      </w:r>
      <w:r w:rsidRPr="00E1230A">
        <w:rPr>
          <w:lang w:val="uk-UA"/>
        </w:rPr>
        <w:t>уповноваженим  центральним  органом  виконавчої  влади  з   питань</w:t>
      </w:r>
      <w:r>
        <w:rPr>
          <w:lang w:val="uk-UA"/>
        </w:rPr>
        <w:t xml:space="preserve"> </w:t>
      </w:r>
      <w:r w:rsidRPr="00E1230A">
        <w:rPr>
          <w:lang w:val="uk-UA"/>
        </w:rPr>
        <w:t>цивільного  захисту  за  погодженням із Радою міністрів Автономної</w:t>
      </w:r>
      <w:r>
        <w:rPr>
          <w:lang w:val="uk-UA"/>
        </w:rPr>
        <w:t xml:space="preserve"> </w:t>
      </w:r>
      <w:r w:rsidRPr="00E1230A">
        <w:rPr>
          <w:lang w:val="uk-UA"/>
        </w:rPr>
        <w:t xml:space="preserve">Республіки   Крим,   відповідними    обласними,    Київською  </w:t>
      </w:r>
      <w:r>
        <w:t>та</w:t>
      </w:r>
      <w:r>
        <w:rPr>
          <w:lang w:val="uk-UA"/>
        </w:rPr>
        <w:t xml:space="preserve"> </w:t>
      </w:r>
      <w:r>
        <w:t>Севастопольською міськими державними адміністраціями.</w:t>
      </w:r>
    </w:p>
    <w:p w:rsidR="00A9358D" w:rsidRPr="007F6037" w:rsidRDefault="00A9358D" w:rsidP="00A9358D">
      <w:pPr>
        <w:jc w:val="center"/>
        <w:rPr>
          <w:sz w:val="18"/>
          <w:lang w:val="uk-UA"/>
        </w:rPr>
      </w:pPr>
    </w:p>
    <w:p w:rsidR="00A9358D" w:rsidRDefault="00A9358D" w:rsidP="00A9358D">
      <w:pPr>
        <w:ind w:firstLine="540"/>
        <w:jc w:val="center"/>
        <w:rPr>
          <w:b/>
          <w:smallCaps/>
          <w:lang w:val="uk-UA"/>
        </w:rPr>
      </w:pPr>
      <w:r w:rsidRPr="001C0A5F">
        <w:rPr>
          <w:b/>
          <w:lang w:val="uk-UA"/>
        </w:rPr>
        <w:t xml:space="preserve">Стаття </w:t>
      </w:r>
      <w:r>
        <w:rPr>
          <w:b/>
          <w:lang w:val="uk-UA"/>
        </w:rPr>
        <w:t>21</w:t>
      </w:r>
      <w:r w:rsidRPr="001C0A5F">
        <w:rPr>
          <w:b/>
          <w:lang w:val="uk-UA"/>
        </w:rPr>
        <w:t>.</w:t>
      </w:r>
      <w:r>
        <w:rPr>
          <w:b/>
          <w:lang w:val="uk-UA"/>
        </w:rPr>
        <w:t xml:space="preserve"> </w:t>
      </w:r>
      <w:r>
        <w:rPr>
          <w:b/>
          <w:smallCaps/>
          <w:lang w:val="uk-UA"/>
        </w:rPr>
        <w:t xml:space="preserve">Режими функціонування єдиної системи </w:t>
      </w:r>
    </w:p>
    <w:p w:rsidR="00A9358D" w:rsidRDefault="00A9358D" w:rsidP="00A9358D">
      <w:pPr>
        <w:ind w:firstLine="540"/>
        <w:jc w:val="center"/>
        <w:rPr>
          <w:b/>
          <w:smallCaps/>
          <w:lang w:val="uk-UA"/>
        </w:rPr>
      </w:pPr>
      <w:r>
        <w:rPr>
          <w:b/>
          <w:smallCaps/>
          <w:lang w:val="uk-UA"/>
        </w:rPr>
        <w:t>цивільного захисту</w:t>
      </w:r>
      <w:r w:rsidR="00992518">
        <w:rPr>
          <w:b/>
          <w:smallCaps/>
          <w:lang w:val="uk-UA"/>
        </w:rPr>
        <w:t>.</w:t>
      </w:r>
      <w:r>
        <w:rPr>
          <w:b/>
          <w:smallCaps/>
          <w:lang w:val="uk-UA"/>
        </w:rPr>
        <w:t xml:space="preserve"> </w:t>
      </w:r>
    </w:p>
    <w:p w:rsidR="00A9358D" w:rsidRPr="00992518" w:rsidRDefault="00A9358D" w:rsidP="00A9358D">
      <w:pPr>
        <w:ind w:firstLine="540"/>
        <w:jc w:val="both"/>
        <w:rPr>
          <w:sz w:val="14"/>
          <w:lang w:val="uk-UA"/>
        </w:rPr>
      </w:pPr>
    </w:p>
    <w:p w:rsidR="00A9358D" w:rsidRDefault="00A9358D" w:rsidP="00A9358D">
      <w:pPr>
        <w:ind w:firstLine="540"/>
        <w:jc w:val="both"/>
      </w:pPr>
      <w:r w:rsidRPr="00992518">
        <w:rPr>
          <w:b/>
        </w:rPr>
        <w:t>1.</w:t>
      </w:r>
      <w:r>
        <w:t xml:space="preserve"> Єдина система  цивільного  захисту  може  функціонувати  у</w:t>
      </w:r>
      <w:r>
        <w:rPr>
          <w:lang w:val="uk-UA"/>
        </w:rPr>
        <w:t xml:space="preserve"> </w:t>
      </w:r>
      <w:r>
        <w:t>режимі  повсякденного  функціонування,  підвищеної готовності та в</w:t>
      </w:r>
      <w:r>
        <w:rPr>
          <w:lang w:val="uk-UA"/>
        </w:rPr>
        <w:t xml:space="preserve"> </w:t>
      </w:r>
      <w:r>
        <w:t>режимах надзвичайної ситуації, надзвичайного або воєнного стану.</w:t>
      </w:r>
    </w:p>
    <w:p w:rsidR="00A9358D" w:rsidRDefault="00A9358D" w:rsidP="00A9358D">
      <w:pPr>
        <w:ind w:firstLine="540"/>
        <w:jc w:val="both"/>
      </w:pPr>
      <w:r w:rsidRPr="00992518">
        <w:rPr>
          <w:b/>
        </w:rPr>
        <w:t>2.</w:t>
      </w:r>
      <w:r>
        <w:t xml:space="preserve"> Режим функціонування єдиної системи цивільного  захисту  у</w:t>
      </w:r>
      <w:r>
        <w:rPr>
          <w:lang w:val="uk-UA"/>
        </w:rPr>
        <w:t xml:space="preserve"> </w:t>
      </w:r>
      <w:r>
        <w:t>межах конкретної території встановлюється залежно від існуючої або</w:t>
      </w:r>
      <w:r>
        <w:rPr>
          <w:lang w:val="uk-UA"/>
        </w:rPr>
        <w:t xml:space="preserve"> </w:t>
      </w:r>
      <w:r>
        <w:t>прогнозованої  обстановки,  масштабу  надзвичайної   ситуації   за</w:t>
      </w:r>
      <w:r>
        <w:rPr>
          <w:lang w:val="uk-UA"/>
        </w:rPr>
        <w:t xml:space="preserve"> </w:t>
      </w:r>
      <w:r>
        <w:t>рішенням  відповідно  Кабінету  Міністрів України,  Ради міністрів</w:t>
      </w:r>
      <w:r>
        <w:rPr>
          <w:lang w:val="uk-UA"/>
        </w:rPr>
        <w:t xml:space="preserve"> </w:t>
      </w:r>
      <w:r>
        <w:t>Автономної Республіки Крим,  відповідної  обласної,  Київської  та</w:t>
      </w:r>
      <w:r>
        <w:rPr>
          <w:lang w:val="uk-UA"/>
        </w:rPr>
        <w:t xml:space="preserve"> </w:t>
      </w:r>
      <w:r>
        <w:t>Севастопольської   міської,   районної   державної  адміністрації,</w:t>
      </w:r>
      <w:r>
        <w:rPr>
          <w:lang w:val="uk-UA"/>
        </w:rPr>
        <w:t xml:space="preserve"> </w:t>
      </w:r>
      <w:r>
        <w:t>міської ради.</w:t>
      </w:r>
    </w:p>
    <w:p w:rsidR="00A9358D" w:rsidRDefault="00A9358D" w:rsidP="00A9358D">
      <w:pPr>
        <w:pStyle w:val="HTML"/>
      </w:pPr>
    </w:p>
    <w:p w:rsidR="00A9358D" w:rsidRDefault="00A9358D" w:rsidP="00A9358D">
      <w:pPr>
        <w:ind w:firstLine="540"/>
        <w:jc w:val="center"/>
        <w:rPr>
          <w:b/>
          <w:smallCaps/>
          <w:lang w:val="uk-UA"/>
        </w:rPr>
      </w:pPr>
      <w:r w:rsidRPr="001C0A5F">
        <w:rPr>
          <w:b/>
          <w:lang w:val="uk-UA"/>
        </w:rPr>
        <w:t xml:space="preserve">Стаття </w:t>
      </w:r>
      <w:r>
        <w:rPr>
          <w:b/>
          <w:lang w:val="uk-UA"/>
        </w:rPr>
        <w:t>22</w:t>
      </w:r>
      <w:r w:rsidRPr="001C0A5F">
        <w:rPr>
          <w:b/>
          <w:lang w:val="uk-UA"/>
        </w:rPr>
        <w:t>.</w:t>
      </w:r>
      <w:r>
        <w:rPr>
          <w:b/>
          <w:lang w:val="uk-UA"/>
        </w:rPr>
        <w:t xml:space="preserve"> </w:t>
      </w:r>
      <w:r>
        <w:rPr>
          <w:b/>
          <w:smallCaps/>
          <w:lang w:val="uk-UA"/>
        </w:rPr>
        <w:t>Режим повсякденного функціонування</w:t>
      </w:r>
      <w:r w:rsidR="00992518">
        <w:rPr>
          <w:b/>
          <w:smallCaps/>
          <w:lang w:val="uk-UA"/>
        </w:rPr>
        <w:t>.</w:t>
      </w:r>
    </w:p>
    <w:p w:rsidR="00A9358D" w:rsidRPr="00992518" w:rsidRDefault="00A9358D" w:rsidP="00A9358D">
      <w:pPr>
        <w:ind w:firstLine="540"/>
        <w:jc w:val="center"/>
        <w:rPr>
          <w:b/>
          <w:smallCaps/>
          <w:sz w:val="14"/>
          <w:lang w:val="uk-UA"/>
        </w:rPr>
      </w:pPr>
    </w:p>
    <w:p w:rsidR="00A9358D" w:rsidRDefault="00A9358D" w:rsidP="00A9358D">
      <w:pPr>
        <w:ind w:firstLine="540"/>
        <w:jc w:val="both"/>
      </w:pPr>
      <w:r w:rsidRPr="00992518">
        <w:rPr>
          <w:b/>
        </w:rPr>
        <w:t>1.</w:t>
      </w:r>
      <w:r>
        <w:t xml:space="preserve"> Режим повсякденного функціонування єдиної системи</w:t>
      </w:r>
      <w:r>
        <w:rPr>
          <w:lang w:val="uk-UA"/>
        </w:rPr>
        <w:t xml:space="preserve"> </w:t>
      </w:r>
      <w:r>
        <w:t>цивільного захисту    встановлюється за умов</w:t>
      </w:r>
      <w:r>
        <w:rPr>
          <w:lang w:val="uk-UA"/>
        </w:rPr>
        <w:t xml:space="preserve"> </w:t>
      </w:r>
      <w:r>
        <w:t>нормальної</w:t>
      </w:r>
      <w:r>
        <w:rPr>
          <w:lang w:val="uk-UA"/>
        </w:rPr>
        <w:t xml:space="preserve"> </w:t>
      </w:r>
      <w:r>
        <w:t>виробничо-промислової, радіаційної,  хімічної, біологічної (в тому</w:t>
      </w:r>
      <w:r>
        <w:rPr>
          <w:lang w:val="uk-UA"/>
        </w:rPr>
        <w:t xml:space="preserve"> </w:t>
      </w:r>
      <w:r>
        <w:t>числі бактеріологічної),</w:t>
      </w:r>
      <w:r>
        <w:rPr>
          <w:lang w:val="uk-UA"/>
        </w:rPr>
        <w:t xml:space="preserve"> </w:t>
      </w:r>
      <w:r>
        <w:t>сейсмічної,</w:t>
      </w:r>
      <w:r>
        <w:rPr>
          <w:lang w:val="uk-UA"/>
        </w:rPr>
        <w:t xml:space="preserve"> </w:t>
      </w:r>
      <w:r>
        <w:t>гідрогеологічної</w:t>
      </w:r>
      <w:r>
        <w:rPr>
          <w:lang w:val="uk-UA"/>
        </w:rPr>
        <w:t xml:space="preserve"> </w:t>
      </w:r>
      <w:r>
        <w:t>та</w:t>
      </w:r>
      <w:r>
        <w:rPr>
          <w:lang w:val="uk-UA"/>
        </w:rPr>
        <w:t xml:space="preserve"> </w:t>
      </w:r>
      <w:r>
        <w:t>гідрометеорологічної   обстановки,   за   відсутності    епідемій,</w:t>
      </w:r>
      <w:r>
        <w:rPr>
          <w:lang w:val="uk-UA"/>
        </w:rPr>
        <w:t xml:space="preserve"> </w:t>
      </w:r>
      <w:r>
        <w:t>епізоотій, епіфітотій.</w:t>
      </w:r>
    </w:p>
    <w:p w:rsidR="00A9358D" w:rsidRDefault="00A9358D" w:rsidP="00A9358D">
      <w:pPr>
        <w:ind w:firstLine="540"/>
        <w:jc w:val="both"/>
      </w:pPr>
      <w:r w:rsidRPr="00992518">
        <w:rPr>
          <w:b/>
        </w:rPr>
        <w:t>2.</w:t>
      </w:r>
      <w:r>
        <w:t xml:space="preserve"> </w:t>
      </w:r>
      <w:r w:rsidRPr="005856F1">
        <w:rPr>
          <w:b/>
          <w:i/>
        </w:rPr>
        <w:t>У  режимі  повсякденного функціонування органи управління,</w:t>
      </w:r>
      <w:r w:rsidRPr="005856F1">
        <w:rPr>
          <w:b/>
          <w:i/>
          <w:lang w:val="uk-UA"/>
        </w:rPr>
        <w:t xml:space="preserve"> </w:t>
      </w:r>
      <w:r w:rsidRPr="005856F1">
        <w:rPr>
          <w:b/>
          <w:i/>
        </w:rPr>
        <w:t>сили і засоби єдиної системи цивільного захисту:</w:t>
      </w:r>
    </w:p>
    <w:p w:rsidR="00A9358D" w:rsidRPr="005856F1" w:rsidRDefault="00A9358D" w:rsidP="00A9358D">
      <w:pPr>
        <w:jc w:val="both"/>
        <w:rPr>
          <w:sz w:val="6"/>
        </w:rPr>
      </w:pPr>
    </w:p>
    <w:p w:rsidR="00A9358D" w:rsidRDefault="00A9358D" w:rsidP="00A9358D">
      <w:pPr>
        <w:numPr>
          <w:ilvl w:val="0"/>
          <w:numId w:val="19"/>
        </w:numPr>
        <w:jc w:val="both"/>
      </w:pPr>
      <w:r>
        <w:t>забезпечують спостереження</w:t>
      </w:r>
      <w:r>
        <w:rPr>
          <w:lang w:val="uk-UA"/>
        </w:rPr>
        <w:t xml:space="preserve"> </w:t>
      </w:r>
      <w:r>
        <w:t>і</w:t>
      </w:r>
      <w:r>
        <w:rPr>
          <w:lang w:val="uk-UA"/>
        </w:rPr>
        <w:t xml:space="preserve"> </w:t>
      </w:r>
      <w:r>
        <w:t>контроль</w:t>
      </w:r>
      <w:r>
        <w:rPr>
          <w:lang w:val="uk-UA"/>
        </w:rPr>
        <w:t xml:space="preserve"> </w:t>
      </w:r>
      <w:r>
        <w:t>за  обстановкою   на</w:t>
      </w:r>
      <w:r>
        <w:rPr>
          <w:lang w:val="uk-UA"/>
        </w:rPr>
        <w:t xml:space="preserve"> </w:t>
      </w:r>
      <w:r>
        <w:t>потенційно  небезпечних об'єктах і прилеглих до них територіях,  а</w:t>
      </w:r>
      <w:r>
        <w:rPr>
          <w:lang w:val="uk-UA"/>
        </w:rPr>
        <w:t xml:space="preserve"> </w:t>
      </w:r>
      <w:r>
        <w:t>також чергування оперативного персоналу;</w:t>
      </w:r>
    </w:p>
    <w:p w:rsidR="00A9358D" w:rsidRDefault="00A9358D" w:rsidP="00A9358D">
      <w:pPr>
        <w:numPr>
          <w:ilvl w:val="0"/>
          <w:numId w:val="19"/>
        </w:numPr>
        <w:jc w:val="both"/>
      </w:pPr>
      <w:r>
        <w:t>розробляють і  виконують   науково-технічні   програми   щодо</w:t>
      </w:r>
      <w:r>
        <w:rPr>
          <w:lang w:val="uk-UA"/>
        </w:rPr>
        <w:t xml:space="preserve"> </w:t>
      </w:r>
      <w:r>
        <w:t>запобігання надзвичайним ситуаціям і зменшення можливих втрат;</w:t>
      </w:r>
    </w:p>
    <w:p w:rsidR="00A9358D" w:rsidRDefault="00A9358D" w:rsidP="00A9358D">
      <w:pPr>
        <w:numPr>
          <w:ilvl w:val="0"/>
          <w:numId w:val="19"/>
        </w:numPr>
        <w:jc w:val="both"/>
      </w:pPr>
      <w:r>
        <w:t>здійснюють заходи   щодо   забезпечення   безпеки  і  захисту</w:t>
      </w:r>
      <w:r>
        <w:rPr>
          <w:lang w:val="uk-UA"/>
        </w:rPr>
        <w:t xml:space="preserve"> </w:t>
      </w:r>
      <w:r>
        <w:t>населення під час надзвичайної ситуації;</w:t>
      </w:r>
    </w:p>
    <w:p w:rsidR="00A9358D" w:rsidRDefault="00A9358D" w:rsidP="00A9358D">
      <w:pPr>
        <w:numPr>
          <w:ilvl w:val="0"/>
          <w:numId w:val="19"/>
        </w:numPr>
        <w:jc w:val="both"/>
      </w:pPr>
      <w:r>
        <w:t>забезпечують підготовку   органів   управління   до   дій   у</w:t>
      </w:r>
      <w:r>
        <w:rPr>
          <w:lang w:val="uk-UA"/>
        </w:rPr>
        <w:t xml:space="preserve"> </w:t>
      </w:r>
      <w:r>
        <w:t>надзвичайних, несприятливих побутових або нестандартних ситуаціях,</w:t>
      </w:r>
      <w:r>
        <w:rPr>
          <w:lang w:val="uk-UA"/>
        </w:rPr>
        <w:t xml:space="preserve"> </w:t>
      </w:r>
      <w:r>
        <w:t>організовують навчання населення з поводження із засобами  захисту</w:t>
      </w:r>
      <w:r>
        <w:rPr>
          <w:lang w:val="uk-UA"/>
        </w:rPr>
        <w:t xml:space="preserve"> </w:t>
      </w:r>
      <w:r>
        <w:t>в таких ситуаціях;</w:t>
      </w:r>
    </w:p>
    <w:p w:rsidR="00A9358D" w:rsidRDefault="00A9358D" w:rsidP="00A9358D">
      <w:pPr>
        <w:numPr>
          <w:ilvl w:val="0"/>
          <w:numId w:val="19"/>
        </w:numPr>
        <w:jc w:val="both"/>
      </w:pPr>
      <w:r>
        <w:t>створюють і  поновлюють  матеріальні  резерви  для ліквідації</w:t>
      </w:r>
      <w:r>
        <w:rPr>
          <w:lang w:val="uk-UA"/>
        </w:rPr>
        <w:t xml:space="preserve"> </w:t>
      </w:r>
      <w:r>
        <w:t>наслідків надзвичайних ситуацій;</w:t>
      </w:r>
    </w:p>
    <w:p w:rsidR="00A9358D" w:rsidRDefault="00A9358D" w:rsidP="00A9358D">
      <w:pPr>
        <w:numPr>
          <w:ilvl w:val="0"/>
          <w:numId w:val="19"/>
        </w:numPr>
        <w:jc w:val="both"/>
      </w:pPr>
      <w:r>
        <w:lastRenderedPageBreak/>
        <w:t>проводять постійне   прогнозування   обстановки    щодо    її</w:t>
      </w:r>
      <w:r>
        <w:rPr>
          <w:lang w:val="uk-UA"/>
        </w:rPr>
        <w:t xml:space="preserve"> </w:t>
      </w:r>
      <w:r>
        <w:t>погіршення,   яке   може   призвести  до  виникнення  надзвичайних</w:t>
      </w:r>
      <w:r>
        <w:rPr>
          <w:lang w:val="uk-UA"/>
        </w:rPr>
        <w:t xml:space="preserve"> </w:t>
      </w:r>
      <w:r>
        <w:t>ситуацій.</w:t>
      </w:r>
    </w:p>
    <w:p w:rsidR="00A9358D" w:rsidRPr="005856F1" w:rsidRDefault="00A9358D" w:rsidP="00A9358D">
      <w:pPr>
        <w:ind w:firstLine="540"/>
        <w:jc w:val="both"/>
        <w:rPr>
          <w:lang w:val="uk-UA"/>
        </w:rPr>
      </w:pPr>
    </w:p>
    <w:p w:rsidR="00A9358D" w:rsidRDefault="00A9358D" w:rsidP="00A9358D">
      <w:pPr>
        <w:ind w:firstLine="540"/>
        <w:jc w:val="center"/>
        <w:rPr>
          <w:b/>
          <w:smallCaps/>
          <w:lang w:val="uk-UA"/>
        </w:rPr>
      </w:pPr>
      <w:r w:rsidRPr="001C0A5F">
        <w:rPr>
          <w:b/>
          <w:lang w:val="uk-UA"/>
        </w:rPr>
        <w:t xml:space="preserve">Стаття </w:t>
      </w:r>
      <w:r>
        <w:rPr>
          <w:b/>
          <w:lang w:val="uk-UA"/>
        </w:rPr>
        <w:t>23</w:t>
      </w:r>
      <w:r w:rsidRPr="001C0A5F">
        <w:rPr>
          <w:b/>
          <w:lang w:val="uk-UA"/>
        </w:rPr>
        <w:t>.</w:t>
      </w:r>
      <w:r>
        <w:rPr>
          <w:b/>
          <w:lang w:val="uk-UA"/>
        </w:rPr>
        <w:t xml:space="preserve"> </w:t>
      </w:r>
      <w:r>
        <w:rPr>
          <w:b/>
          <w:smallCaps/>
          <w:lang w:val="uk-UA"/>
        </w:rPr>
        <w:t>Режим підвищеної готовності</w:t>
      </w:r>
      <w:r w:rsidR="007F6037">
        <w:rPr>
          <w:b/>
          <w:smallCaps/>
          <w:lang w:val="uk-UA"/>
        </w:rPr>
        <w:t>.</w:t>
      </w:r>
    </w:p>
    <w:p w:rsidR="00A9358D" w:rsidRPr="007F6037" w:rsidRDefault="00A9358D" w:rsidP="00A9358D">
      <w:pPr>
        <w:ind w:firstLine="540"/>
        <w:jc w:val="center"/>
        <w:rPr>
          <w:b/>
          <w:smallCaps/>
          <w:sz w:val="10"/>
          <w:lang w:val="uk-UA"/>
        </w:rPr>
      </w:pPr>
    </w:p>
    <w:p w:rsidR="00A9358D" w:rsidRPr="00E1230A" w:rsidRDefault="00A9358D" w:rsidP="00A9358D">
      <w:pPr>
        <w:ind w:firstLine="540"/>
        <w:jc w:val="both"/>
        <w:rPr>
          <w:lang w:val="uk-UA"/>
        </w:rPr>
      </w:pPr>
      <w:r w:rsidRPr="007F6037">
        <w:rPr>
          <w:b/>
          <w:lang w:val="uk-UA"/>
        </w:rPr>
        <w:t>1.</w:t>
      </w:r>
      <w:r w:rsidRPr="00E1230A">
        <w:rPr>
          <w:lang w:val="uk-UA"/>
        </w:rPr>
        <w:t xml:space="preserve"> Режим</w:t>
      </w:r>
      <w:r>
        <w:rPr>
          <w:lang w:val="uk-UA"/>
        </w:rPr>
        <w:t xml:space="preserve"> </w:t>
      </w:r>
      <w:r w:rsidRPr="00E1230A">
        <w:rPr>
          <w:lang w:val="uk-UA"/>
        </w:rPr>
        <w:t>підвищеної готовності</w:t>
      </w:r>
      <w:r>
        <w:rPr>
          <w:lang w:val="uk-UA"/>
        </w:rPr>
        <w:t xml:space="preserve"> </w:t>
      </w:r>
      <w:r w:rsidRPr="00E1230A">
        <w:rPr>
          <w:lang w:val="uk-UA"/>
        </w:rPr>
        <w:t>єдиної системи цивільного</w:t>
      </w:r>
      <w:r>
        <w:rPr>
          <w:lang w:val="uk-UA"/>
        </w:rPr>
        <w:t xml:space="preserve"> </w:t>
      </w:r>
      <w:r w:rsidRPr="00E1230A">
        <w:rPr>
          <w:lang w:val="uk-UA"/>
        </w:rPr>
        <w:t>захисту     встановлюється в разі  істотного  погіршення</w:t>
      </w:r>
      <w:r>
        <w:rPr>
          <w:lang w:val="uk-UA"/>
        </w:rPr>
        <w:t xml:space="preserve"> </w:t>
      </w:r>
      <w:r w:rsidRPr="00E1230A">
        <w:rPr>
          <w:lang w:val="uk-UA"/>
        </w:rPr>
        <w:t>виробничо-промислової, радіаційної,  хімічної, біологічної (у тому</w:t>
      </w:r>
      <w:r>
        <w:rPr>
          <w:lang w:val="uk-UA"/>
        </w:rPr>
        <w:t xml:space="preserve"> </w:t>
      </w:r>
      <w:r w:rsidRPr="00E1230A">
        <w:rPr>
          <w:lang w:val="uk-UA"/>
        </w:rPr>
        <w:t>числі бактеріологічної), сейсмічної,  гідрогеологічної та</w:t>
      </w:r>
      <w:r>
        <w:rPr>
          <w:lang w:val="uk-UA"/>
        </w:rPr>
        <w:t xml:space="preserve"> </w:t>
      </w:r>
      <w:r w:rsidRPr="00E1230A">
        <w:rPr>
          <w:lang w:val="uk-UA"/>
        </w:rPr>
        <w:t>гідрометеорологічної обстановки,  за наявності загрози  виникнення</w:t>
      </w:r>
      <w:r>
        <w:rPr>
          <w:lang w:val="uk-UA"/>
        </w:rPr>
        <w:t xml:space="preserve"> </w:t>
      </w:r>
      <w:r w:rsidRPr="00E1230A">
        <w:rPr>
          <w:lang w:val="uk-UA"/>
        </w:rPr>
        <w:t>надзвичайної ситуації.</w:t>
      </w:r>
    </w:p>
    <w:p w:rsidR="00A9358D" w:rsidRDefault="00A9358D" w:rsidP="00A9358D">
      <w:pPr>
        <w:ind w:firstLine="540"/>
        <w:jc w:val="both"/>
      </w:pPr>
      <w:r w:rsidRPr="007F6037">
        <w:rPr>
          <w:b/>
        </w:rPr>
        <w:t>2.</w:t>
      </w:r>
      <w:r>
        <w:t xml:space="preserve"> </w:t>
      </w:r>
      <w:r w:rsidRPr="005856F1">
        <w:rPr>
          <w:b/>
          <w:i/>
        </w:rPr>
        <w:t>У  режимі  підвищеної  готовності органи управління єдиної</w:t>
      </w:r>
      <w:r w:rsidRPr="005856F1">
        <w:rPr>
          <w:b/>
          <w:i/>
          <w:lang w:val="uk-UA"/>
        </w:rPr>
        <w:t xml:space="preserve"> </w:t>
      </w:r>
      <w:r w:rsidRPr="005856F1">
        <w:rPr>
          <w:b/>
          <w:i/>
        </w:rPr>
        <w:t>системи цивільного захисту:</w:t>
      </w:r>
    </w:p>
    <w:p w:rsidR="00A9358D" w:rsidRPr="005856F1" w:rsidRDefault="00A9358D" w:rsidP="00A9358D">
      <w:pPr>
        <w:jc w:val="both"/>
        <w:rPr>
          <w:sz w:val="10"/>
        </w:rPr>
      </w:pPr>
    </w:p>
    <w:p w:rsidR="00A9358D" w:rsidRDefault="00A9358D" w:rsidP="00A9358D">
      <w:pPr>
        <w:numPr>
          <w:ilvl w:val="0"/>
          <w:numId w:val="20"/>
        </w:numPr>
        <w:jc w:val="both"/>
      </w:pPr>
      <w:r>
        <w:t>надають оперативну допомогу органам і  структурам,  причетним</w:t>
      </w:r>
      <w:r>
        <w:rPr>
          <w:lang w:val="uk-UA"/>
        </w:rPr>
        <w:t xml:space="preserve"> </w:t>
      </w:r>
      <w:r>
        <w:t>до    забезпечення   цивільного   захисту,   в   разі   виникнення</w:t>
      </w:r>
      <w:r>
        <w:rPr>
          <w:lang w:val="uk-UA"/>
        </w:rPr>
        <w:t xml:space="preserve"> </w:t>
      </w:r>
      <w:r>
        <w:t>несприятливих побутових або нестандартних ситуацій;</w:t>
      </w:r>
    </w:p>
    <w:p w:rsidR="00A9358D" w:rsidRDefault="00A9358D" w:rsidP="00A9358D">
      <w:pPr>
        <w:numPr>
          <w:ilvl w:val="0"/>
          <w:numId w:val="20"/>
        </w:numPr>
        <w:jc w:val="both"/>
      </w:pPr>
      <w:r>
        <w:t>формують комісії для виявлення причин  погіршення  обстановки</w:t>
      </w:r>
      <w:r>
        <w:rPr>
          <w:lang w:val="uk-UA"/>
        </w:rPr>
        <w:t xml:space="preserve"> </w:t>
      </w:r>
      <w:r>
        <w:t>безпосередньо в</w:t>
      </w:r>
      <w:r>
        <w:rPr>
          <w:lang w:val="uk-UA"/>
        </w:rPr>
        <w:t xml:space="preserve"> </w:t>
      </w:r>
      <w:r>
        <w:t>районі можливого виникнення надзвичайної ситуації,</w:t>
      </w:r>
      <w:r>
        <w:rPr>
          <w:lang w:val="uk-UA"/>
        </w:rPr>
        <w:t xml:space="preserve"> </w:t>
      </w:r>
      <w:r>
        <w:t>готують пропозиції щодо її нормалізації;</w:t>
      </w:r>
    </w:p>
    <w:p w:rsidR="00A9358D" w:rsidRDefault="00A9358D" w:rsidP="00A9358D">
      <w:pPr>
        <w:numPr>
          <w:ilvl w:val="0"/>
          <w:numId w:val="20"/>
        </w:numPr>
        <w:jc w:val="both"/>
      </w:pPr>
      <w:r>
        <w:t>посилюють спостереження і контроль за ситуацією на потенційно</w:t>
      </w:r>
      <w:r>
        <w:rPr>
          <w:lang w:val="uk-UA"/>
        </w:rPr>
        <w:t xml:space="preserve"> </w:t>
      </w:r>
      <w:r>
        <w:t>небезпечних  об'єктах  і  прилеглих до них територіях,  здійснюють</w:t>
      </w:r>
      <w:r>
        <w:rPr>
          <w:lang w:val="uk-UA"/>
        </w:rPr>
        <w:t xml:space="preserve"> </w:t>
      </w:r>
      <w:r>
        <w:t>прогнозування можливості виникнення надзвичайних  ситуацій  та  їх</w:t>
      </w:r>
      <w:r>
        <w:rPr>
          <w:lang w:val="uk-UA"/>
        </w:rPr>
        <w:t xml:space="preserve"> </w:t>
      </w:r>
      <w:r>
        <w:t>масштабів;</w:t>
      </w:r>
    </w:p>
    <w:p w:rsidR="00A9358D" w:rsidRDefault="00A9358D" w:rsidP="00A9358D">
      <w:pPr>
        <w:numPr>
          <w:ilvl w:val="0"/>
          <w:numId w:val="20"/>
        </w:numPr>
        <w:jc w:val="both"/>
      </w:pPr>
      <w:r>
        <w:t>розробляють заходи  із захисту населення і територій в умовах</w:t>
      </w:r>
      <w:r>
        <w:rPr>
          <w:lang w:val="uk-UA"/>
        </w:rPr>
        <w:t xml:space="preserve"> </w:t>
      </w:r>
      <w:r>
        <w:t>надзвичайної ситуації;</w:t>
      </w:r>
    </w:p>
    <w:p w:rsidR="00A9358D" w:rsidRDefault="00A9358D" w:rsidP="00A9358D">
      <w:pPr>
        <w:numPr>
          <w:ilvl w:val="0"/>
          <w:numId w:val="20"/>
        </w:numPr>
        <w:jc w:val="both"/>
      </w:pPr>
      <w:r>
        <w:t>приводять у стан підвищеної готовності наявні сили  і  засоби</w:t>
      </w:r>
      <w:r>
        <w:rPr>
          <w:lang w:val="uk-UA"/>
        </w:rPr>
        <w:t xml:space="preserve"> </w:t>
      </w:r>
      <w:r>
        <w:t>реагування,  залучають додаткові сили і засоби, уточнюють плани їх</w:t>
      </w:r>
      <w:r>
        <w:rPr>
          <w:lang w:val="uk-UA"/>
        </w:rPr>
        <w:t xml:space="preserve"> </w:t>
      </w:r>
      <w:r>
        <w:t>дій та направляють їх у разі потреби в  район  загрози  виникнення</w:t>
      </w:r>
      <w:r>
        <w:rPr>
          <w:lang w:val="uk-UA"/>
        </w:rPr>
        <w:t xml:space="preserve"> </w:t>
      </w:r>
      <w:r>
        <w:t>надзвичайної ситуації;</w:t>
      </w:r>
    </w:p>
    <w:p w:rsidR="00A9358D" w:rsidRDefault="00A9358D" w:rsidP="00A9358D">
      <w:pPr>
        <w:numPr>
          <w:ilvl w:val="0"/>
          <w:numId w:val="20"/>
        </w:numPr>
        <w:jc w:val="both"/>
      </w:pPr>
      <w:r>
        <w:t>здійснюють заходи   із  запобігання  виникненню  надзвичайної</w:t>
      </w:r>
      <w:r>
        <w:rPr>
          <w:lang w:val="uk-UA"/>
        </w:rPr>
        <w:t xml:space="preserve"> </w:t>
      </w:r>
      <w:r>
        <w:t>ситуації.</w:t>
      </w:r>
    </w:p>
    <w:p w:rsidR="00A9358D" w:rsidRPr="007F6037" w:rsidRDefault="00A9358D" w:rsidP="00A9358D">
      <w:pPr>
        <w:ind w:firstLine="540"/>
        <w:jc w:val="both"/>
        <w:rPr>
          <w:sz w:val="16"/>
          <w:lang w:val="uk-UA"/>
        </w:rPr>
      </w:pPr>
    </w:p>
    <w:p w:rsidR="00A9358D" w:rsidRDefault="00A9358D" w:rsidP="00A9358D">
      <w:pPr>
        <w:ind w:firstLine="540"/>
        <w:jc w:val="center"/>
        <w:rPr>
          <w:b/>
          <w:smallCaps/>
          <w:lang w:val="uk-UA"/>
        </w:rPr>
      </w:pPr>
      <w:r w:rsidRPr="001C0A5F">
        <w:rPr>
          <w:b/>
          <w:lang w:val="uk-UA"/>
        </w:rPr>
        <w:t xml:space="preserve">Стаття </w:t>
      </w:r>
      <w:r>
        <w:rPr>
          <w:b/>
          <w:lang w:val="uk-UA"/>
        </w:rPr>
        <w:t>24</w:t>
      </w:r>
      <w:r w:rsidRPr="001C0A5F">
        <w:rPr>
          <w:b/>
          <w:lang w:val="uk-UA"/>
        </w:rPr>
        <w:t>.</w:t>
      </w:r>
      <w:r>
        <w:rPr>
          <w:b/>
          <w:lang w:val="uk-UA"/>
        </w:rPr>
        <w:t xml:space="preserve"> </w:t>
      </w:r>
      <w:r>
        <w:rPr>
          <w:b/>
          <w:smallCaps/>
          <w:lang w:val="uk-UA"/>
        </w:rPr>
        <w:t>Режим надзвичайної ситуації</w:t>
      </w:r>
      <w:r w:rsidR="007F6037">
        <w:rPr>
          <w:b/>
          <w:smallCaps/>
          <w:lang w:val="uk-UA"/>
        </w:rPr>
        <w:t>.</w:t>
      </w:r>
    </w:p>
    <w:p w:rsidR="00A9358D" w:rsidRPr="007F6037" w:rsidRDefault="00A9358D" w:rsidP="00A9358D">
      <w:pPr>
        <w:ind w:firstLine="540"/>
        <w:jc w:val="center"/>
        <w:rPr>
          <w:b/>
          <w:smallCaps/>
          <w:sz w:val="12"/>
          <w:lang w:val="uk-UA"/>
        </w:rPr>
      </w:pPr>
    </w:p>
    <w:p w:rsidR="00A9358D" w:rsidRPr="00E1230A" w:rsidRDefault="00A9358D" w:rsidP="00A9358D">
      <w:pPr>
        <w:ind w:firstLine="540"/>
        <w:jc w:val="both"/>
        <w:rPr>
          <w:lang w:val="uk-UA"/>
        </w:rPr>
      </w:pPr>
      <w:r w:rsidRPr="007F6037">
        <w:rPr>
          <w:b/>
          <w:lang w:val="uk-UA"/>
        </w:rPr>
        <w:t>1.</w:t>
      </w:r>
      <w:r w:rsidRPr="00E1230A">
        <w:rPr>
          <w:lang w:val="uk-UA"/>
        </w:rPr>
        <w:t xml:space="preserve"> Режим  надзвичайної  ситуації  єдиної  системи  цивільного</w:t>
      </w:r>
      <w:r>
        <w:rPr>
          <w:lang w:val="uk-UA"/>
        </w:rPr>
        <w:t xml:space="preserve"> </w:t>
      </w:r>
      <w:r w:rsidRPr="00E1230A">
        <w:rPr>
          <w:lang w:val="uk-UA"/>
        </w:rPr>
        <w:t>захисту  встановлюється  в  разі  виникнення та під час ліквідації</w:t>
      </w:r>
      <w:r>
        <w:rPr>
          <w:lang w:val="uk-UA"/>
        </w:rPr>
        <w:t xml:space="preserve"> </w:t>
      </w:r>
      <w:r w:rsidRPr="00E1230A">
        <w:rPr>
          <w:lang w:val="uk-UA"/>
        </w:rPr>
        <w:t>наслідків надзвичайної ситуації.</w:t>
      </w:r>
    </w:p>
    <w:p w:rsidR="00A9358D" w:rsidRDefault="00A9358D" w:rsidP="00A9358D">
      <w:pPr>
        <w:ind w:firstLine="540"/>
        <w:jc w:val="both"/>
      </w:pPr>
      <w:r w:rsidRPr="007F6037">
        <w:rPr>
          <w:b/>
        </w:rPr>
        <w:t>2.</w:t>
      </w:r>
      <w:r>
        <w:t xml:space="preserve"> </w:t>
      </w:r>
      <w:r w:rsidRPr="00F762F2">
        <w:rPr>
          <w:b/>
          <w:i/>
        </w:rPr>
        <w:t>У режимі надзвичайної ситуації  органи  управління  єдиної</w:t>
      </w:r>
      <w:r w:rsidRPr="00F762F2">
        <w:rPr>
          <w:b/>
          <w:i/>
          <w:lang w:val="uk-UA"/>
        </w:rPr>
        <w:t xml:space="preserve"> </w:t>
      </w:r>
      <w:r w:rsidRPr="00F762F2">
        <w:rPr>
          <w:b/>
          <w:i/>
        </w:rPr>
        <w:t>системи цивільного захисту:</w:t>
      </w:r>
    </w:p>
    <w:p w:rsidR="00A9358D" w:rsidRPr="00F762F2" w:rsidRDefault="00A9358D" w:rsidP="00A9358D">
      <w:pPr>
        <w:jc w:val="both"/>
        <w:rPr>
          <w:sz w:val="2"/>
        </w:rPr>
      </w:pPr>
    </w:p>
    <w:p w:rsidR="00A9358D" w:rsidRDefault="00A9358D" w:rsidP="00A9358D">
      <w:pPr>
        <w:numPr>
          <w:ilvl w:val="0"/>
          <w:numId w:val="21"/>
        </w:numPr>
        <w:jc w:val="both"/>
      </w:pPr>
      <w:r>
        <w:t>визначають межі   території,   на  якій  виникла  надзвичайна</w:t>
      </w:r>
      <w:r>
        <w:rPr>
          <w:lang w:val="uk-UA"/>
        </w:rPr>
        <w:t xml:space="preserve"> </w:t>
      </w:r>
      <w:r>
        <w:t>ситуація;</w:t>
      </w:r>
    </w:p>
    <w:p w:rsidR="00A9358D" w:rsidRDefault="00A9358D" w:rsidP="00A9358D">
      <w:pPr>
        <w:numPr>
          <w:ilvl w:val="0"/>
          <w:numId w:val="21"/>
        </w:numPr>
        <w:jc w:val="both"/>
      </w:pPr>
      <w:r>
        <w:t>організовують захист   населення   і   територій   в   умовах</w:t>
      </w:r>
      <w:r>
        <w:rPr>
          <w:lang w:val="uk-UA"/>
        </w:rPr>
        <w:t xml:space="preserve"> </w:t>
      </w:r>
      <w:r>
        <w:t>надзвичайної ситуації;</w:t>
      </w:r>
    </w:p>
    <w:p w:rsidR="00A9358D" w:rsidRDefault="00A9358D" w:rsidP="00A9358D">
      <w:pPr>
        <w:numPr>
          <w:ilvl w:val="0"/>
          <w:numId w:val="21"/>
        </w:numPr>
        <w:jc w:val="both"/>
      </w:pPr>
      <w:r>
        <w:t>організовують роботи  з  локалізації або ліквідації наслідків</w:t>
      </w:r>
      <w:r>
        <w:rPr>
          <w:lang w:val="uk-UA"/>
        </w:rPr>
        <w:t xml:space="preserve"> </w:t>
      </w:r>
      <w:r>
        <w:t>надзвичайної ситуації, залучають необхідні сили і засоби;</w:t>
      </w:r>
    </w:p>
    <w:p w:rsidR="00A9358D" w:rsidRDefault="00A9358D" w:rsidP="00A9358D">
      <w:pPr>
        <w:numPr>
          <w:ilvl w:val="0"/>
          <w:numId w:val="21"/>
        </w:numPr>
        <w:jc w:val="both"/>
      </w:pPr>
      <w:r>
        <w:t>здійснюють безперервний контроль  за  розвитком  надзвичайної</w:t>
      </w:r>
      <w:r>
        <w:rPr>
          <w:lang w:val="uk-UA"/>
        </w:rPr>
        <w:t xml:space="preserve"> </w:t>
      </w:r>
      <w:r>
        <w:t>ситуації,  становищем  на  аварійних  об'єктах  і прилеглих до них</w:t>
      </w:r>
      <w:r>
        <w:rPr>
          <w:lang w:val="uk-UA"/>
        </w:rPr>
        <w:t xml:space="preserve"> </w:t>
      </w:r>
      <w:r>
        <w:t>територіях;</w:t>
      </w:r>
    </w:p>
    <w:p w:rsidR="00A9358D" w:rsidRDefault="00A9358D" w:rsidP="00A9358D">
      <w:pPr>
        <w:numPr>
          <w:ilvl w:val="0"/>
          <w:numId w:val="21"/>
        </w:numPr>
        <w:jc w:val="both"/>
      </w:pPr>
      <w:r>
        <w:lastRenderedPageBreak/>
        <w:t>оперативно доповідають вищим органам управління про  розвиток</w:t>
      </w:r>
      <w:r>
        <w:rPr>
          <w:lang w:val="uk-UA"/>
        </w:rPr>
        <w:t xml:space="preserve"> </w:t>
      </w:r>
      <w:r>
        <w:t>надзвичайної  ситуації,  заходи,  які  виконуються,  та оповіщають</w:t>
      </w:r>
      <w:r>
        <w:rPr>
          <w:lang w:val="uk-UA"/>
        </w:rPr>
        <w:t xml:space="preserve"> </w:t>
      </w:r>
      <w:r>
        <w:t>населення.</w:t>
      </w:r>
    </w:p>
    <w:p w:rsidR="00A9358D" w:rsidRDefault="00A9358D" w:rsidP="00A9358D">
      <w:pPr>
        <w:pStyle w:val="HTML"/>
      </w:pPr>
    </w:p>
    <w:p w:rsidR="00A9358D" w:rsidRDefault="00A9358D" w:rsidP="00A9358D">
      <w:pPr>
        <w:ind w:firstLine="540"/>
        <w:jc w:val="center"/>
        <w:rPr>
          <w:b/>
          <w:smallCaps/>
          <w:lang w:val="uk-UA"/>
        </w:rPr>
      </w:pPr>
      <w:r w:rsidRPr="001C0A5F">
        <w:rPr>
          <w:b/>
          <w:lang w:val="uk-UA"/>
        </w:rPr>
        <w:t xml:space="preserve">Стаття </w:t>
      </w:r>
      <w:r>
        <w:rPr>
          <w:b/>
          <w:lang w:val="uk-UA"/>
        </w:rPr>
        <w:t>25</w:t>
      </w:r>
      <w:r w:rsidRPr="001C0A5F">
        <w:rPr>
          <w:b/>
          <w:lang w:val="uk-UA"/>
        </w:rPr>
        <w:t>.</w:t>
      </w:r>
      <w:r>
        <w:rPr>
          <w:b/>
          <w:lang w:val="uk-UA"/>
        </w:rPr>
        <w:t xml:space="preserve"> </w:t>
      </w:r>
      <w:r>
        <w:rPr>
          <w:b/>
          <w:smallCaps/>
          <w:lang w:val="uk-UA"/>
        </w:rPr>
        <w:t>Режим надзвичайного стану</w:t>
      </w:r>
      <w:r w:rsidR="007F6037">
        <w:rPr>
          <w:b/>
          <w:smallCaps/>
          <w:lang w:val="uk-UA"/>
        </w:rPr>
        <w:t>.</w:t>
      </w:r>
    </w:p>
    <w:p w:rsidR="00A9358D" w:rsidRPr="007F6037" w:rsidRDefault="00A9358D" w:rsidP="00A9358D">
      <w:pPr>
        <w:ind w:firstLine="540"/>
        <w:jc w:val="center"/>
        <w:rPr>
          <w:b/>
          <w:smallCaps/>
          <w:sz w:val="14"/>
          <w:lang w:val="uk-UA"/>
        </w:rPr>
      </w:pPr>
    </w:p>
    <w:p w:rsidR="00A9358D" w:rsidRDefault="00A9358D" w:rsidP="00A9358D">
      <w:pPr>
        <w:ind w:firstLine="540"/>
        <w:jc w:val="both"/>
      </w:pPr>
      <w:r>
        <w:t>Режим функціонування  єдиної  системи  цивільного  захисту  в</w:t>
      </w:r>
      <w:r>
        <w:rPr>
          <w:lang w:val="uk-UA"/>
        </w:rPr>
        <w:t xml:space="preserve"> </w:t>
      </w:r>
      <w:r>
        <w:t>умовах  надзвичайного  стану  встановлюється  відповідно  до вимог</w:t>
      </w:r>
      <w:r>
        <w:rPr>
          <w:lang w:val="uk-UA"/>
        </w:rPr>
        <w:t xml:space="preserve"> </w:t>
      </w:r>
      <w:r>
        <w:t>Закону України  "Про правовий режим  надзвичайного стану"</w:t>
      </w:r>
      <w:r>
        <w:rPr>
          <w:lang w:val="uk-UA"/>
        </w:rPr>
        <w:t xml:space="preserve"> </w:t>
      </w:r>
      <w:r>
        <w:t>(</w:t>
      </w:r>
      <w:hyperlink r:id="rId18" w:history="1">
        <w:r>
          <w:rPr>
            <w:rStyle w:val="a4"/>
          </w:rPr>
          <w:t>1550-14</w:t>
        </w:r>
      </w:hyperlink>
      <w:r>
        <w:t>).</w:t>
      </w:r>
    </w:p>
    <w:p w:rsidR="00A9358D" w:rsidRPr="00F762F2" w:rsidRDefault="00A9358D" w:rsidP="00A9358D">
      <w:pPr>
        <w:ind w:firstLine="540"/>
        <w:jc w:val="both"/>
        <w:rPr>
          <w:lang w:val="uk-UA"/>
        </w:rPr>
      </w:pPr>
    </w:p>
    <w:p w:rsidR="00A9358D" w:rsidRDefault="00A9358D" w:rsidP="00A9358D">
      <w:pPr>
        <w:ind w:firstLine="540"/>
        <w:jc w:val="center"/>
        <w:rPr>
          <w:b/>
          <w:smallCaps/>
          <w:lang w:val="uk-UA"/>
        </w:rPr>
      </w:pPr>
      <w:r w:rsidRPr="001C0A5F">
        <w:rPr>
          <w:b/>
          <w:lang w:val="uk-UA"/>
        </w:rPr>
        <w:t xml:space="preserve">Стаття </w:t>
      </w:r>
      <w:r>
        <w:rPr>
          <w:b/>
          <w:lang w:val="uk-UA"/>
        </w:rPr>
        <w:t>26</w:t>
      </w:r>
      <w:r w:rsidRPr="001C0A5F">
        <w:rPr>
          <w:b/>
          <w:lang w:val="uk-UA"/>
        </w:rPr>
        <w:t>.</w:t>
      </w:r>
      <w:r>
        <w:rPr>
          <w:b/>
          <w:lang w:val="uk-UA"/>
        </w:rPr>
        <w:t xml:space="preserve"> </w:t>
      </w:r>
      <w:r>
        <w:rPr>
          <w:b/>
          <w:smallCaps/>
          <w:lang w:val="uk-UA"/>
        </w:rPr>
        <w:t>Режим воєнного стану</w:t>
      </w:r>
      <w:r w:rsidR="007F6037">
        <w:rPr>
          <w:b/>
          <w:smallCaps/>
          <w:lang w:val="uk-UA"/>
        </w:rPr>
        <w:t>.</w:t>
      </w:r>
    </w:p>
    <w:p w:rsidR="00A9358D" w:rsidRPr="007F6037" w:rsidRDefault="00A9358D" w:rsidP="00A9358D">
      <w:pPr>
        <w:ind w:firstLine="540"/>
        <w:jc w:val="both"/>
        <w:rPr>
          <w:sz w:val="10"/>
          <w:lang w:val="uk-UA"/>
        </w:rPr>
      </w:pPr>
    </w:p>
    <w:p w:rsidR="00A9358D" w:rsidRDefault="00A9358D" w:rsidP="00A9358D">
      <w:pPr>
        <w:ind w:firstLine="540"/>
        <w:jc w:val="both"/>
      </w:pPr>
      <w:r>
        <w:t>Режим функціонування  єдиної  системи  цивільного  захисту  в</w:t>
      </w:r>
      <w:r>
        <w:rPr>
          <w:lang w:val="uk-UA"/>
        </w:rPr>
        <w:t xml:space="preserve"> </w:t>
      </w:r>
      <w:r>
        <w:t>умовах  воєнного  стану,  порядок  підпорядкування  її військовому</w:t>
      </w:r>
      <w:r>
        <w:rPr>
          <w:lang w:val="uk-UA"/>
        </w:rPr>
        <w:t xml:space="preserve"> </w:t>
      </w:r>
      <w:r>
        <w:t>командуванню  ви</w:t>
      </w:r>
      <w:r w:rsidR="007F6037">
        <w:t xml:space="preserve">значаються  відповідно  до </w:t>
      </w:r>
      <w:r>
        <w:t>Закону</w:t>
      </w:r>
      <w:r w:rsidR="007F6037">
        <w:t xml:space="preserve"> </w:t>
      </w:r>
      <w:r>
        <w:t>України</w:t>
      </w:r>
      <w:r>
        <w:rPr>
          <w:lang w:val="uk-UA"/>
        </w:rPr>
        <w:t xml:space="preserve"> </w:t>
      </w:r>
      <w:r>
        <w:t>"Про правовий режим воєнного стану" (</w:t>
      </w:r>
      <w:hyperlink r:id="rId19" w:history="1">
        <w:r>
          <w:rPr>
            <w:rStyle w:val="a4"/>
          </w:rPr>
          <w:t>1647-14</w:t>
        </w:r>
      </w:hyperlink>
      <w:r>
        <w:t>).</w:t>
      </w:r>
    </w:p>
    <w:p w:rsidR="00A9358D" w:rsidRPr="00F762F2" w:rsidRDefault="00A9358D" w:rsidP="00A9358D">
      <w:pPr>
        <w:rPr>
          <w:lang w:val="uk-UA"/>
        </w:rPr>
      </w:pPr>
    </w:p>
    <w:p w:rsidR="00A9358D" w:rsidRPr="00B03EAC" w:rsidRDefault="00A9358D" w:rsidP="00A9358D">
      <w:pPr>
        <w:ind w:firstLine="540"/>
        <w:jc w:val="center"/>
        <w:rPr>
          <w:b/>
          <w:caps/>
          <w:lang w:val="uk-UA"/>
        </w:rPr>
      </w:pPr>
      <w:r w:rsidRPr="001C0A5F">
        <w:rPr>
          <w:b/>
          <w:caps/>
          <w:lang w:val="uk-UA"/>
        </w:rPr>
        <w:t xml:space="preserve">Розділ </w:t>
      </w:r>
      <w:r>
        <w:rPr>
          <w:b/>
          <w:caps/>
          <w:lang w:val="uk-UA"/>
        </w:rPr>
        <w:t>І</w:t>
      </w:r>
      <w:r>
        <w:rPr>
          <w:b/>
          <w:caps/>
          <w:lang w:val="en-US"/>
        </w:rPr>
        <w:t>V</w:t>
      </w:r>
    </w:p>
    <w:p w:rsidR="00A9358D" w:rsidRPr="001C0A5F" w:rsidRDefault="00A9358D" w:rsidP="00A9358D">
      <w:pPr>
        <w:ind w:firstLine="540"/>
        <w:jc w:val="center"/>
        <w:rPr>
          <w:b/>
          <w:caps/>
          <w:lang w:val="uk-UA"/>
        </w:rPr>
      </w:pPr>
      <w:r>
        <w:rPr>
          <w:b/>
          <w:caps/>
          <w:noProof/>
        </w:rPr>
        <w:pict>
          <v:line id="_x0000_s1138" style="position:absolute;left:0;text-align:left;z-index:251685888" from="54pt,5.7pt" to="468pt,5.7pt" strokeweight="3pt">
            <v:stroke linestyle="thinThin"/>
          </v:line>
        </w:pict>
      </w:r>
    </w:p>
    <w:p w:rsidR="00A9358D" w:rsidRDefault="00A9358D" w:rsidP="00A9358D">
      <w:pPr>
        <w:ind w:firstLine="540"/>
        <w:jc w:val="center"/>
        <w:rPr>
          <w:b/>
          <w:caps/>
          <w:lang w:val="uk-UA"/>
        </w:rPr>
      </w:pPr>
      <w:r>
        <w:rPr>
          <w:b/>
          <w:caps/>
          <w:lang w:val="uk-UA"/>
        </w:rPr>
        <w:t>Управління єдиною системою цивільного захисту</w:t>
      </w:r>
    </w:p>
    <w:p w:rsidR="00A9358D" w:rsidRDefault="00A9358D" w:rsidP="00A9358D">
      <w:pPr>
        <w:ind w:firstLine="540"/>
        <w:jc w:val="center"/>
        <w:rPr>
          <w:b/>
          <w:lang w:val="uk-UA"/>
        </w:rPr>
      </w:pPr>
    </w:p>
    <w:p w:rsidR="00A9358D" w:rsidRDefault="00A9358D" w:rsidP="00A9358D">
      <w:pPr>
        <w:ind w:firstLine="540"/>
        <w:jc w:val="center"/>
        <w:rPr>
          <w:b/>
          <w:smallCaps/>
          <w:lang w:val="uk-UA"/>
        </w:rPr>
      </w:pPr>
      <w:r w:rsidRPr="001C0A5F">
        <w:rPr>
          <w:b/>
          <w:lang w:val="uk-UA"/>
        </w:rPr>
        <w:t xml:space="preserve">Стаття </w:t>
      </w:r>
      <w:r>
        <w:rPr>
          <w:b/>
          <w:lang w:val="uk-UA"/>
        </w:rPr>
        <w:t>27</w:t>
      </w:r>
      <w:r w:rsidRPr="001C0A5F">
        <w:rPr>
          <w:b/>
          <w:lang w:val="uk-UA"/>
        </w:rPr>
        <w:t>.</w:t>
      </w:r>
      <w:r>
        <w:rPr>
          <w:b/>
          <w:lang w:val="uk-UA"/>
        </w:rPr>
        <w:t xml:space="preserve"> </w:t>
      </w:r>
      <w:r>
        <w:rPr>
          <w:b/>
          <w:smallCaps/>
          <w:lang w:val="uk-UA"/>
        </w:rPr>
        <w:t>Система органів управління цивільним захистом</w:t>
      </w:r>
      <w:r w:rsidR="007F6037">
        <w:rPr>
          <w:b/>
          <w:smallCaps/>
          <w:lang w:val="uk-UA"/>
        </w:rPr>
        <w:t>.</w:t>
      </w:r>
    </w:p>
    <w:p w:rsidR="00A9358D" w:rsidRPr="007F6037" w:rsidRDefault="00A9358D" w:rsidP="00A9358D">
      <w:pPr>
        <w:jc w:val="center"/>
        <w:rPr>
          <w:sz w:val="12"/>
          <w:lang w:val="uk-UA"/>
        </w:rPr>
      </w:pPr>
    </w:p>
    <w:p w:rsidR="00A9358D" w:rsidRPr="00E1230A" w:rsidRDefault="00A9358D" w:rsidP="00A9358D">
      <w:pPr>
        <w:ind w:firstLine="540"/>
        <w:jc w:val="both"/>
        <w:rPr>
          <w:lang w:val="uk-UA"/>
        </w:rPr>
      </w:pPr>
      <w:r w:rsidRPr="007F6037">
        <w:rPr>
          <w:b/>
          <w:lang w:val="uk-UA"/>
        </w:rPr>
        <w:t>1.</w:t>
      </w:r>
      <w:r w:rsidRPr="00E1230A">
        <w:rPr>
          <w:lang w:val="uk-UA"/>
        </w:rPr>
        <w:t xml:space="preserve"> Загальне керівництво єдиною  системою  цивільного  захисту</w:t>
      </w:r>
      <w:r>
        <w:rPr>
          <w:lang w:val="uk-UA"/>
        </w:rPr>
        <w:t xml:space="preserve"> </w:t>
      </w:r>
      <w:r w:rsidRPr="00E1230A">
        <w:rPr>
          <w:lang w:val="uk-UA"/>
        </w:rPr>
        <w:t>здійснює Кабінет Міністрів України. Начальником цивільного захисту</w:t>
      </w:r>
      <w:r>
        <w:rPr>
          <w:lang w:val="uk-UA"/>
        </w:rPr>
        <w:t xml:space="preserve"> </w:t>
      </w:r>
      <w:r w:rsidRPr="00E1230A">
        <w:rPr>
          <w:lang w:val="uk-UA"/>
        </w:rPr>
        <w:t>України є Прем'єр-міністр України.</w:t>
      </w:r>
    </w:p>
    <w:p w:rsidR="00A9358D" w:rsidRPr="00E1230A" w:rsidRDefault="00A9358D" w:rsidP="00A9358D">
      <w:pPr>
        <w:ind w:firstLine="540"/>
        <w:jc w:val="both"/>
        <w:rPr>
          <w:lang w:val="uk-UA"/>
        </w:rPr>
      </w:pPr>
      <w:r w:rsidRPr="007F6037">
        <w:rPr>
          <w:b/>
          <w:lang w:val="uk-UA"/>
        </w:rPr>
        <w:t>2.</w:t>
      </w:r>
      <w:r w:rsidRPr="00E1230A">
        <w:rPr>
          <w:lang w:val="uk-UA"/>
        </w:rPr>
        <w:t xml:space="preserve"> Безпосереднє   керівництво   діяльністю   </w:t>
      </w:r>
      <w:r>
        <w:t>єдиної   системи</w:t>
      </w:r>
      <w:r>
        <w:rPr>
          <w:lang w:val="uk-UA"/>
        </w:rPr>
        <w:t xml:space="preserve"> </w:t>
      </w:r>
      <w:r>
        <w:t>цивільного   захисту   покладається  на  спеціально  уповноважений</w:t>
      </w:r>
      <w:r>
        <w:rPr>
          <w:lang w:val="uk-UA"/>
        </w:rPr>
        <w:t xml:space="preserve"> </w:t>
      </w:r>
      <w:r>
        <w:t>центральний орган виконавчої влади з  питань  цивільного  захисту.</w:t>
      </w:r>
      <w:r>
        <w:rPr>
          <w:lang w:val="uk-UA"/>
        </w:rPr>
        <w:t xml:space="preserve"> </w:t>
      </w:r>
      <w:r w:rsidRPr="00E1230A">
        <w:rPr>
          <w:lang w:val="uk-UA"/>
        </w:rPr>
        <w:t>Керівник  цього органу є заступником начальника цивільного захисту</w:t>
      </w:r>
      <w:r>
        <w:rPr>
          <w:lang w:val="uk-UA"/>
        </w:rPr>
        <w:t xml:space="preserve"> </w:t>
      </w:r>
      <w:r w:rsidRPr="00E1230A">
        <w:rPr>
          <w:lang w:val="uk-UA"/>
        </w:rPr>
        <w:t>України.</w:t>
      </w:r>
    </w:p>
    <w:p w:rsidR="00A9358D" w:rsidRDefault="00A9358D" w:rsidP="00A9358D">
      <w:pPr>
        <w:ind w:firstLine="540"/>
        <w:jc w:val="both"/>
      </w:pPr>
      <w:r w:rsidRPr="007F6037">
        <w:rPr>
          <w:b/>
          <w:lang w:val="uk-UA"/>
        </w:rPr>
        <w:t>3.</w:t>
      </w:r>
      <w:r w:rsidRPr="00E1230A">
        <w:rPr>
          <w:lang w:val="uk-UA"/>
        </w:rPr>
        <w:t xml:space="preserve"> Керівництво територіальними  підсистемами  єдиної  системи</w:t>
      </w:r>
      <w:r>
        <w:rPr>
          <w:lang w:val="uk-UA"/>
        </w:rPr>
        <w:t xml:space="preserve"> </w:t>
      </w:r>
      <w:r w:rsidRPr="00E1230A">
        <w:rPr>
          <w:lang w:val="uk-UA"/>
        </w:rPr>
        <w:t>цивільного захисту в Автономній Республіці Крим,  областях, містах</w:t>
      </w:r>
      <w:r>
        <w:rPr>
          <w:lang w:val="uk-UA"/>
        </w:rPr>
        <w:t xml:space="preserve"> </w:t>
      </w:r>
      <w:r w:rsidRPr="00E1230A">
        <w:rPr>
          <w:lang w:val="uk-UA"/>
        </w:rPr>
        <w:t>Києві  та  Севастополі  здійснюють   відповідно   Рада   міністрів</w:t>
      </w:r>
      <w:r>
        <w:rPr>
          <w:lang w:val="uk-UA"/>
        </w:rPr>
        <w:t xml:space="preserve"> </w:t>
      </w:r>
      <w:r w:rsidRPr="00E1230A">
        <w:rPr>
          <w:lang w:val="uk-UA"/>
        </w:rPr>
        <w:t>Автономної Республіки Крим,  обласні,  Київська та Севастопольська</w:t>
      </w:r>
      <w:r>
        <w:rPr>
          <w:lang w:val="uk-UA"/>
        </w:rPr>
        <w:t xml:space="preserve"> </w:t>
      </w:r>
      <w:r w:rsidRPr="00E1230A">
        <w:rPr>
          <w:lang w:val="uk-UA"/>
        </w:rPr>
        <w:t xml:space="preserve">міські   державні   адміністрації.   </w:t>
      </w:r>
      <w:r>
        <w:t>Начальниками   територіальних</w:t>
      </w:r>
      <w:r>
        <w:rPr>
          <w:lang w:val="uk-UA"/>
        </w:rPr>
        <w:t xml:space="preserve"> </w:t>
      </w:r>
      <w:r>
        <w:t>підсистем   єдиної   системи   цивільного  захисту  за  посадою  є</w:t>
      </w:r>
      <w:r>
        <w:rPr>
          <w:lang w:val="uk-UA"/>
        </w:rPr>
        <w:t xml:space="preserve"> </w:t>
      </w:r>
      <w:r>
        <w:t>відповідно Голова Ради міністрів  Автономної  Республіки  Крим  та</w:t>
      </w:r>
      <w:r>
        <w:rPr>
          <w:lang w:val="uk-UA"/>
        </w:rPr>
        <w:t xml:space="preserve"> </w:t>
      </w:r>
      <w:r>
        <w:t>голови     відповідних    державних    адміністрацій.    Керівники</w:t>
      </w:r>
      <w:r>
        <w:rPr>
          <w:lang w:val="uk-UA"/>
        </w:rPr>
        <w:t xml:space="preserve"> </w:t>
      </w:r>
      <w:r>
        <w:t>територіальних  органів  спеціально  уповноваженого   центрального</w:t>
      </w:r>
      <w:r>
        <w:rPr>
          <w:lang w:val="uk-UA"/>
        </w:rPr>
        <w:t xml:space="preserve"> </w:t>
      </w:r>
      <w:r>
        <w:t>органу  виконавчої  влади з питань цивільного захисту за посадою є</w:t>
      </w:r>
      <w:r>
        <w:rPr>
          <w:lang w:val="uk-UA"/>
        </w:rPr>
        <w:t xml:space="preserve"> </w:t>
      </w:r>
      <w:r>
        <w:t>заступниками  відповідних  начальників  територіальних   підсистем</w:t>
      </w:r>
      <w:r>
        <w:rPr>
          <w:lang w:val="uk-UA"/>
        </w:rPr>
        <w:t xml:space="preserve"> </w:t>
      </w:r>
      <w:r>
        <w:t>єдиної системи цивільного захисту.</w:t>
      </w:r>
    </w:p>
    <w:p w:rsidR="00A9358D" w:rsidRDefault="00A9358D" w:rsidP="00A9358D">
      <w:pPr>
        <w:jc w:val="both"/>
        <w:rPr>
          <w:lang w:val="uk-UA"/>
        </w:rPr>
      </w:pPr>
    </w:p>
    <w:p w:rsidR="00A34AEF" w:rsidRDefault="00A34AEF" w:rsidP="00A9358D">
      <w:pPr>
        <w:jc w:val="both"/>
        <w:rPr>
          <w:lang w:val="uk-UA"/>
        </w:rPr>
      </w:pPr>
    </w:p>
    <w:p w:rsidR="00A34AEF" w:rsidRDefault="00A34AEF" w:rsidP="00A9358D">
      <w:pPr>
        <w:jc w:val="both"/>
        <w:rPr>
          <w:lang w:val="uk-UA"/>
        </w:rPr>
      </w:pPr>
    </w:p>
    <w:p w:rsidR="00A34AEF" w:rsidRDefault="00A34AEF" w:rsidP="00A9358D">
      <w:pPr>
        <w:jc w:val="both"/>
        <w:rPr>
          <w:lang w:val="uk-UA"/>
        </w:rPr>
      </w:pPr>
    </w:p>
    <w:p w:rsidR="00A9358D" w:rsidRDefault="00A9358D" w:rsidP="00A9358D">
      <w:pPr>
        <w:ind w:firstLine="540"/>
        <w:jc w:val="center"/>
        <w:rPr>
          <w:b/>
          <w:smallCaps/>
          <w:lang w:val="uk-UA"/>
        </w:rPr>
      </w:pPr>
      <w:r w:rsidRPr="001C0A5F">
        <w:rPr>
          <w:b/>
          <w:lang w:val="uk-UA"/>
        </w:rPr>
        <w:lastRenderedPageBreak/>
        <w:t xml:space="preserve">Стаття </w:t>
      </w:r>
      <w:r>
        <w:rPr>
          <w:b/>
          <w:lang w:val="uk-UA"/>
        </w:rPr>
        <w:t>31</w:t>
      </w:r>
      <w:r w:rsidRPr="001C0A5F">
        <w:rPr>
          <w:b/>
          <w:lang w:val="uk-UA"/>
        </w:rPr>
        <w:t>.</w:t>
      </w:r>
      <w:r>
        <w:rPr>
          <w:b/>
          <w:lang w:val="uk-UA"/>
        </w:rPr>
        <w:t xml:space="preserve"> </w:t>
      </w:r>
      <w:r>
        <w:rPr>
          <w:b/>
          <w:smallCaps/>
          <w:lang w:val="uk-UA"/>
        </w:rPr>
        <w:t>Органи оперативного реагування на надзвичайні ситуації у сфері цивільного захисту</w:t>
      </w:r>
      <w:r w:rsidR="00A34AEF">
        <w:rPr>
          <w:b/>
          <w:smallCaps/>
          <w:lang w:val="uk-UA"/>
        </w:rPr>
        <w:t>.</w:t>
      </w:r>
    </w:p>
    <w:p w:rsidR="00A9358D" w:rsidRPr="00A34AEF" w:rsidRDefault="00A9358D" w:rsidP="00A9358D">
      <w:pPr>
        <w:ind w:firstLine="540"/>
        <w:jc w:val="center"/>
        <w:rPr>
          <w:b/>
          <w:smallCaps/>
          <w:sz w:val="14"/>
          <w:lang w:val="uk-UA"/>
        </w:rPr>
      </w:pPr>
    </w:p>
    <w:p w:rsidR="00A9358D" w:rsidRDefault="00A9358D" w:rsidP="00A9358D">
      <w:pPr>
        <w:ind w:firstLine="540"/>
        <w:jc w:val="both"/>
      </w:pPr>
      <w:r w:rsidRPr="00A34AEF">
        <w:rPr>
          <w:b/>
        </w:rPr>
        <w:t>1.</w:t>
      </w:r>
      <w:r>
        <w:t xml:space="preserve"> До органів оперативного реагування на надзвичайні ситуації</w:t>
      </w:r>
      <w:r>
        <w:rPr>
          <w:lang w:val="uk-UA"/>
        </w:rPr>
        <w:t xml:space="preserve"> </w:t>
      </w:r>
      <w:r>
        <w:t>у сфері цивільного  захисту  входять  органи  управління,  сили  і</w:t>
      </w:r>
      <w:r>
        <w:rPr>
          <w:lang w:val="uk-UA"/>
        </w:rPr>
        <w:t xml:space="preserve"> </w:t>
      </w:r>
      <w:r>
        <w:t>засоби  оперативного  реагування  на надзвичайні ситуації у складі</w:t>
      </w:r>
      <w:r>
        <w:rPr>
          <w:lang w:val="uk-UA"/>
        </w:rPr>
        <w:t xml:space="preserve"> </w:t>
      </w:r>
      <w:r>
        <w:t>спеціально уповноваженого центрального органу виконавчої  влади  у</w:t>
      </w:r>
      <w:r>
        <w:rPr>
          <w:lang w:val="uk-UA"/>
        </w:rPr>
        <w:t xml:space="preserve"> </w:t>
      </w:r>
      <w:r>
        <w:t>сфері   цивільного  захисту,  органи  управління,  сили  і  засоби</w:t>
      </w:r>
      <w:r>
        <w:rPr>
          <w:lang w:val="uk-UA"/>
        </w:rPr>
        <w:t xml:space="preserve"> </w:t>
      </w:r>
      <w:r>
        <w:t>цивільного захисту в Автономній Республіці Крим,  областях, містах</w:t>
      </w:r>
      <w:r>
        <w:rPr>
          <w:lang w:val="uk-UA"/>
        </w:rPr>
        <w:t xml:space="preserve"> </w:t>
      </w:r>
      <w:r>
        <w:t>Києві та Севастополі, районах, містах та районах у містах.</w:t>
      </w:r>
    </w:p>
    <w:p w:rsidR="00A9358D" w:rsidRDefault="00A9358D" w:rsidP="00A9358D">
      <w:pPr>
        <w:ind w:firstLine="540"/>
        <w:jc w:val="both"/>
      </w:pPr>
      <w:r w:rsidRPr="00A34AEF">
        <w:rPr>
          <w:b/>
        </w:rPr>
        <w:t>2.</w:t>
      </w:r>
      <w:r>
        <w:t xml:space="preserve"> </w:t>
      </w:r>
      <w:r w:rsidRPr="00B03EAC">
        <w:rPr>
          <w:b/>
          <w:i/>
        </w:rPr>
        <w:t>На  органи  управління  органів оперативного реагування на</w:t>
      </w:r>
      <w:r w:rsidRPr="00B03EAC">
        <w:rPr>
          <w:b/>
          <w:i/>
          <w:lang w:val="uk-UA"/>
        </w:rPr>
        <w:t xml:space="preserve"> </w:t>
      </w:r>
      <w:r w:rsidRPr="00B03EAC">
        <w:rPr>
          <w:b/>
          <w:i/>
        </w:rPr>
        <w:t>надзвичайні ситуації у сфері цивільного захисту покладається:</w:t>
      </w:r>
    </w:p>
    <w:p w:rsidR="00A9358D" w:rsidRDefault="00A9358D" w:rsidP="00A9358D">
      <w:pPr>
        <w:numPr>
          <w:ilvl w:val="0"/>
          <w:numId w:val="22"/>
        </w:numPr>
        <w:jc w:val="both"/>
      </w:pPr>
      <w:r>
        <w:t>забезпечення готовності до дій сил і засобів, призначених для</w:t>
      </w:r>
      <w:r>
        <w:rPr>
          <w:lang w:val="uk-UA"/>
        </w:rPr>
        <w:t xml:space="preserve"> </w:t>
      </w:r>
      <w:r>
        <w:t>реагування на надзвичайні ситуації;</w:t>
      </w:r>
    </w:p>
    <w:p w:rsidR="00A9358D" w:rsidRDefault="00A9358D" w:rsidP="00A9358D">
      <w:pPr>
        <w:numPr>
          <w:ilvl w:val="0"/>
          <w:numId w:val="22"/>
        </w:numPr>
        <w:jc w:val="both"/>
      </w:pPr>
      <w:r>
        <w:t>здійснення комплексу  заходів  із  реагування  на надзвичайні</w:t>
      </w:r>
      <w:r>
        <w:rPr>
          <w:lang w:val="uk-UA"/>
        </w:rPr>
        <w:t xml:space="preserve"> </w:t>
      </w:r>
      <w:r>
        <w:t>ситуації, ліквідації їх наслідків;</w:t>
      </w:r>
    </w:p>
    <w:p w:rsidR="00A9358D" w:rsidRDefault="00A9358D" w:rsidP="00A9358D">
      <w:pPr>
        <w:numPr>
          <w:ilvl w:val="0"/>
          <w:numId w:val="22"/>
        </w:numPr>
        <w:jc w:val="both"/>
      </w:pPr>
      <w:r>
        <w:t>управління підпорядкованими силами реагування, спеціальними і</w:t>
      </w:r>
      <w:r>
        <w:rPr>
          <w:lang w:val="uk-UA"/>
        </w:rPr>
        <w:t xml:space="preserve"> </w:t>
      </w:r>
      <w:r>
        <w:t>спеціалізованими формуваннями;</w:t>
      </w:r>
    </w:p>
    <w:p w:rsidR="00A9358D" w:rsidRDefault="00A9358D" w:rsidP="00A9358D">
      <w:pPr>
        <w:numPr>
          <w:ilvl w:val="0"/>
          <w:numId w:val="22"/>
        </w:numPr>
        <w:jc w:val="both"/>
      </w:pPr>
      <w:r>
        <w:t>координація дій органів управління,</w:t>
      </w:r>
      <w:r>
        <w:rPr>
          <w:lang w:val="uk-UA"/>
        </w:rPr>
        <w:t xml:space="preserve"> </w:t>
      </w:r>
      <w:r>
        <w:t>сил і засобів цивільного</w:t>
      </w:r>
      <w:r>
        <w:rPr>
          <w:lang w:val="uk-UA"/>
        </w:rPr>
        <w:t xml:space="preserve"> </w:t>
      </w:r>
      <w:r>
        <w:t>захисту центральних і місцевих органів виконавчої  влади,  органів</w:t>
      </w:r>
      <w:r>
        <w:rPr>
          <w:lang w:val="uk-UA"/>
        </w:rPr>
        <w:t xml:space="preserve"> </w:t>
      </w:r>
      <w:r>
        <w:t>місцевого   самоврядування   під  час  реагування  на  надзвичайні</w:t>
      </w:r>
      <w:r>
        <w:rPr>
          <w:lang w:val="uk-UA"/>
        </w:rPr>
        <w:t xml:space="preserve"> </w:t>
      </w:r>
      <w:r>
        <w:t>ситуації.</w:t>
      </w:r>
    </w:p>
    <w:p w:rsidR="00A9358D" w:rsidRPr="00460E56" w:rsidRDefault="00A9358D" w:rsidP="00A9358D">
      <w:pPr>
        <w:jc w:val="both"/>
        <w:rPr>
          <w:sz w:val="10"/>
        </w:rPr>
      </w:pPr>
    </w:p>
    <w:p w:rsidR="00A9358D" w:rsidRDefault="00A9358D" w:rsidP="00A9358D">
      <w:pPr>
        <w:ind w:firstLine="540"/>
        <w:jc w:val="both"/>
      </w:pPr>
      <w:r w:rsidRPr="00A34AEF">
        <w:rPr>
          <w:b/>
        </w:rPr>
        <w:t>3.</w:t>
      </w:r>
      <w:r>
        <w:t xml:space="preserve"> На сили оперативного реагування  на  надзвичайні  ситуації</w:t>
      </w:r>
      <w:r>
        <w:rPr>
          <w:lang w:val="uk-UA"/>
        </w:rPr>
        <w:t xml:space="preserve"> </w:t>
      </w:r>
      <w:r>
        <w:t>покладаються   функції  з  локалізації  надзвичайних  ситуацій  та</w:t>
      </w:r>
      <w:r>
        <w:rPr>
          <w:lang w:val="uk-UA"/>
        </w:rPr>
        <w:t xml:space="preserve"> </w:t>
      </w:r>
      <w:r>
        <w:t>ліквідації їх наслідків.</w:t>
      </w:r>
    </w:p>
    <w:p w:rsidR="00A9358D" w:rsidRPr="00B03EAC" w:rsidRDefault="00A9358D" w:rsidP="00A9358D">
      <w:pPr>
        <w:ind w:firstLine="540"/>
        <w:jc w:val="both"/>
        <w:rPr>
          <w:lang w:val="uk-UA"/>
        </w:rPr>
      </w:pPr>
    </w:p>
    <w:p w:rsidR="00A9358D" w:rsidRDefault="00A9358D" w:rsidP="00A9358D">
      <w:pPr>
        <w:ind w:firstLine="540"/>
        <w:jc w:val="center"/>
        <w:rPr>
          <w:b/>
          <w:smallCaps/>
          <w:lang w:val="uk-UA"/>
        </w:rPr>
      </w:pPr>
      <w:r w:rsidRPr="001C0A5F">
        <w:rPr>
          <w:b/>
          <w:lang w:val="uk-UA"/>
        </w:rPr>
        <w:t xml:space="preserve">Стаття </w:t>
      </w:r>
      <w:r>
        <w:rPr>
          <w:b/>
          <w:lang w:val="uk-UA"/>
        </w:rPr>
        <w:t>32</w:t>
      </w:r>
      <w:r w:rsidRPr="001C0A5F">
        <w:rPr>
          <w:b/>
          <w:lang w:val="uk-UA"/>
        </w:rPr>
        <w:t>.</w:t>
      </w:r>
      <w:r>
        <w:rPr>
          <w:b/>
          <w:lang w:val="uk-UA"/>
        </w:rPr>
        <w:t xml:space="preserve"> </w:t>
      </w:r>
      <w:r>
        <w:rPr>
          <w:b/>
          <w:smallCaps/>
          <w:lang w:val="uk-UA"/>
        </w:rPr>
        <w:t>Повноваження та відповідальність посадових осіб органів оперативного реагування на надзвичайні ситуації у сфері</w:t>
      </w:r>
    </w:p>
    <w:p w:rsidR="00A9358D" w:rsidRDefault="00A9358D" w:rsidP="00A9358D">
      <w:pPr>
        <w:ind w:firstLine="540"/>
        <w:jc w:val="center"/>
        <w:rPr>
          <w:b/>
          <w:smallCaps/>
          <w:lang w:val="uk-UA"/>
        </w:rPr>
      </w:pPr>
      <w:r>
        <w:rPr>
          <w:b/>
          <w:smallCaps/>
          <w:lang w:val="uk-UA"/>
        </w:rPr>
        <w:t xml:space="preserve"> цивільного захисту</w:t>
      </w:r>
      <w:r w:rsidR="00A34AEF">
        <w:rPr>
          <w:b/>
          <w:smallCaps/>
          <w:lang w:val="uk-UA"/>
        </w:rPr>
        <w:t>.</w:t>
      </w:r>
    </w:p>
    <w:p w:rsidR="00A9358D" w:rsidRPr="00A34AEF" w:rsidRDefault="00A9358D" w:rsidP="00A9358D">
      <w:pPr>
        <w:jc w:val="center"/>
        <w:rPr>
          <w:sz w:val="12"/>
          <w:lang w:val="uk-UA"/>
        </w:rPr>
      </w:pPr>
    </w:p>
    <w:p w:rsidR="00A9358D" w:rsidRDefault="00A9358D" w:rsidP="00A9358D">
      <w:pPr>
        <w:ind w:firstLine="540"/>
        <w:jc w:val="both"/>
      </w:pPr>
      <w:r w:rsidRPr="00A34AEF">
        <w:rPr>
          <w:b/>
        </w:rPr>
        <w:t>1.</w:t>
      </w:r>
      <w:r>
        <w:t xml:space="preserve"> </w:t>
      </w:r>
      <w:r w:rsidRPr="009D66D7">
        <w:rPr>
          <w:b/>
          <w:i/>
        </w:rPr>
        <w:t>Посадові  особи   органів   оперативного   реагування   на</w:t>
      </w:r>
      <w:r w:rsidRPr="009D66D7">
        <w:rPr>
          <w:b/>
          <w:i/>
          <w:lang w:val="uk-UA"/>
        </w:rPr>
        <w:t xml:space="preserve"> </w:t>
      </w:r>
      <w:r w:rsidRPr="009D66D7">
        <w:rPr>
          <w:b/>
          <w:i/>
        </w:rPr>
        <w:t>надзвичайні ситуації у сфері цивільного захисту мають право:</w:t>
      </w:r>
    </w:p>
    <w:p w:rsidR="00A9358D" w:rsidRPr="009D66D7" w:rsidRDefault="00A9358D" w:rsidP="00A9358D">
      <w:pPr>
        <w:jc w:val="both"/>
        <w:rPr>
          <w:sz w:val="10"/>
        </w:rPr>
      </w:pPr>
    </w:p>
    <w:p w:rsidR="00A9358D" w:rsidRDefault="00A9358D" w:rsidP="00A9358D">
      <w:pPr>
        <w:numPr>
          <w:ilvl w:val="0"/>
          <w:numId w:val="23"/>
        </w:numPr>
        <w:jc w:val="both"/>
      </w:pPr>
      <w:r>
        <w:t>безперешкодно отримувати інформацію про території та об'єкти,</w:t>
      </w:r>
      <w:r>
        <w:rPr>
          <w:lang w:val="uk-UA"/>
        </w:rPr>
        <w:t xml:space="preserve"> </w:t>
      </w:r>
      <w:r>
        <w:t>на яких проводяться пожежно-рятувальні та інші невідкладні роботи,</w:t>
      </w:r>
      <w:r>
        <w:rPr>
          <w:lang w:val="uk-UA"/>
        </w:rPr>
        <w:t xml:space="preserve"> </w:t>
      </w:r>
      <w:r>
        <w:t>необхідну для виконання своїх обов'язків;</w:t>
      </w:r>
    </w:p>
    <w:p w:rsidR="00A9358D" w:rsidRDefault="00A9358D" w:rsidP="00A9358D">
      <w:pPr>
        <w:numPr>
          <w:ilvl w:val="0"/>
          <w:numId w:val="23"/>
        </w:numPr>
        <w:jc w:val="both"/>
      </w:pPr>
      <w:r>
        <w:t>вимагати від  посадових осіб здійснення заходів із ліквідації</w:t>
      </w:r>
      <w:r>
        <w:rPr>
          <w:lang w:val="uk-UA"/>
        </w:rPr>
        <w:t xml:space="preserve"> </w:t>
      </w:r>
      <w:r>
        <w:t>надзвичайних ситуацій, захисту населення і територій від наслідків</w:t>
      </w:r>
      <w:r>
        <w:rPr>
          <w:lang w:val="uk-UA"/>
        </w:rPr>
        <w:t xml:space="preserve"> </w:t>
      </w:r>
      <w:r>
        <w:t>надзвичайних  ситуацій,  припиняти  дії,  що перешкоджають органам</w:t>
      </w:r>
      <w:r>
        <w:rPr>
          <w:lang w:val="uk-UA"/>
        </w:rPr>
        <w:t xml:space="preserve"> </w:t>
      </w:r>
      <w:r>
        <w:t>оперативного  реагування  на   надзвичайні   ситуації   виконувати</w:t>
      </w:r>
      <w:r>
        <w:rPr>
          <w:lang w:val="uk-UA"/>
        </w:rPr>
        <w:t xml:space="preserve"> </w:t>
      </w:r>
      <w:r>
        <w:t>поставлені завдання;</w:t>
      </w:r>
    </w:p>
    <w:p w:rsidR="00A9358D" w:rsidRDefault="00A9358D" w:rsidP="00A9358D">
      <w:pPr>
        <w:numPr>
          <w:ilvl w:val="0"/>
          <w:numId w:val="23"/>
        </w:numPr>
        <w:jc w:val="both"/>
      </w:pPr>
      <w:r>
        <w:t>залучати в  разі  потреби  спеціальну  та  інженерну  техніку</w:t>
      </w:r>
      <w:r>
        <w:rPr>
          <w:lang w:val="uk-UA"/>
        </w:rPr>
        <w:t xml:space="preserve"> </w:t>
      </w:r>
      <w:r>
        <w:t>підприємств, установ та організацій незалежно від форми власності,</w:t>
      </w:r>
      <w:r>
        <w:rPr>
          <w:lang w:val="uk-UA"/>
        </w:rPr>
        <w:t xml:space="preserve"> </w:t>
      </w:r>
      <w:r>
        <w:t>користуватися їх засобами зв'язку;</w:t>
      </w:r>
    </w:p>
    <w:p w:rsidR="00A9358D" w:rsidRDefault="00A34AEF" w:rsidP="00A9358D">
      <w:pPr>
        <w:numPr>
          <w:ilvl w:val="0"/>
          <w:numId w:val="23"/>
        </w:numPr>
        <w:jc w:val="both"/>
      </w:pPr>
      <w:r>
        <w:t xml:space="preserve">проводити під </w:t>
      </w:r>
      <w:r w:rsidR="00A9358D">
        <w:t>час ліквідації наслідків надзвичайних ситуацій</w:t>
      </w:r>
      <w:r w:rsidR="00A9358D">
        <w:rPr>
          <w:lang w:val="uk-UA"/>
        </w:rPr>
        <w:t xml:space="preserve"> </w:t>
      </w:r>
      <w:r w:rsidR="00A9358D">
        <w:t>документування,   кіно-   і   відеознімання,   фотографування   та</w:t>
      </w:r>
      <w:r w:rsidR="00A9358D">
        <w:rPr>
          <w:lang w:val="uk-UA"/>
        </w:rPr>
        <w:t xml:space="preserve"> </w:t>
      </w:r>
      <w:r w:rsidR="00A9358D">
        <w:t>звукозапис;</w:t>
      </w:r>
    </w:p>
    <w:p w:rsidR="00A9358D" w:rsidRDefault="00A9358D" w:rsidP="00A9358D">
      <w:pPr>
        <w:numPr>
          <w:ilvl w:val="0"/>
          <w:numId w:val="23"/>
        </w:numPr>
        <w:jc w:val="both"/>
      </w:pPr>
      <w:r>
        <w:lastRenderedPageBreak/>
        <w:t>забезпечувати оточення  або блокування в інший спосіб окремих</w:t>
      </w:r>
      <w:r>
        <w:rPr>
          <w:lang w:val="uk-UA"/>
        </w:rPr>
        <w:t xml:space="preserve"> </w:t>
      </w:r>
      <w:r>
        <w:t>територій,  будівель,  споруд  і  об'єктів  у  зоні   надзвичайних</w:t>
      </w:r>
      <w:r>
        <w:rPr>
          <w:lang w:val="uk-UA"/>
        </w:rPr>
        <w:t xml:space="preserve"> </w:t>
      </w:r>
      <w:r>
        <w:t>ситуацій;</w:t>
      </w:r>
    </w:p>
    <w:p w:rsidR="00A9358D" w:rsidRDefault="00A9358D" w:rsidP="00A9358D">
      <w:pPr>
        <w:numPr>
          <w:ilvl w:val="0"/>
          <w:numId w:val="23"/>
        </w:numPr>
        <w:jc w:val="both"/>
      </w:pPr>
      <w:r>
        <w:t>тимчасово забороняти  або обмежувати рух транспортних засобів</w:t>
      </w:r>
      <w:r>
        <w:rPr>
          <w:lang w:val="uk-UA"/>
        </w:rPr>
        <w:t xml:space="preserve"> </w:t>
      </w:r>
      <w:r>
        <w:t>і пішоходів поблизу та в межах зон надзвичайних ситуацій,  а також</w:t>
      </w:r>
      <w:r>
        <w:rPr>
          <w:lang w:val="uk-UA"/>
        </w:rPr>
        <w:t xml:space="preserve"> </w:t>
      </w:r>
      <w:r>
        <w:t>доступ  громадян на окремі об'єкти та території,  зобов'язувати їх</w:t>
      </w:r>
      <w:r>
        <w:rPr>
          <w:lang w:val="uk-UA"/>
        </w:rPr>
        <w:t xml:space="preserve"> </w:t>
      </w:r>
      <w:r>
        <w:t>залишати такі об'єкти та території.</w:t>
      </w:r>
    </w:p>
    <w:p w:rsidR="00A9358D" w:rsidRPr="009D66D7" w:rsidRDefault="00A9358D" w:rsidP="00A9358D">
      <w:pPr>
        <w:jc w:val="both"/>
        <w:rPr>
          <w:sz w:val="18"/>
        </w:rPr>
      </w:pPr>
    </w:p>
    <w:p w:rsidR="00A9358D" w:rsidRDefault="00A9358D" w:rsidP="00A9358D">
      <w:pPr>
        <w:ind w:firstLine="540"/>
        <w:jc w:val="both"/>
      </w:pPr>
      <w:r w:rsidRPr="00A34AEF">
        <w:rPr>
          <w:b/>
        </w:rPr>
        <w:t>2.</w:t>
      </w:r>
      <w:r>
        <w:t xml:space="preserve"> Порядок  відшкодування  втрат,  пов'язаних  із  залученням</w:t>
      </w:r>
      <w:r>
        <w:rPr>
          <w:lang w:val="uk-UA"/>
        </w:rPr>
        <w:t xml:space="preserve"> </w:t>
      </w:r>
      <w:r>
        <w:t>спеціальної  та  інженерної  техніки  підприємств  і  організацій,</w:t>
      </w:r>
      <w:r>
        <w:rPr>
          <w:lang w:val="uk-UA"/>
        </w:rPr>
        <w:t xml:space="preserve"> </w:t>
      </w:r>
      <w:r>
        <w:t>використанням засобів зв'язку,  проведенням кіно- і відеознімання,</w:t>
      </w:r>
      <w:r>
        <w:rPr>
          <w:lang w:val="uk-UA"/>
        </w:rPr>
        <w:t xml:space="preserve"> </w:t>
      </w:r>
      <w:r>
        <w:t>фотографування   і   звукозапису   під   час  подолання  наслідків</w:t>
      </w:r>
      <w:r>
        <w:rPr>
          <w:lang w:val="uk-UA"/>
        </w:rPr>
        <w:t xml:space="preserve"> </w:t>
      </w:r>
      <w:r>
        <w:t>надзвичайних ситуацій, визначається Кабінетом Міністрів України.</w:t>
      </w:r>
    </w:p>
    <w:p w:rsidR="00A9358D" w:rsidRDefault="00A9358D" w:rsidP="00A9358D">
      <w:pPr>
        <w:ind w:firstLine="540"/>
        <w:jc w:val="center"/>
        <w:rPr>
          <w:b/>
          <w:smallCaps/>
          <w:lang w:val="uk-UA"/>
        </w:rPr>
      </w:pPr>
      <w:r w:rsidRPr="001C0A5F">
        <w:rPr>
          <w:b/>
          <w:lang w:val="uk-UA"/>
        </w:rPr>
        <w:t xml:space="preserve">Стаття </w:t>
      </w:r>
      <w:r>
        <w:rPr>
          <w:b/>
          <w:lang w:val="uk-UA"/>
        </w:rPr>
        <w:t>34</w:t>
      </w:r>
      <w:r w:rsidRPr="001C0A5F">
        <w:rPr>
          <w:b/>
          <w:lang w:val="uk-UA"/>
        </w:rPr>
        <w:t>.</w:t>
      </w:r>
      <w:r>
        <w:rPr>
          <w:b/>
          <w:lang w:val="uk-UA"/>
        </w:rPr>
        <w:t xml:space="preserve"> </w:t>
      </w:r>
      <w:r>
        <w:rPr>
          <w:b/>
          <w:smallCaps/>
          <w:lang w:val="uk-UA"/>
        </w:rPr>
        <w:t>Органи управління та сили цивільного захисту, що викону</w:t>
      </w:r>
      <w:r w:rsidR="00A34AEF">
        <w:rPr>
          <w:b/>
          <w:smallCaps/>
          <w:lang w:val="uk-UA"/>
        </w:rPr>
        <w:t>ють завдання цивільного захисту.</w:t>
      </w:r>
    </w:p>
    <w:p w:rsidR="00A9358D" w:rsidRPr="00722B84" w:rsidRDefault="00A9358D" w:rsidP="00A9358D">
      <w:pPr>
        <w:ind w:firstLine="540"/>
        <w:jc w:val="center"/>
        <w:rPr>
          <w:b/>
          <w:smallCaps/>
          <w:sz w:val="10"/>
          <w:lang w:val="uk-UA"/>
        </w:rPr>
      </w:pPr>
    </w:p>
    <w:p w:rsidR="00A9358D" w:rsidRPr="00565A95" w:rsidRDefault="00A9358D" w:rsidP="00A9358D">
      <w:pPr>
        <w:ind w:firstLine="540"/>
        <w:jc w:val="both"/>
        <w:rPr>
          <w:b/>
          <w:i/>
        </w:rPr>
      </w:pPr>
      <w:r>
        <w:t xml:space="preserve"> </w:t>
      </w:r>
      <w:r w:rsidRPr="00565A95">
        <w:rPr>
          <w:b/>
          <w:i/>
        </w:rPr>
        <w:t>До сил цивільного захисту належать:</w:t>
      </w:r>
    </w:p>
    <w:p w:rsidR="00A9358D" w:rsidRDefault="00A9358D" w:rsidP="00A9358D">
      <w:pPr>
        <w:numPr>
          <w:ilvl w:val="0"/>
          <w:numId w:val="24"/>
        </w:numPr>
        <w:jc w:val="both"/>
      </w:pPr>
      <w:r>
        <w:rPr>
          <w:lang w:val="uk-UA"/>
        </w:rPr>
        <w:t>о</w:t>
      </w:r>
      <w:r>
        <w:t>перативно-рятувальна служба цивільного захисту;</w:t>
      </w:r>
    </w:p>
    <w:p w:rsidR="00A9358D" w:rsidRDefault="00A9358D" w:rsidP="00A9358D">
      <w:pPr>
        <w:numPr>
          <w:ilvl w:val="0"/>
          <w:numId w:val="24"/>
        </w:numPr>
        <w:jc w:val="both"/>
      </w:pPr>
      <w:r>
        <w:t>спеціальні (воєнізовані) і спеціалізовані аварійно-рятувальні</w:t>
      </w:r>
      <w:r>
        <w:rPr>
          <w:lang w:val="uk-UA"/>
        </w:rPr>
        <w:t xml:space="preserve"> </w:t>
      </w:r>
      <w:r>
        <w:t>формування та їх підрозділи;</w:t>
      </w:r>
    </w:p>
    <w:p w:rsidR="00A9358D" w:rsidRDefault="00A9358D" w:rsidP="00A9358D">
      <w:pPr>
        <w:numPr>
          <w:ilvl w:val="0"/>
          <w:numId w:val="24"/>
        </w:numPr>
        <w:jc w:val="both"/>
      </w:pPr>
      <w:r>
        <w:t>аварійно-відновлювані формування, спеціальні</w:t>
      </w:r>
      <w:r>
        <w:rPr>
          <w:lang w:val="uk-UA"/>
        </w:rPr>
        <w:t xml:space="preserve"> </w:t>
      </w:r>
      <w:r>
        <w:t>служби</w:t>
      </w:r>
      <w:r>
        <w:rPr>
          <w:lang w:val="uk-UA"/>
        </w:rPr>
        <w:t xml:space="preserve"> </w:t>
      </w:r>
      <w:r>
        <w:t>центральних та інших органів виконавчої влади,  на  які  покладено</w:t>
      </w:r>
      <w:r>
        <w:rPr>
          <w:lang w:val="uk-UA"/>
        </w:rPr>
        <w:t xml:space="preserve"> </w:t>
      </w:r>
      <w:r>
        <w:t>завдання цивільного захисту;</w:t>
      </w:r>
    </w:p>
    <w:p w:rsidR="00A9358D" w:rsidRDefault="00A9358D" w:rsidP="00A9358D">
      <w:pPr>
        <w:numPr>
          <w:ilvl w:val="0"/>
          <w:numId w:val="24"/>
        </w:numPr>
        <w:jc w:val="both"/>
      </w:pPr>
      <w:r>
        <w:t>формування особливого періоду;</w:t>
      </w:r>
    </w:p>
    <w:p w:rsidR="00A9358D" w:rsidRDefault="00A9358D" w:rsidP="00A9358D">
      <w:pPr>
        <w:numPr>
          <w:ilvl w:val="0"/>
          <w:numId w:val="24"/>
        </w:numPr>
        <w:jc w:val="both"/>
      </w:pPr>
      <w:r>
        <w:t>авіаційні та піротехнічні підрозділи;</w:t>
      </w:r>
    </w:p>
    <w:p w:rsidR="00A9358D" w:rsidRDefault="00A9358D" w:rsidP="00A9358D">
      <w:pPr>
        <w:numPr>
          <w:ilvl w:val="0"/>
          <w:numId w:val="24"/>
        </w:numPr>
        <w:jc w:val="both"/>
      </w:pPr>
      <w:r>
        <w:t>технічні служби та їх підрозділи;</w:t>
      </w:r>
    </w:p>
    <w:p w:rsidR="00A9358D" w:rsidRDefault="00A9358D" w:rsidP="00A9358D">
      <w:pPr>
        <w:numPr>
          <w:ilvl w:val="0"/>
          <w:numId w:val="24"/>
        </w:numPr>
        <w:jc w:val="both"/>
      </w:pPr>
      <w:r>
        <w:t>підрозділи забезпечення та матеріальних резервів.</w:t>
      </w:r>
    </w:p>
    <w:p w:rsidR="00A9358D" w:rsidRPr="009D66D7" w:rsidRDefault="00A9358D" w:rsidP="00A9358D">
      <w:pPr>
        <w:ind w:firstLine="540"/>
        <w:jc w:val="both"/>
        <w:rPr>
          <w:lang w:val="uk-UA"/>
        </w:rPr>
      </w:pPr>
    </w:p>
    <w:p w:rsidR="00A9358D" w:rsidRDefault="00A9358D" w:rsidP="00A9358D">
      <w:pPr>
        <w:ind w:firstLine="540"/>
        <w:jc w:val="center"/>
        <w:rPr>
          <w:b/>
          <w:smallCaps/>
          <w:lang w:val="uk-UA"/>
        </w:rPr>
      </w:pPr>
      <w:r w:rsidRPr="001C0A5F">
        <w:rPr>
          <w:b/>
          <w:lang w:val="uk-UA"/>
        </w:rPr>
        <w:t xml:space="preserve">Стаття </w:t>
      </w:r>
      <w:r>
        <w:rPr>
          <w:b/>
          <w:lang w:val="uk-UA"/>
        </w:rPr>
        <w:t>35</w:t>
      </w:r>
      <w:r w:rsidRPr="001C0A5F">
        <w:rPr>
          <w:b/>
          <w:lang w:val="uk-UA"/>
        </w:rPr>
        <w:t>.</w:t>
      </w:r>
      <w:r>
        <w:rPr>
          <w:b/>
          <w:lang w:val="uk-UA"/>
        </w:rPr>
        <w:t xml:space="preserve"> </w:t>
      </w:r>
      <w:r>
        <w:rPr>
          <w:b/>
          <w:smallCaps/>
          <w:lang w:val="uk-UA"/>
        </w:rPr>
        <w:t xml:space="preserve">Регіональні  і місцеві органи управління та сили </w:t>
      </w:r>
    </w:p>
    <w:p w:rsidR="00A9358D" w:rsidRDefault="00722B84" w:rsidP="00A9358D">
      <w:pPr>
        <w:ind w:firstLine="540"/>
        <w:jc w:val="center"/>
        <w:rPr>
          <w:b/>
          <w:smallCaps/>
          <w:lang w:val="uk-UA"/>
        </w:rPr>
      </w:pPr>
      <w:r>
        <w:rPr>
          <w:b/>
          <w:smallCaps/>
          <w:lang w:val="uk-UA"/>
        </w:rPr>
        <w:t xml:space="preserve"> цивільного захисту.</w:t>
      </w:r>
    </w:p>
    <w:p w:rsidR="00A9358D" w:rsidRPr="00C16AE2" w:rsidRDefault="00A9358D" w:rsidP="00A9358D">
      <w:pPr>
        <w:jc w:val="center"/>
        <w:rPr>
          <w:sz w:val="12"/>
          <w:lang w:val="uk-UA"/>
        </w:rPr>
      </w:pPr>
    </w:p>
    <w:p w:rsidR="00A9358D" w:rsidRPr="00BE7D2A" w:rsidRDefault="00A9358D" w:rsidP="00C16AE2">
      <w:pPr>
        <w:ind w:firstLine="540"/>
        <w:jc w:val="both"/>
        <w:rPr>
          <w:b/>
          <w:i/>
        </w:rPr>
      </w:pPr>
      <w:r w:rsidRPr="00C16AE2">
        <w:rPr>
          <w:b/>
        </w:rPr>
        <w:t>1.</w:t>
      </w:r>
      <w:r>
        <w:t xml:space="preserve"> </w:t>
      </w:r>
      <w:r w:rsidRPr="00BE7D2A">
        <w:rPr>
          <w:b/>
          <w:i/>
        </w:rPr>
        <w:t>До регіональних та місцевих органів управління цивільного</w:t>
      </w:r>
      <w:r w:rsidRPr="00BE7D2A">
        <w:rPr>
          <w:b/>
          <w:i/>
          <w:lang w:val="uk-UA"/>
        </w:rPr>
        <w:t xml:space="preserve"> </w:t>
      </w:r>
      <w:r w:rsidRPr="00BE7D2A">
        <w:rPr>
          <w:b/>
          <w:i/>
        </w:rPr>
        <w:t>захисту належать:</w:t>
      </w:r>
    </w:p>
    <w:p w:rsidR="00A9358D" w:rsidRPr="00BE7D2A" w:rsidRDefault="00A9358D" w:rsidP="00A9358D">
      <w:pPr>
        <w:jc w:val="both"/>
        <w:rPr>
          <w:sz w:val="12"/>
        </w:rPr>
      </w:pPr>
    </w:p>
    <w:p w:rsidR="00A9358D" w:rsidRDefault="00D8752E" w:rsidP="00A9358D">
      <w:pPr>
        <w:numPr>
          <w:ilvl w:val="0"/>
          <w:numId w:val="25"/>
        </w:numPr>
        <w:jc w:val="both"/>
      </w:pPr>
      <w:r>
        <w:t>Рада</w:t>
      </w:r>
      <w:r>
        <w:rPr>
          <w:lang w:val="uk-UA"/>
        </w:rPr>
        <w:t xml:space="preserve"> </w:t>
      </w:r>
      <w:r w:rsidR="00A9358D">
        <w:t>міністр</w:t>
      </w:r>
      <w:r>
        <w:t>ів Автономної Республіки Крим,</w:t>
      </w:r>
      <w:r>
        <w:rPr>
          <w:lang w:val="uk-UA"/>
        </w:rPr>
        <w:t xml:space="preserve"> </w:t>
      </w:r>
      <w:r w:rsidR="00A9358D">
        <w:t>обласні, Київська</w:t>
      </w:r>
      <w:r w:rsidR="00A9358D">
        <w:rPr>
          <w:lang w:val="uk-UA"/>
        </w:rPr>
        <w:t xml:space="preserve"> </w:t>
      </w:r>
      <w:r w:rsidR="00A9358D">
        <w:t>та Севастопольська міські державні адміністрації, районні державні</w:t>
      </w:r>
      <w:r w:rsidR="00A9358D">
        <w:rPr>
          <w:lang w:val="uk-UA"/>
        </w:rPr>
        <w:t xml:space="preserve"> </w:t>
      </w:r>
      <w:r w:rsidR="00A9358D">
        <w:t>адміністрації,   органи   місцевого   самоврядування,   структурні</w:t>
      </w:r>
      <w:r w:rsidR="00A9358D">
        <w:rPr>
          <w:lang w:val="uk-UA"/>
        </w:rPr>
        <w:t xml:space="preserve"> </w:t>
      </w:r>
      <w:r w:rsidR="00A9358D">
        <w:t>підрозділи з питань цивільного захисту цих державних адміністрацій</w:t>
      </w:r>
      <w:r w:rsidR="00A9358D">
        <w:rPr>
          <w:lang w:val="uk-UA"/>
        </w:rPr>
        <w:t xml:space="preserve"> </w:t>
      </w:r>
      <w:r w:rsidR="00A9358D">
        <w:t>та виконавчих органів рад;</w:t>
      </w:r>
    </w:p>
    <w:p w:rsidR="00A9358D" w:rsidRDefault="00A9358D" w:rsidP="00A9358D">
      <w:pPr>
        <w:numPr>
          <w:ilvl w:val="0"/>
          <w:numId w:val="25"/>
        </w:numPr>
        <w:jc w:val="both"/>
      </w:pPr>
      <w:r>
        <w:t>територіальні органи   управління  спеціально  уповноваженого</w:t>
      </w:r>
      <w:r>
        <w:rPr>
          <w:lang w:val="uk-UA"/>
        </w:rPr>
        <w:t xml:space="preserve"> </w:t>
      </w:r>
      <w:r>
        <w:t>центрального органу виконавчої влади з питань цивільного захисту.</w:t>
      </w:r>
    </w:p>
    <w:p w:rsidR="00A9358D" w:rsidRPr="00D8752E" w:rsidRDefault="00A9358D" w:rsidP="00A9358D">
      <w:pPr>
        <w:jc w:val="both"/>
        <w:rPr>
          <w:sz w:val="14"/>
        </w:rPr>
      </w:pPr>
    </w:p>
    <w:p w:rsidR="00A9358D" w:rsidRPr="00BE7D2A" w:rsidRDefault="00A9358D" w:rsidP="00D8752E">
      <w:pPr>
        <w:ind w:firstLine="540"/>
        <w:jc w:val="both"/>
        <w:rPr>
          <w:b/>
          <w:i/>
        </w:rPr>
      </w:pPr>
      <w:r w:rsidRPr="00D8752E">
        <w:rPr>
          <w:b/>
        </w:rPr>
        <w:t>2.</w:t>
      </w:r>
      <w:r>
        <w:t xml:space="preserve"> </w:t>
      </w:r>
      <w:r w:rsidRPr="00BE7D2A">
        <w:rPr>
          <w:b/>
          <w:i/>
        </w:rPr>
        <w:t>До  регіональних  і  місцевих   сил   цивільного   захисту</w:t>
      </w:r>
      <w:r w:rsidRPr="00BE7D2A">
        <w:rPr>
          <w:b/>
          <w:i/>
          <w:lang w:val="uk-UA"/>
        </w:rPr>
        <w:t xml:space="preserve"> </w:t>
      </w:r>
      <w:r w:rsidRPr="00BE7D2A">
        <w:rPr>
          <w:b/>
          <w:i/>
        </w:rPr>
        <w:t>належать:</w:t>
      </w:r>
    </w:p>
    <w:p w:rsidR="00A9358D" w:rsidRPr="00BE7D2A" w:rsidRDefault="00A9358D" w:rsidP="00A9358D">
      <w:pPr>
        <w:jc w:val="both"/>
        <w:rPr>
          <w:sz w:val="10"/>
          <w:lang w:val="uk-UA"/>
        </w:rPr>
      </w:pPr>
    </w:p>
    <w:p w:rsidR="00A9358D" w:rsidRPr="00E1230A" w:rsidRDefault="00A9358D" w:rsidP="00A9358D">
      <w:pPr>
        <w:numPr>
          <w:ilvl w:val="0"/>
          <w:numId w:val="26"/>
        </w:numPr>
        <w:jc w:val="both"/>
        <w:rPr>
          <w:lang w:val="uk-UA"/>
        </w:rPr>
      </w:pPr>
      <w:r w:rsidRPr="00E1230A">
        <w:rPr>
          <w:lang w:val="uk-UA"/>
        </w:rPr>
        <w:t>аварійно-рятувальні формування і підрозділи;</w:t>
      </w:r>
    </w:p>
    <w:p w:rsidR="00A9358D" w:rsidRDefault="00A9358D" w:rsidP="00A9358D">
      <w:pPr>
        <w:numPr>
          <w:ilvl w:val="0"/>
          <w:numId w:val="26"/>
        </w:numPr>
        <w:jc w:val="both"/>
      </w:pPr>
      <w:r>
        <w:t>спеціалізовані аварійно-рятувальні служби;</w:t>
      </w:r>
    </w:p>
    <w:p w:rsidR="00A9358D" w:rsidRDefault="00A9358D" w:rsidP="00A9358D">
      <w:pPr>
        <w:numPr>
          <w:ilvl w:val="0"/>
          <w:numId w:val="26"/>
        </w:numPr>
        <w:jc w:val="both"/>
      </w:pPr>
      <w:r>
        <w:lastRenderedPageBreak/>
        <w:t>сили і  засоби  місцевих  органів виконавчої влади та органів</w:t>
      </w:r>
      <w:r>
        <w:rPr>
          <w:lang w:val="uk-UA"/>
        </w:rPr>
        <w:t xml:space="preserve"> </w:t>
      </w:r>
      <w:r>
        <w:t>місцевого самоврядування;</w:t>
      </w:r>
    </w:p>
    <w:p w:rsidR="00A9358D" w:rsidRDefault="00A9358D" w:rsidP="00A9358D">
      <w:pPr>
        <w:numPr>
          <w:ilvl w:val="0"/>
          <w:numId w:val="26"/>
        </w:numPr>
        <w:jc w:val="both"/>
      </w:pPr>
      <w:r>
        <w:t>сили і  засоби  територіальних   підсистем   єдиної   системи</w:t>
      </w:r>
      <w:r>
        <w:rPr>
          <w:lang w:val="uk-UA"/>
        </w:rPr>
        <w:t xml:space="preserve"> </w:t>
      </w:r>
      <w:r>
        <w:t>цивільного захисту;</w:t>
      </w:r>
    </w:p>
    <w:p w:rsidR="00A9358D" w:rsidRDefault="00A9358D" w:rsidP="00A9358D">
      <w:pPr>
        <w:numPr>
          <w:ilvl w:val="0"/>
          <w:numId w:val="26"/>
        </w:numPr>
        <w:jc w:val="both"/>
      </w:pPr>
      <w:r>
        <w:t>сили і засоби підприємств, установ, організацій незалежно від</w:t>
      </w:r>
      <w:r>
        <w:rPr>
          <w:lang w:val="uk-UA"/>
        </w:rPr>
        <w:t xml:space="preserve"> </w:t>
      </w:r>
      <w:r>
        <w:t>форм власності і підпорядкування,  які залучаються у  відповідному</w:t>
      </w:r>
      <w:r>
        <w:rPr>
          <w:lang w:val="uk-UA"/>
        </w:rPr>
        <w:t xml:space="preserve"> </w:t>
      </w:r>
      <w:r>
        <w:t>порядку до здійснення заходів цивільного захисту;</w:t>
      </w:r>
    </w:p>
    <w:p w:rsidR="00A9358D" w:rsidRDefault="00A9358D" w:rsidP="00A9358D">
      <w:pPr>
        <w:numPr>
          <w:ilvl w:val="0"/>
          <w:numId w:val="26"/>
        </w:numPr>
        <w:jc w:val="both"/>
      </w:pPr>
      <w:r>
        <w:t>добровільні рятувальні формування.</w:t>
      </w:r>
    </w:p>
    <w:p w:rsidR="00A9358D" w:rsidRDefault="00A9358D" w:rsidP="00A9358D">
      <w:pPr>
        <w:jc w:val="both"/>
        <w:rPr>
          <w:lang w:val="uk-UA"/>
        </w:rPr>
      </w:pPr>
    </w:p>
    <w:p w:rsidR="00A9358D" w:rsidRPr="00B03EAC" w:rsidRDefault="00A9358D" w:rsidP="00A9358D">
      <w:pPr>
        <w:ind w:firstLine="540"/>
        <w:jc w:val="center"/>
        <w:rPr>
          <w:b/>
          <w:caps/>
          <w:lang w:val="uk-UA"/>
        </w:rPr>
      </w:pPr>
      <w:r w:rsidRPr="001C0A5F">
        <w:rPr>
          <w:b/>
          <w:caps/>
          <w:lang w:val="uk-UA"/>
        </w:rPr>
        <w:t xml:space="preserve">Розділ </w:t>
      </w:r>
      <w:r>
        <w:rPr>
          <w:b/>
          <w:caps/>
          <w:lang w:val="en-US"/>
        </w:rPr>
        <w:t>V</w:t>
      </w:r>
    </w:p>
    <w:p w:rsidR="00A9358D" w:rsidRPr="001C0A5F" w:rsidRDefault="00A9358D" w:rsidP="00A9358D">
      <w:pPr>
        <w:ind w:firstLine="540"/>
        <w:jc w:val="center"/>
        <w:rPr>
          <w:b/>
          <w:caps/>
          <w:lang w:val="uk-UA"/>
        </w:rPr>
      </w:pPr>
      <w:r>
        <w:rPr>
          <w:b/>
          <w:caps/>
          <w:noProof/>
        </w:rPr>
        <w:pict>
          <v:line id="_x0000_s1139" style="position:absolute;left:0;text-align:left;z-index:251686912" from="54pt,5.7pt" to="468pt,5.7pt" strokeweight="3pt">
            <v:stroke linestyle="thinThin"/>
          </v:line>
        </w:pict>
      </w:r>
    </w:p>
    <w:p w:rsidR="00A9358D" w:rsidRDefault="00A9358D" w:rsidP="00A9358D">
      <w:pPr>
        <w:ind w:firstLine="540"/>
        <w:jc w:val="center"/>
        <w:rPr>
          <w:b/>
          <w:caps/>
          <w:lang w:val="uk-UA"/>
        </w:rPr>
      </w:pPr>
      <w:r>
        <w:rPr>
          <w:b/>
          <w:caps/>
          <w:lang w:val="uk-UA"/>
        </w:rPr>
        <w:t>Координація діяльності центральних та місцевих органів виконавчої влади, органів місцевого самоврядування у сфері цивільного захисту</w:t>
      </w:r>
    </w:p>
    <w:p w:rsidR="00A9358D" w:rsidRDefault="00A9358D" w:rsidP="00A9358D">
      <w:pPr>
        <w:ind w:firstLine="540"/>
        <w:jc w:val="center"/>
        <w:rPr>
          <w:b/>
          <w:lang w:val="uk-UA"/>
        </w:rPr>
      </w:pPr>
    </w:p>
    <w:p w:rsidR="00A9358D" w:rsidRDefault="00A9358D" w:rsidP="00A9358D">
      <w:pPr>
        <w:ind w:firstLine="540"/>
        <w:jc w:val="center"/>
        <w:rPr>
          <w:b/>
          <w:smallCaps/>
          <w:lang w:val="uk-UA"/>
        </w:rPr>
      </w:pPr>
      <w:r w:rsidRPr="001C0A5F">
        <w:rPr>
          <w:b/>
          <w:lang w:val="uk-UA"/>
        </w:rPr>
        <w:t xml:space="preserve">Стаття </w:t>
      </w:r>
      <w:r>
        <w:rPr>
          <w:b/>
          <w:lang w:val="uk-UA"/>
        </w:rPr>
        <w:t>36</w:t>
      </w:r>
      <w:r w:rsidRPr="001C0A5F">
        <w:rPr>
          <w:b/>
          <w:lang w:val="uk-UA"/>
        </w:rPr>
        <w:t>.</w:t>
      </w:r>
      <w:r>
        <w:rPr>
          <w:b/>
          <w:lang w:val="uk-UA"/>
        </w:rPr>
        <w:t xml:space="preserve"> </w:t>
      </w:r>
      <w:r>
        <w:rPr>
          <w:b/>
          <w:smallCaps/>
          <w:lang w:val="uk-UA"/>
        </w:rPr>
        <w:t xml:space="preserve">Координація діяльності центральних та місцевих </w:t>
      </w:r>
      <w:r w:rsidR="003301D9">
        <w:rPr>
          <w:b/>
          <w:smallCaps/>
          <w:lang w:val="uk-UA"/>
        </w:rPr>
        <w:t xml:space="preserve">органів </w:t>
      </w:r>
      <w:r>
        <w:rPr>
          <w:b/>
          <w:smallCaps/>
          <w:lang w:val="uk-UA"/>
        </w:rPr>
        <w:t xml:space="preserve">виконавчої влади, органів місцевого самоврядування у сфері </w:t>
      </w:r>
    </w:p>
    <w:p w:rsidR="00A9358D" w:rsidRDefault="00A9358D" w:rsidP="00A9358D">
      <w:pPr>
        <w:ind w:firstLine="540"/>
        <w:jc w:val="center"/>
        <w:rPr>
          <w:b/>
          <w:smallCaps/>
          <w:lang w:val="uk-UA"/>
        </w:rPr>
      </w:pPr>
      <w:r>
        <w:rPr>
          <w:b/>
          <w:smallCaps/>
          <w:lang w:val="uk-UA"/>
        </w:rPr>
        <w:t>цивільного захисту</w:t>
      </w:r>
      <w:r w:rsidR="003301D9">
        <w:rPr>
          <w:b/>
          <w:smallCaps/>
          <w:lang w:val="uk-UA"/>
        </w:rPr>
        <w:t>.</w:t>
      </w:r>
    </w:p>
    <w:p w:rsidR="00A9358D" w:rsidRDefault="00A9358D" w:rsidP="00A9358D">
      <w:pPr>
        <w:jc w:val="center"/>
        <w:rPr>
          <w:lang w:val="uk-UA"/>
        </w:rPr>
      </w:pPr>
    </w:p>
    <w:p w:rsidR="00A9358D" w:rsidRPr="00E1230A" w:rsidRDefault="00A9358D" w:rsidP="00A9358D">
      <w:pPr>
        <w:ind w:firstLine="540"/>
        <w:jc w:val="both"/>
        <w:rPr>
          <w:b/>
          <w:i/>
          <w:lang w:val="uk-UA"/>
        </w:rPr>
      </w:pPr>
      <w:r w:rsidRPr="003301D9">
        <w:rPr>
          <w:b/>
          <w:lang w:val="uk-UA"/>
        </w:rPr>
        <w:t>1.</w:t>
      </w:r>
      <w:r w:rsidRPr="00E1230A">
        <w:rPr>
          <w:lang w:val="uk-UA"/>
        </w:rPr>
        <w:t xml:space="preserve"> </w:t>
      </w:r>
      <w:r w:rsidRPr="00E1230A">
        <w:rPr>
          <w:b/>
          <w:i/>
          <w:lang w:val="uk-UA"/>
        </w:rPr>
        <w:t>Координацію діяльності  центральних  та  місцевих  органів</w:t>
      </w:r>
      <w:r w:rsidRPr="00AA6AEC">
        <w:rPr>
          <w:b/>
          <w:i/>
          <w:lang w:val="uk-UA"/>
        </w:rPr>
        <w:t xml:space="preserve"> </w:t>
      </w:r>
      <w:r w:rsidRPr="00E1230A">
        <w:rPr>
          <w:b/>
          <w:i/>
          <w:lang w:val="uk-UA"/>
        </w:rPr>
        <w:t>виконавчої   влади,</w:t>
      </w:r>
      <w:r>
        <w:rPr>
          <w:b/>
          <w:i/>
          <w:lang w:val="uk-UA"/>
        </w:rPr>
        <w:t xml:space="preserve"> </w:t>
      </w:r>
      <w:r w:rsidRPr="00E1230A">
        <w:rPr>
          <w:b/>
          <w:i/>
          <w:lang w:val="uk-UA"/>
        </w:rPr>
        <w:t>органів  місцевого  самоврядування  у  сфері</w:t>
      </w:r>
      <w:r w:rsidRPr="00AA6AEC">
        <w:rPr>
          <w:b/>
          <w:i/>
          <w:lang w:val="uk-UA"/>
        </w:rPr>
        <w:t xml:space="preserve"> </w:t>
      </w:r>
      <w:r w:rsidRPr="00E1230A">
        <w:rPr>
          <w:b/>
          <w:i/>
          <w:lang w:val="uk-UA"/>
        </w:rPr>
        <w:t>цивільного захисту здійснюють:</w:t>
      </w:r>
    </w:p>
    <w:p w:rsidR="00A9358D" w:rsidRPr="00E1230A" w:rsidRDefault="00A9358D" w:rsidP="00A9358D">
      <w:pPr>
        <w:jc w:val="both"/>
        <w:rPr>
          <w:sz w:val="12"/>
          <w:lang w:val="uk-UA"/>
        </w:rPr>
      </w:pPr>
    </w:p>
    <w:p w:rsidR="00A9358D" w:rsidRDefault="00A9358D" w:rsidP="00A9358D">
      <w:pPr>
        <w:numPr>
          <w:ilvl w:val="0"/>
          <w:numId w:val="27"/>
        </w:numPr>
        <w:jc w:val="both"/>
      </w:pPr>
      <w:r>
        <w:t>Рада національної  безпеки  і  оборони   України   в   межах,</w:t>
      </w:r>
      <w:r>
        <w:rPr>
          <w:lang w:val="uk-UA"/>
        </w:rPr>
        <w:t xml:space="preserve"> </w:t>
      </w:r>
      <w:r>
        <w:t>передбачених  Законом  України  "Про  Раду  національної безпеки і</w:t>
      </w:r>
      <w:r>
        <w:rPr>
          <w:lang w:val="uk-UA"/>
        </w:rPr>
        <w:t xml:space="preserve"> </w:t>
      </w:r>
      <w:r>
        <w:t>оборони України" (</w:t>
      </w:r>
      <w:hyperlink r:id="rId20" w:history="1">
        <w:r>
          <w:rPr>
            <w:rStyle w:val="a4"/>
          </w:rPr>
          <w:t>183/98-ВР</w:t>
        </w:r>
      </w:hyperlink>
      <w:r>
        <w:t>);</w:t>
      </w:r>
    </w:p>
    <w:p w:rsidR="00A9358D" w:rsidRDefault="00A9358D" w:rsidP="00A9358D">
      <w:pPr>
        <w:numPr>
          <w:ilvl w:val="0"/>
          <w:numId w:val="27"/>
        </w:numPr>
        <w:jc w:val="both"/>
      </w:pPr>
      <w:r>
        <w:t>Кабінет Міністрів України.</w:t>
      </w:r>
    </w:p>
    <w:p w:rsidR="00A9358D" w:rsidRPr="00AA6AEC" w:rsidRDefault="00A9358D" w:rsidP="00A9358D">
      <w:pPr>
        <w:jc w:val="both"/>
        <w:rPr>
          <w:sz w:val="12"/>
        </w:rPr>
      </w:pPr>
    </w:p>
    <w:p w:rsidR="00A9358D" w:rsidRDefault="00A9358D" w:rsidP="00A9358D">
      <w:pPr>
        <w:ind w:firstLine="540"/>
        <w:jc w:val="both"/>
      </w:pPr>
      <w:r>
        <w:t>Для координації діяльності державних органів влади  з  питань</w:t>
      </w:r>
      <w:r>
        <w:rPr>
          <w:lang w:val="uk-UA"/>
        </w:rPr>
        <w:t xml:space="preserve"> </w:t>
      </w:r>
      <w:r>
        <w:t>цивільного  захисту  Кабінет  Міністрів України утворює відповідні</w:t>
      </w:r>
      <w:r>
        <w:rPr>
          <w:lang w:val="uk-UA"/>
        </w:rPr>
        <w:t xml:space="preserve"> </w:t>
      </w:r>
      <w:r>
        <w:t>комісії (ради).</w:t>
      </w:r>
    </w:p>
    <w:p w:rsidR="00A9358D" w:rsidRDefault="00A9358D" w:rsidP="00A9358D">
      <w:pPr>
        <w:ind w:firstLine="540"/>
        <w:jc w:val="both"/>
      </w:pPr>
      <w:r>
        <w:t>У разі необхідності  для  ліквідації  наслідків  надзвичайної</w:t>
      </w:r>
      <w:r>
        <w:rPr>
          <w:lang w:val="uk-UA"/>
        </w:rPr>
        <w:t xml:space="preserve"> </w:t>
      </w:r>
      <w:r>
        <w:t>ситуації  Кабінет  Міністрів  України  утворює  спеціальні комісії</w:t>
      </w:r>
      <w:r>
        <w:rPr>
          <w:lang w:val="uk-UA"/>
        </w:rPr>
        <w:t xml:space="preserve"> </w:t>
      </w:r>
      <w:r>
        <w:t>загальнодержавного,  регіонального,   місцевого   та   об'єктового</w:t>
      </w:r>
      <w:r>
        <w:rPr>
          <w:lang w:val="uk-UA"/>
        </w:rPr>
        <w:t xml:space="preserve"> </w:t>
      </w:r>
      <w:r>
        <w:t>рівнів.</w:t>
      </w:r>
    </w:p>
    <w:p w:rsidR="00A9358D" w:rsidRDefault="00A9358D" w:rsidP="00A9358D">
      <w:pPr>
        <w:ind w:firstLine="540"/>
        <w:jc w:val="both"/>
      </w:pPr>
      <w:r w:rsidRPr="003301D9">
        <w:rPr>
          <w:b/>
        </w:rPr>
        <w:t>2.</w:t>
      </w:r>
      <w:r>
        <w:t xml:space="preserve"> Порядок забезпечення діяльності Державної комісії з питань</w:t>
      </w:r>
      <w:r>
        <w:rPr>
          <w:lang w:val="uk-UA"/>
        </w:rPr>
        <w:t xml:space="preserve"> </w:t>
      </w:r>
      <w:r>
        <w:t>техногенно-екологічної безпеки та надзвичайних ситуацій</w:t>
      </w:r>
      <w:r>
        <w:rPr>
          <w:lang w:val="uk-UA"/>
        </w:rPr>
        <w:t xml:space="preserve"> </w:t>
      </w:r>
      <w:r>
        <w:t>визначається Кабінетом Міністрів України.</w:t>
      </w:r>
    </w:p>
    <w:p w:rsidR="00A9358D" w:rsidRDefault="00A9358D" w:rsidP="00A9358D">
      <w:pPr>
        <w:ind w:firstLine="540"/>
        <w:jc w:val="both"/>
      </w:pPr>
      <w:r w:rsidRPr="003301D9">
        <w:rPr>
          <w:b/>
        </w:rPr>
        <w:t>3.</w:t>
      </w:r>
      <w:r>
        <w:t xml:space="preserve"> Діяльність комісій з питань техногенно-екологічної безпеки</w:t>
      </w:r>
      <w:r>
        <w:rPr>
          <w:lang w:val="uk-UA"/>
        </w:rPr>
        <w:t xml:space="preserve"> </w:t>
      </w:r>
      <w:r>
        <w:t>і надзвичайних ситуацій регіонального,  місцевого  та  об'єктового</w:t>
      </w:r>
      <w:r>
        <w:rPr>
          <w:lang w:val="uk-UA"/>
        </w:rPr>
        <w:t xml:space="preserve"> </w:t>
      </w:r>
      <w:r>
        <w:t>рівнів здійснюється відповідно до положення про такі комісії,  яке</w:t>
      </w:r>
      <w:r>
        <w:rPr>
          <w:lang w:val="uk-UA"/>
        </w:rPr>
        <w:t xml:space="preserve"> </w:t>
      </w:r>
      <w:r>
        <w:t>затверджується Кабінетом Міністрів України.</w:t>
      </w:r>
    </w:p>
    <w:p w:rsidR="00A9358D" w:rsidRDefault="00A9358D" w:rsidP="00A9358D">
      <w:pPr>
        <w:jc w:val="both"/>
        <w:rPr>
          <w:lang w:val="uk-UA"/>
        </w:rPr>
      </w:pPr>
    </w:p>
    <w:p w:rsidR="00A9358D" w:rsidRDefault="00A9358D" w:rsidP="00A9358D">
      <w:pPr>
        <w:rPr>
          <w:lang w:val="uk-UA"/>
        </w:rPr>
      </w:pPr>
      <w:r>
        <w:t xml:space="preserve">Президент України                                        </w:t>
      </w:r>
    </w:p>
    <w:p w:rsidR="00A9358D" w:rsidRPr="00205D49" w:rsidRDefault="00A9358D" w:rsidP="00A9358D">
      <w:pPr>
        <w:rPr>
          <w:lang w:val="uk-UA"/>
        </w:rPr>
      </w:pPr>
      <w:r>
        <w:rPr>
          <w:lang w:val="uk-UA"/>
        </w:rPr>
        <w:t>Л. Кучма</w:t>
      </w:r>
    </w:p>
    <w:p w:rsidR="00A9358D" w:rsidRDefault="00A9358D" w:rsidP="00A9358D">
      <w:r>
        <w:t>м. Київ, 24 червня 2004 року</w:t>
      </w:r>
      <w:r>
        <w:rPr>
          <w:lang w:val="uk-UA"/>
        </w:rPr>
        <w:t xml:space="preserve"> </w:t>
      </w:r>
      <w:r>
        <w:t xml:space="preserve"> N 1859-IV</w:t>
      </w:r>
    </w:p>
    <w:p w:rsidR="00A9358D" w:rsidRDefault="00A9358D" w:rsidP="00A9358D">
      <w:pPr>
        <w:jc w:val="both"/>
        <w:rPr>
          <w:lang w:val="uk-UA"/>
        </w:rPr>
      </w:pPr>
    </w:p>
    <w:p w:rsidR="00A9358D" w:rsidRPr="00805429" w:rsidRDefault="00A9358D" w:rsidP="00A9358D">
      <w:pPr>
        <w:ind w:firstLine="540"/>
        <w:jc w:val="center"/>
        <w:rPr>
          <w:b/>
          <w:caps/>
          <w:sz w:val="36"/>
          <w:szCs w:val="36"/>
          <w:lang w:val="uk-UA"/>
        </w:rPr>
      </w:pPr>
      <w:r w:rsidRPr="00805429">
        <w:rPr>
          <w:b/>
          <w:caps/>
          <w:sz w:val="36"/>
          <w:szCs w:val="36"/>
          <w:lang w:val="uk-UA"/>
        </w:rPr>
        <w:t>Закон України</w:t>
      </w:r>
    </w:p>
    <w:p w:rsidR="00A9358D" w:rsidRPr="00805429" w:rsidRDefault="00A9358D" w:rsidP="00A9358D">
      <w:pPr>
        <w:ind w:firstLine="540"/>
        <w:jc w:val="center"/>
        <w:rPr>
          <w:b/>
          <w:smallCaps/>
          <w:sz w:val="32"/>
          <w:szCs w:val="32"/>
          <w:lang w:val="uk-UA"/>
        </w:rPr>
      </w:pPr>
      <w:r w:rsidRPr="00805429">
        <w:rPr>
          <w:b/>
          <w:smallCaps/>
          <w:sz w:val="32"/>
          <w:szCs w:val="32"/>
          <w:lang w:val="uk-UA"/>
        </w:rPr>
        <w:t>„Про Цивільну оборону”</w:t>
      </w:r>
    </w:p>
    <w:p w:rsidR="00A9358D" w:rsidRPr="00805429" w:rsidRDefault="00A9358D" w:rsidP="00A9358D">
      <w:pPr>
        <w:ind w:firstLine="540"/>
        <w:jc w:val="center"/>
        <w:rPr>
          <w:b/>
          <w:i/>
          <w:lang w:val="uk-UA"/>
        </w:rPr>
      </w:pPr>
      <w:r w:rsidRPr="00805429">
        <w:rPr>
          <w:b/>
          <w:i/>
          <w:lang w:val="uk-UA"/>
        </w:rPr>
        <w:t>(витяг)</w:t>
      </w:r>
    </w:p>
    <w:p w:rsidR="00A9358D" w:rsidRPr="00805429" w:rsidRDefault="00A9358D" w:rsidP="00A9358D">
      <w:pPr>
        <w:jc w:val="both"/>
        <w:rPr>
          <w:sz w:val="6"/>
          <w:lang w:val="uk-UA"/>
        </w:rPr>
      </w:pPr>
    </w:p>
    <w:p w:rsidR="00805429" w:rsidRPr="00805429" w:rsidRDefault="00805429" w:rsidP="00A9358D">
      <w:pPr>
        <w:ind w:firstLine="540"/>
        <w:jc w:val="both"/>
        <w:rPr>
          <w:b/>
          <w:bCs/>
          <w:i/>
          <w:spacing w:val="3"/>
          <w:sz w:val="12"/>
          <w:lang w:val="uk-UA"/>
        </w:rPr>
      </w:pPr>
    </w:p>
    <w:p w:rsidR="00A9358D" w:rsidRPr="00805429" w:rsidRDefault="00A9358D" w:rsidP="00A9358D">
      <w:pPr>
        <w:ind w:firstLine="540"/>
        <w:jc w:val="both"/>
        <w:rPr>
          <w:b/>
          <w:i/>
          <w:lang w:val="uk-UA"/>
        </w:rPr>
      </w:pPr>
      <w:r w:rsidRPr="00805429">
        <w:rPr>
          <w:b/>
          <w:bCs/>
          <w:i/>
          <w:spacing w:val="3"/>
          <w:lang w:val="uk-UA"/>
        </w:rPr>
        <w:t>Кожен має право на захист свого життя і здоров</w:t>
      </w:r>
      <w:r w:rsidRPr="00805429">
        <w:rPr>
          <w:b/>
          <w:bCs/>
          <w:i/>
          <w:spacing w:val="3"/>
          <w:lang w:val="uk-UA"/>
        </w:rPr>
        <w:sym w:font="Symbol" w:char="F0A2"/>
      </w:r>
      <w:r w:rsidRPr="00805429">
        <w:rPr>
          <w:b/>
          <w:bCs/>
          <w:i/>
          <w:spacing w:val="3"/>
          <w:lang w:val="uk-UA"/>
        </w:rPr>
        <w:t>я від наслідків аварій, катастроф, пожеж, стихійного лиха та на вимогу гарантій забезпечення реалізації цього права від Кабінету Міністрів України, міністерств та інших центральних органів виконавчої влади, місцевих державних адміністрацій, органів місцевого самоврядування, керівництва підприємств, установ і організацій незалежно від форм власності та підпорядкування.</w:t>
      </w:r>
    </w:p>
    <w:p w:rsidR="00A9358D" w:rsidRPr="00805429" w:rsidRDefault="00A9358D" w:rsidP="00A9358D">
      <w:pPr>
        <w:ind w:firstLine="540"/>
        <w:jc w:val="both"/>
        <w:rPr>
          <w:b/>
          <w:i/>
          <w:lang w:val="uk-UA"/>
        </w:rPr>
      </w:pPr>
      <w:r w:rsidRPr="00805429">
        <w:rPr>
          <w:b/>
          <w:i/>
          <w:lang w:val="uk-UA"/>
        </w:rPr>
        <w:t>Держава як гарант цього права створює систему цивільної оборони, яка має на меті захист населення від небезпечних наслідків аварій і катастроф техногенного, екологічного, природного та воєнного характеру.</w:t>
      </w:r>
    </w:p>
    <w:p w:rsidR="00A9358D" w:rsidRDefault="00A9358D" w:rsidP="00A9358D">
      <w:pPr>
        <w:ind w:firstLine="540"/>
        <w:jc w:val="both"/>
        <w:rPr>
          <w:lang w:val="uk-UA"/>
        </w:rPr>
      </w:pPr>
    </w:p>
    <w:p w:rsidR="00A9358D" w:rsidRDefault="00A9358D" w:rsidP="00A9358D">
      <w:pPr>
        <w:ind w:firstLine="540"/>
        <w:jc w:val="center"/>
        <w:rPr>
          <w:b/>
          <w:caps/>
          <w:lang w:val="uk-UA"/>
        </w:rPr>
      </w:pPr>
      <w:r w:rsidRPr="001C0A5F">
        <w:rPr>
          <w:b/>
          <w:caps/>
          <w:lang w:val="uk-UA"/>
        </w:rPr>
        <w:t xml:space="preserve">Розділ </w:t>
      </w:r>
      <w:r>
        <w:rPr>
          <w:b/>
          <w:caps/>
          <w:lang w:val="uk-UA"/>
        </w:rPr>
        <w:t>І</w:t>
      </w:r>
    </w:p>
    <w:p w:rsidR="00A9358D" w:rsidRPr="001C0A5F" w:rsidRDefault="00A9358D" w:rsidP="00A9358D">
      <w:pPr>
        <w:ind w:firstLine="540"/>
        <w:jc w:val="center"/>
        <w:rPr>
          <w:b/>
          <w:caps/>
          <w:lang w:val="uk-UA"/>
        </w:rPr>
      </w:pPr>
      <w:r>
        <w:rPr>
          <w:b/>
          <w:caps/>
          <w:noProof/>
        </w:rPr>
        <w:pict>
          <v:line id="_x0000_s1140" style="position:absolute;left:0;text-align:left;z-index:251687936" from="54pt,5.7pt" to="468pt,5.7pt" strokeweight="3pt">
            <v:stroke linestyle="thinThin"/>
          </v:line>
        </w:pict>
      </w:r>
    </w:p>
    <w:p w:rsidR="00A9358D" w:rsidRDefault="00A9358D" w:rsidP="00A9358D">
      <w:pPr>
        <w:ind w:firstLine="540"/>
        <w:jc w:val="center"/>
        <w:rPr>
          <w:b/>
          <w:caps/>
          <w:lang w:val="uk-UA"/>
        </w:rPr>
      </w:pPr>
      <w:r>
        <w:rPr>
          <w:b/>
          <w:caps/>
          <w:lang w:val="uk-UA"/>
        </w:rPr>
        <w:t>загальні засади</w:t>
      </w:r>
    </w:p>
    <w:p w:rsidR="00A9358D" w:rsidRDefault="00A9358D" w:rsidP="00A9358D">
      <w:pPr>
        <w:ind w:firstLine="540"/>
        <w:jc w:val="center"/>
        <w:rPr>
          <w:b/>
          <w:caps/>
          <w:lang w:val="uk-UA"/>
        </w:rPr>
      </w:pPr>
    </w:p>
    <w:p w:rsidR="00A9358D" w:rsidRPr="000923C5" w:rsidRDefault="00A9358D" w:rsidP="00A9358D">
      <w:pPr>
        <w:ind w:left="2160" w:hanging="1620"/>
        <w:jc w:val="both"/>
        <w:rPr>
          <w:smallCaps/>
          <w:lang w:val="uk-UA"/>
        </w:rPr>
      </w:pPr>
      <w:r w:rsidRPr="001C0A5F">
        <w:rPr>
          <w:b/>
          <w:lang w:val="uk-UA"/>
        </w:rPr>
        <w:t xml:space="preserve">Стаття </w:t>
      </w:r>
      <w:r>
        <w:rPr>
          <w:b/>
          <w:lang w:val="uk-UA"/>
        </w:rPr>
        <w:t>1.</w:t>
      </w:r>
      <w:r>
        <w:rPr>
          <w:lang w:val="uk-UA"/>
        </w:rPr>
        <w:t xml:space="preserve"> </w:t>
      </w:r>
      <w:r w:rsidRPr="000923C5">
        <w:rPr>
          <w:i/>
          <w:lang w:val="uk-UA"/>
        </w:rPr>
        <w:t>Цивільна оборона України є державною системою органів управління, сил і засобів, що створюються для організації і забезпечення захисту населення від наслідків надзвичайних ситуацій техногенного, екологічного, природного та воєнного характеру.</w:t>
      </w:r>
    </w:p>
    <w:p w:rsidR="00A9358D" w:rsidRDefault="00A9358D" w:rsidP="00A9358D">
      <w:pPr>
        <w:ind w:firstLine="540"/>
        <w:jc w:val="center"/>
        <w:rPr>
          <w:lang w:val="uk-UA"/>
        </w:rPr>
      </w:pPr>
    </w:p>
    <w:p w:rsidR="00A9358D" w:rsidRDefault="00A9358D" w:rsidP="002040F8">
      <w:pPr>
        <w:ind w:firstLine="540"/>
        <w:rPr>
          <w:b/>
          <w:i/>
          <w:lang w:val="uk-UA"/>
        </w:rPr>
      </w:pPr>
      <w:r w:rsidRPr="000923C5">
        <w:rPr>
          <w:b/>
          <w:i/>
          <w:lang w:val="uk-UA"/>
        </w:rPr>
        <w:t>Систему цивільної оборони складають:</w:t>
      </w:r>
    </w:p>
    <w:p w:rsidR="00A9358D" w:rsidRPr="002040F8" w:rsidRDefault="00A9358D" w:rsidP="00A9358D">
      <w:pPr>
        <w:ind w:firstLine="540"/>
        <w:jc w:val="center"/>
        <w:rPr>
          <w:b/>
          <w:i/>
          <w:sz w:val="2"/>
          <w:lang w:val="uk-UA"/>
        </w:rPr>
      </w:pPr>
    </w:p>
    <w:p w:rsidR="00A9358D" w:rsidRDefault="00A9358D" w:rsidP="00A9358D">
      <w:pPr>
        <w:numPr>
          <w:ilvl w:val="0"/>
          <w:numId w:val="28"/>
        </w:numPr>
        <w:jc w:val="both"/>
        <w:rPr>
          <w:lang w:val="uk-UA"/>
        </w:rPr>
      </w:pPr>
      <w:r>
        <w:rPr>
          <w:lang w:val="uk-UA"/>
        </w:rPr>
        <w:t>органи виконавчої влади всіх рівнів, до компетенції яких віднесено функції, пов</w:t>
      </w:r>
      <w:r>
        <w:rPr>
          <w:lang w:val="uk-UA"/>
        </w:rPr>
        <w:sym w:font="Symbol" w:char="F0A2"/>
      </w:r>
      <w:r>
        <w:rPr>
          <w:lang w:val="uk-UA"/>
        </w:rPr>
        <w:t>язані з безпекою і захистом населення, попередженням, реагування і діями у надзвичайних ситуаціях;</w:t>
      </w:r>
    </w:p>
    <w:p w:rsidR="00A9358D" w:rsidRDefault="00A9358D" w:rsidP="00A9358D">
      <w:pPr>
        <w:numPr>
          <w:ilvl w:val="0"/>
          <w:numId w:val="28"/>
        </w:numPr>
        <w:jc w:val="both"/>
        <w:rPr>
          <w:lang w:val="uk-UA"/>
        </w:rPr>
      </w:pPr>
      <w:r>
        <w:rPr>
          <w:lang w:val="uk-UA"/>
        </w:rPr>
        <w:t>органи повсякденного управління процесами захисту населення у складі міністерств, інших центральних органів виконавчої влади, місцевих державних адміністрацій, керівництва підприємстів, установ і організацій незалежно від форм власності та підпорядкування, сили і засоби, призначені для виконання завдань цивільної оборони;</w:t>
      </w:r>
    </w:p>
    <w:p w:rsidR="00A9358D" w:rsidRDefault="00A9358D" w:rsidP="00A9358D">
      <w:pPr>
        <w:numPr>
          <w:ilvl w:val="0"/>
          <w:numId w:val="28"/>
        </w:numPr>
        <w:jc w:val="both"/>
        <w:rPr>
          <w:lang w:val="uk-UA"/>
        </w:rPr>
      </w:pPr>
      <w:r>
        <w:rPr>
          <w:lang w:val="uk-UA"/>
        </w:rPr>
        <w:t>фонди фінансових, медичних та матеріально-технічних ресурсів, передбачені на випадок надзвичайних ситуацій;</w:t>
      </w:r>
    </w:p>
    <w:p w:rsidR="00A9358D" w:rsidRDefault="00A9358D" w:rsidP="00A9358D">
      <w:pPr>
        <w:numPr>
          <w:ilvl w:val="0"/>
          <w:numId w:val="28"/>
        </w:numPr>
        <w:jc w:val="both"/>
        <w:rPr>
          <w:lang w:val="uk-UA"/>
        </w:rPr>
      </w:pPr>
      <w:r>
        <w:rPr>
          <w:lang w:val="uk-UA"/>
        </w:rPr>
        <w:t>системи зв</w:t>
      </w:r>
      <w:r>
        <w:rPr>
          <w:lang w:val="uk-UA"/>
        </w:rPr>
        <w:sym w:font="Symbol" w:char="F0A2"/>
      </w:r>
      <w:r>
        <w:rPr>
          <w:lang w:val="uk-UA"/>
        </w:rPr>
        <w:t>язку, оповіщення та та інформаційного забезпечення, центральний орган виконавчої влади з питань надзвичайних ситуацій та у справах захисту населення від наслідків Чорнобильської катастрофи;</w:t>
      </w:r>
    </w:p>
    <w:p w:rsidR="00A9358D" w:rsidRDefault="00A9358D" w:rsidP="00A9358D">
      <w:pPr>
        <w:numPr>
          <w:ilvl w:val="0"/>
          <w:numId w:val="28"/>
        </w:numPr>
        <w:jc w:val="both"/>
        <w:rPr>
          <w:lang w:val="uk-UA"/>
        </w:rPr>
      </w:pPr>
      <w:r>
        <w:rPr>
          <w:lang w:val="uk-UA"/>
        </w:rPr>
        <w:t>курси та навчальні заклади підготовки і перепідготовк</w:t>
      </w:r>
      <w:r w:rsidR="002040F8">
        <w:rPr>
          <w:lang w:val="uk-UA"/>
        </w:rPr>
        <w:t>и</w:t>
      </w:r>
      <w:r>
        <w:rPr>
          <w:lang w:val="uk-UA"/>
        </w:rPr>
        <w:t xml:space="preserve"> фахівців та населення з питань цивільної оборони;</w:t>
      </w:r>
    </w:p>
    <w:p w:rsidR="00A9358D" w:rsidRDefault="00A9358D" w:rsidP="00A9358D">
      <w:pPr>
        <w:numPr>
          <w:ilvl w:val="0"/>
          <w:numId w:val="28"/>
        </w:numPr>
        <w:jc w:val="both"/>
        <w:rPr>
          <w:lang w:val="uk-UA"/>
        </w:rPr>
      </w:pPr>
      <w:r>
        <w:rPr>
          <w:lang w:val="uk-UA"/>
        </w:rPr>
        <w:t>служби цивільної оборони.</w:t>
      </w:r>
    </w:p>
    <w:p w:rsidR="00A9358D" w:rsidRPr="000923C5" w:rsidRDefault="00A9358D" w:rsidP="00A9358D">
      <w:pPr>
        <w:ind w:left="1980" w:hanging="1440"/>
        <w:jc w:val="both"/>
        <w:rPr>
          <w:smallCaps/>
          <w:lang w:val="uk-UA"/>
        </w:rPr>
      </w:pPr>
      <w:r w:rsidRPr="001C0A5F">
        <w:rPr>
          <w:b/>
          <w:lang w:val="uk-UA"/>
        </w:rPr>
        <w:lastRenderedPageBreak/>
        <w:t xml:space="preserve">Стаття </w:t>
      </w:r>
      <w:r>
        <w:rPr>
          <w:b/>
          <w:lang w:val="uk-UA"/>
        </w:rPr>
        <w:t>2.</w:t>
      </w:r>
      <w:r>
        <w:rPr>
          <w:lang w:val="uk-UA"/>
        </w:rPr>
        <w:t xml:space="preserve">   </w:t>
      </w:r>
      <w:r>
        <w:rPr>
          <w:i/>
          <w:lang w:val="uk-UA"/>
        </w:rPr>
        <w:t>Заходи цивільної оборони поширюються на всю територію України, всі верстви населення, а розподіл за обсягом і відповідальністю за їх виконанням здійснюється за територіально-виробничим принципом.</w:t>
      </w:r>
    </w:p>
    <w:p w:rsidR="00A9358D" w:rsidRDefault="00A9358D" w:rsidP="00A9358D">
      <w:pPr>
        <w:ind w:firstLine="540"/>
        <w:jc w:val="both"/>
        <w:rPr>
          <w:lang w:val="uk-UA"/>
        </w:rPr>
      </w:pPr>
    </w:p>
    <w:p w:rsidR="00A9358D" w:rsidRDefault="00A9358D" w:rsidP="002040F8">
      <w:pPr>
        <w:ind w:firstLine="540"/>
        <w:rPr>
          <w:b/>
          <w:i/>
          <w:lang w:val="uk-UA"/>
        </w:rPr>
      </w:pPr>
      <w:r w:rsidRPr="00B547EB">
        <w:rPr>
          <w:b/>
          <w:i/>
          <w:lang w:val="uk-UA"/>
        </w:rPr>
        <w:t>Завданнями Цивільної оборони України є:</w:t>
      </w:r>
    </w:p>
    <w:p w:rsidR="002040F8" w:rsidRPr="002040F8" w:rsidRDefault="002040F8" w:rsidP="002040F8">
      <w:pPr>
        <w:ind w:firstLine="540"/>
        <w:rPr>
          <w:b/>
          <w:i/>
          <w:sz w:val="6"/>
          <w:lang w:val="uk-UA"/>
        </w:rPr>
      </w:pPr>
    </w:p>
    <w:p w:rsidR="00A9358D" w:rsidRDefault="00A9358D" w:rsidP="002040F8">
      <w:pPr>
        <w:numPr>
          <w:ilvl w:val="0"/>
          <w:numId w:val="29"/>
        </w:numPr>
        <w:tabs>
          <w:tab w:val="clear" w:pos="1395"/>
          <w:tab w:val="num" w:pos="1080"/>
        </w:tabs>
        <w:ind w:left="1080" w:hanging="540"/>
        <w:jc w:val="both"/>
        <w:rPr>
          <w:lang w:val="uk-UA"/>
        </w:rPr>
      </w:pPr>
      <w:r>
        <w:rPr>
          <w:lang w:val="uk-UA"/>
        </w:rPr>
        <w:t>Запобігання виникненню надзвичайних ситуацій техногенного походження і запровадження заходів щодо зменшення збитків та втрат у разі аварій, катастроф, вибухів, великих пожеж та стихійного лиха.</w:t>
      </w:r>
    </w:p>
    <w:p w:rsidR="00A9358D" w:rsidRDefault="00A9358D" w:rsidP="002040F8">
      <w:pPr>
        <w:numPr>
          <w:ilvl w:val="0"/>
          <w:numId w:val="29"/>
        </w:numPr>
        <w:tabs>
          <w:tab w:val="clear" w:pos="1395"/>
          <w:tab w:val="num" w:pos="1080"/>
        </w:tabs>
        <w:ind w:left="1080" w:hanging="540"/>
        <w:jc w:val="both"/>
        <w:rPr>
          <w:lang w:val="uk-UA"/>
        </w:rPr>
      </w:pPr>
      <w:r>
        <w:rPr>
          <w:lang w:val="uk-UA"/>
        </w:rPr>
        <w:t>Оповіщення населення про загрозу і виникнення надзвичайних ситуацій у мирний та воєнний час та постійне інформування його про наявну обстановку.</w:t>
      </w:r>
    </w:p>
    <w:p w:rsidR="00A9358D" w:rsidRDefault="00A9358D" w:rsidP="002040F8">
      <w:pPr>
        <w:numPr>
          <w:ilvl w:val="0"/>
          <w:numId w:val="29"/>
        </w:numPr>
        <w:tabs>
          <w:tab w:val="clear" w:pos="1395"/>
          <w:tab w:val="num" w:pos="1080"/>
        </w:tabs>
        <w:ind w:left="1080" w:hanging="540"/>
        <w:jc w:val="both"/>
        <w:rPr>
          <w:lang w:val="uk-UA"/>
        </w:rPr>
      </w:pPr>
      <w:r>
        <w:rPr>
          <w:lang w:val="uk-UA"/>
        </w:rPr>
        <w:t xml:space="preserve">Захист населення від наслідків аварій, </w:t>
      </w:r>
      <w:r w:rsidR="002040F8">
        <w:rPr>
          <w:lang w:val="uk-UA"/>
        </w:rPr>
        <w:t>катастроф</w:t>
      </w:r>
      <w:r>
        <w:rPr>
          <w:lang w:val="uk-UA"/>
        </w:rPr>
        <w:t>, великих пожеж, стихійного лиха та застосування засобів ураження.</w:t>
      </w:r>
    </w:p>
    <w:p w:rsidR="00A9358D" w:rsidRDefault="00A9358D" w:rsidP="002040F8">
      <w:pPr>
        <w:numPr>
          <w:ilvl w:val="0"/>
          <w:numId w:val="29"/>
        </w:numPr>
        <w:tabs>
          <w:tab w:val="clear" w:pos="1395"/>
          <w:tab w:val="num" w:pos="1080"/>
        </w:tabs>
        <w:ind w:left="1080" w:hanging="540"/>
        <w:jc w:val="both"/>
        <w:rPr>
          <w:lang w:val="uk-UA"/>
        </w:rPr>
      </w:pPr>
      <w:r>
        <w:rPr>
          <w:lang w:val="uk-UA"/>
        </w:rPr>
        <w:t>Організація життєзабезпечення населення під час аварій, катастроф, стихійного лиха та у воєнний час.</w:t>
      </w:r>
    </w:p>
    <w:p w:rsidR="00A9358D" w:rsidRDefault="00A9358D" w:rsidP="002040F8">
      <w:pPr>
        <w:numPr>
          <w:ilvl w:val="0"/>
          <w:numId w:val="29"/>
        </w:numPr>
        <w:tabs>
          <w:tab w:val="clear" w:pos="1395"/>
          <w:tab w:val="num" w:pos="1080"/>
        </w:tabs>
        <w:ind w:left="1080" w:hanging="540"/>
        <w:jc w:val="both"/>
        <w:rPr>
          <w:lang w:val="uk-UA"/>
        </w:rPr>
      </w:pPr>
      <w:r>
        <w:rPr>
          <w:lang w:val="uk-UA"/>
        </w:rPr>
        <w:t>Організація і проведення рятувальних та інших невідкладних робіт у районах лиха і осередках ураження.</w:t>
      </w:r>
    </w:p>
    <w:p w:rsidR="00A9358D" w:rsidRDefault="00A9358D" w:rsidP="002040F8">
      <w:pPr>
        <w:numPr>
          <w:ilvl w:val="0"/>
          <w:numId w:val="29"/>
        </w:numPr>
        <w:tabs>
          <w:tab w:val="clear" w:pos="1395"/>
          <w:tab w:val="num" w:pos="1080"/>
        </w:tabs>
        <w:ind w:left="1080" w:hanging="540"/>
        <w:jc w:val="both"/>
        <w:rPr>
          <w:lang w:val="uk-UA"/>
        </w:rPr>
      </w:pPr>
      <w:r>
        <w:rPr>
          <w:lang w:val="uk-UA"/>
        </w:rPr>
        <w:t>Створення систем аналізу і прогнозування управління, оповіщення і зв</w:t>
      </w:r>
      <w:r>
        <w:rPr>
          <w:lang w:val="uk-UA"/>
        </w:rPr>
        <w:sym w:font="Symbol" w:char="F0A2"/>
      </w:r>
      <w:r>
        <w:rPr>
          <w:lang w:val="uk-UA"/>
        </w:rPr>
        <w:t xml:space="preserve">язку, спостереженя і контролю за радіоактивним, хімічним і бактеріологічним зараженням, підтриманням їх готовності для сталого функціонування у надзвичайних ситуаціях мирного і воєнного часу. </w:t>
      </w:r>
    </w:p>
    <w:p w:rsidR="00A9358D" w:rsidRDefault="00A9358D" w:rsidP="002040F8">
      <w:pPr>
        <w:numPr>
          <w:ilvl w:val="0"/>
          <w:numId w:val="29"/>
        </w:numPr>
        <w:tabs>
          <w:tab w:val="clear" w:pos="1395"/>
          <w:tab w:val="num" w:pos="1080"/>
        </w:tabs>
        <w:ind w:left="1080" w:hanging="540"/>
        <w:jc w:val="both"/>
        <w:rPr>
          <w:lang w:val="uk-UA"/>
        </w:rPr>
      </w:pPr>
      <w:r>
        <w:rPr>
          <w:lang w:val="uk-UA"/>
        </w:rPr>
        <w:t>Підготовка і перепідготовка керівного складу цивільної оборони, її органів управління та сил, навчання населення вмінню застосовувати засоби індивідуального захисту і діяти в надзвичайних ситуаціях.</w:t>
      </w:r>
    </w:p>
    <w:p w:rsidR="00A9358D" w:rsidRDefault="00A9358D" w:rsidP="00A9358D">
      <w:pPr>
        <w:jc w:val="both"/>
        <w:rPr>
          <w:lang w:val="uk-UA"/>
        </w:rPr>
      </w:pPr>
    </w:p>
    <w:p w:rsidR="00A9358D" w:rsidRDefault="00A9358D" w:rsidP="00A9358D">
      <w:pPr>
        <w:ind w:left="1980" w:hanging="1440"/>
        <w:jc w:val="both"/>
        <w:rPr>
          <w:i/>
          <w:lang w:val="uk-UA"/>
        </w:rPr>
      </w:pPr>
      <w:r w:rsidRPr="001C0A5F">
        <w:rPr>
          <w:b/>
          <w:lang w:val="uk-UA"/>
        </w:rPr>
        <w:t xml:space="preserve">Стаття </w:t>
      </w:r>
      <w:r>
        <w:rPr>
          <w:b/>
          <w:lang w:val="uk-UA"/>
        </w:rPr>
        <w:t>3.</w:t>
      </w:r>
      <w:r>
        <w:rPr>
          <w:lang w:val="uk-UA"/>
        </w:rPr>
        <w:t xml:space="preserve">   </w:t>
      </w:r>
      <w:r>
        <w:rPr>
          <w:i/>
          <w:lang w:val="uk-UA"/>
        </w:rPr>
        <w:t>Керівництво Цивільною обороною України відповідно до її побудови покладається на Кабінет Міністрів України, міністерства, інші центральні органи виконавчої влади, Раду Міністрів Автономної Республіки Крим, місцеві державні адміністрації, керівників підприємств, установ і організацій незалежно від форм власності і підпорядкування.</w:t>
      </w:r>
    </w:p>
    <w:p w:rsidR="002040F8" w:rsidRPr="002040F8" w:rsidRDefault="002040F8" w:rsidP="00A9358D">
      <w:pPr>
        <w:ind w:left="1980" w:hanging="1440"/>
        <w:jc w:val="both"/>
        <w:rPr>
          <w:smallCaps/>
          <w:sz w:val="16"/>
          <w:lang w:val="uk-UA"/>
        </w:rPr>
      </w:pPr>
    </w:p>
    <w:p w:rsidR="00A9358D" w:rsidRDefault="00A9358D" w:rsidP="00A9358D">
      <w:pPr>
        <w:ind w:firstLine="540"/>
        <w:jc w:val="both"/>
        <w:rPr>
          <w:lang w:val="uk-UA"/>
        </w:rPr>
      </w:pPr>
      <w:r>
        <w:rPr>
          <w:lang w:val="uk-UA"/>
        </w:rPr>
        <w:t>Начальником Цивільної оборони України є прем</w:t>
      </w:r>
      <w:r>
        <w:rPr>
          <w:lang w:val="uk-UA"/>
        </w:rPr>
        <w:sym w:font="Symbol" w:char="F0A2"/>
      </w:r>
      <w:r>
        <w:rPr>
          <w:lang w:val="uk-UA"/>
        </w:rPr>
        <w:t>єр-міністр України, а його заступником – керівник центрального органу виконавчої влади з питань надзвичайних ситуацій та у справах захисту населення від наслідків Чорнобильської катастрофи; начальником цивільної оборони Автономної Республіки Крим є Голова Ради Міністрів Автономної Республіки Крим; начальниками цивільної оборони, згідно з адміністративно-терит</w:t>
      </w:r>
      <w:r w:rsidR="00784F20">
        <w:rPr>
          <w:lang w:val="uk-UA"/>
        </w:rPr>
        <w:t>о</w:t>
      </w:r>
      <w:r>
        <w:rPr>
          <w:lang w:val="uk-UA"/>
        </w:rPr>
        <w:t>ріальним устроєм України, є голови місцевих державних адміністрацій; начальниками цивільної оборони в міністерствах інших центральних органів виконавчої влади, на підприємствах, установах і організаціях є їх керівники.</w:t>
      </w:r>
    </w:p>
    <w:p w:rsidR="00A9358D" w:rsidRDefault="00A9358D" w:rsidP="00A9358D">
      <w:pPr>
        <w:ind w:firstLine="540"/>
        <w:jc w:val="both"/>
        <w:rPr>
          <w:lang w:val="uk-UA"/>
        </w:rPr>
      </w:pPr>
      <w:r>
        <w:rPr>
          <w:lang w:val="uk-UA"/>
        </w:rPr>
        <w:lastRenderedPageBreak/>
        <w:t>Безпосереднє виконання завдань цивільної оборони здійснюється постійно діючими органами управління у справах цивільної оборони, у тому числі створеними у складі підприємств, установ і організацій силам та службами цивільної оборони.</w:t>
      </w:r>
    </w:p>
    <w:p w:rsidR="00A9358D" w:rsidRDefault="00A9358D" w:rsidP="00A9358D">
      <w:pPr>
        <w:ind w:firstLine="540"/>
        <w:jc w:val="both"/>
        <w:rPr>
          <w:lang w:val="uk-UA"/>
        </w:rPr>
      </w:pPr>
      <w:r>
        <w:rPr>
          <w:lang w:val="uk-UA"/>
        </w:rPr>
        <w:t>Завдання, функції та повноваження органів управління у справах цивільної оборони визначаються цим Законом і Положенням про органи управління у справах цивільної оборони, яке затверджується Кабінетом Міністрів України.</w:t>
      </w:r>
    </w:p>
    <w:p w:rsidR="00A9358D" w:rsidRDefault="00A9358D" w:rsidP="00A9358D">
      <w:pPr>
        <w:ind w:firstLine="540"/>
        <w:jc w:val="both"/>
        <w:rPr>
          <w:lang w:val="uk-UA"/>
        </w:rPr>
      </w:pPr>
      <w:r>
        <w:rPr>
          <w:lang w:val="uk-UA"/>
        </w:rPr>
        <w:t xml:space="preserve">Органи управління у справах цивільної оборони, які входять до складу місцевих державних адміністрацій, є підрозділами подвійного підпорядкування. </w:t>
      </w:r>
    </w:p>
    <w:p w:rsidR="00A9358D" w:rsidRDefault="00A9358D" w:rsidP="00A9358D">
      <w:pPr>
        <w:ind w:firstLine="540"/>
        <w:jc w:val="both"/>
        <w:rPr>
          <w:lang w:val="uk-UA"/>
        </w:rPr>
      </w:pPr>
    </w:p>
    <w:p w:rsidR="00A9358D" w:rsidRDefault="00A9358D" w:rsidP="00A9358D">
      <w:pPr>
        <w:ind w:firstLine="540"/>
        <w:jc w:val="center"/>
        <w:rPr>
          <w:b/>
          <w:caps/>
          <w:lang w:val="uk-UA"/>
        </w:rPr>
      </w:pPr>
      <w:r w:rsidRPr="001C0A5F">
        <w:rPr>
          <w:b/>
          <w:caps/>
          <w:lang w:val="uk-UA"/>
        </w:rPr>
        <w:t xml:space="preserve">Розділ </w:t>
      </w:r>
      <w:r>
        <w:rPr>
          <w:b/>
          <w:caps/>
          <w:lang w:val="uk-UA"/>
        </w:rPr>
        <w:t>ІІ</w:t>
      </w:r>
    </w:p>
    <w:p w:rsidR="00A9358D" w:rsidRPr="001C0A5F" w:rsidRDefault="00A9358D" w:rsidP="00A9358D">
      <w:pPr>
        <w:ind w:firstLine="540"/>
        <w:jc w:val="center"/>
        <w:rPr>
          <w:b/>
          <w:caps/>
          <w:lang w:val="uk-UA"/>
        </w:rPr>
      </w:pPr>
      <w:r>
        <w:rPr>
          <w:b/>
          <w:caps/>
          <w:noProof/>
        </w:rPr>
        <w:pict>
          <v:line id="_x0000_s1141" style="position:absolute;left:0;text-align:left;z-index:251688960" from="54pt,5.7pt" to="468pt,5.7pt" strokeweight="3pt">
            <v:stroke linestyle="thinThin"/>
          </v:line>
        </w:pict>
      </w:r>
    </w:p>
    <w:p w:rsidR="00A9358D" w:rsidRDefault="00A9358D" w:rsidP="00A9358D">
      <w:pPr>
        <w:ind w:firstLine="540"/>
        <w:jc w:val="both"/>
        <w:rPr>
          <w:b/>
          <w:i/>
          <w:lang w:val="uk-UA"/>
        </w:rPr>
      </w:pPr>
      <w:r w:rsidRPr="00F32A48">
        <w:rPr>
          <w:b/>
          <w:i/>
          <w:lang w:val="uk-UA"/>
        </w:rPr>
        <w:t>Повноваження органів виконавчої влади, виконавчих органів місцевого самоврядування, керівників підприємств, установ і організацій з питань цивільної оборони.</w:t>
      </w:r>
    </w:p>
    <w:p w:rsidR="00A9358D" w:rsidRDefault="00A9358D" w:rsidP="00A9358D">
      <w:pPr>
        <w:ind w:left="1980" w:hanging="1440"/>
        <w:jc w:val="both"/>
        <w:rPr>
          <w:b/>
          <w:lang w:val="uk-UA"/>
        </w:rPr>
      </w:pPr>
    </w:p>
    <w:p w:rsidR="00A9358D" w:rsidRDefault="00A9358D" w:rsidP="00A9358D">
      <w:pPr>
        <w:ind w:left="1980" w:hanging="1440"/>
        <w:jc w:val="both"/>
        <w:rPr>
          <w:i/>
          <w:lang w:val="uk-UA"/>
        </w:rPr>
      </w:pPr>
      <w:r w:rsidRPr="001C0A5F">
        <w:rPr>
          <w:b/>
          <w:lang w:val="uk-UA"/>
        </w:rPr>
        <w:t xml:space="preserve">Стаття </w:t>
      </w:r>
      <w:r>
        <w:rPr>
          <w:b/>
          <w:lang w:val="uk-UA"/>
        </w:rPr>
        <w:t>8.</w:t>
      </w:r>
      <w:r>
        <w:rPr>
          <w:lang w:val="uk-UA"/>
        </w:rPr>
        <w:t xml:space="preserve">   </w:t>
      </w:r>
      <w:r>
        <w:rPr>
          <w:i/>
          <w:lang w:val="uk-UA"/>
        </w:rPr>
        <w:t xml:space="preserve">Керівництво підприємств, установ і організацій незалежно від форм власності та  підпорядкування забезпечує своїх працівників засобами індивідуального та  колективного захисту, організовує здійснення евакозаходів, створює сили для ліквідації наслідків надзвичайних ситуацій та </w:t>
      </w:r>
      <w:r w:rsidR="00E60690">
        <w:rPr>
          <w:i/>
          <w:lang w:val="uk-UA"/>
        </w:rPr>
        <w:t>забезпечує</w:t>
      </w:r>
      <w:r>
        <w:rPr>
          <w:i/>
          <w:lang w:val="uk-UA"/>
        </w:rPr>
        <w:t xml:space="preserve"> їх готовність до практични</w:t>
      </w:r>
      <w:r w:rsidR="00E60690">
        <w:rPr>
          <w:i/>
          <w:lang w:val="uk-UA"/>
        </w:rPr>
        <w:t>х</w:t>
      </w:r>
      <w:r>
        <w:rPr>
          <w:i/>
          <w:lang w:val="uk-UA"/>
        </w:rPr>
        <w:t xml:space="preserve"> дій, виконує інші заходи з цивільної обоони і несе пов</w:t>
      </w:r>
      <w:r>
        <w:rPr>
          <w:i/>
          <w:lang w:val="uk-UA"/>
        </w:rPr>
        <w:sym w:font="Symbol" w:char="F0A2"/>
      </w:r>
      <w:r>
        <w:rPr>
          <w:i/>
          <w:lang w:val="uk-UA"/>
        </w:rPr>
        <w:t>язані з цим матеріальні та фінансові витрати в порядку та обсягах, передбачених законодавством.</w:t>
      </w:r>
    </w:p>
    <w:p w:rsidR="00A9358D" w:rsidRDefault="00A9358D" w:rsidP="00A9358D">
      <w:pPr>
        <w:ind w:firstLine="540"/>
        <w:jc w:val="both"/>
        <w:rPr>
          <w:lang w:val="uk-UA"/>
        </w:rPr>
      </w:pPr>
    </w:p>
    <w:p w:rsidR="00A9358D" w:rsidRDefault="00A9358D" w:rsidP="00A9358D">
      <w:pPr>
        <w:ind w:firstLine="540"/>
        <w:jc w:val="both"/>
        <w:rPr>
          <w:lang w:val="uk-UA"/>
        </w:rPr>
      </w:pPr>
      <w:r>
        <w:rPr>
          <w:lang w:val="uk-UA"/>
        </w:rPr>
        <w:t>Радіаційні, хімічні та вибухонебезпечні підприємства додатково створюють локальні системи виявлення загрози виникнення надзвичайної ситуації та оповіщення персоналу і населення, що проживає в зонах можливого ураження; запроваджують інженерно-технічні заходи, що зменшує ступінь ризику  виникнення аварій, пожеж та вибухів і несуть витрати щодо їх здійснення в обсягах, передбачених відповідними нормативно-правовими актами.</w:t>
      </w:r>
    </w:p>
    <w:p w:rsidR="00A9358D" w:rsidRPr="000923C5" w:rsidRDefault="00A9358D" w:rsidP="00A9358D">
      <w:pPr>
        <w:ind w:firstLine="540"/>
        <w:jc w:val="both"/>
        <w:rPr>
          <w:smallCaps/>
          <w:lang w:val="uk-UA"/>
        </w:rPr>
      </w:pPr>
      <w:r>
        <w:rPr>
          <w:lang w:val="uk-UA"/>
        </w:rPr>
        <w:t>Власники потенційно небезпечних об</w:t>
      </w:r>
      <w:r>
        <w:rPr>
          <w:lang w:val="uk-UA"/>
        </w:rPr>
        <w:sym w:font="Symbol" w:char="F0A2"/>
      </w:r>
      <w:r>
        <w:rPr>
          <w:lang w:val="uk-UA"/>
        </w:rPr>
        <w:t>єктів відповідають за захист населення, що проживає в зонах можливого ураження, від наслідків аварій на цих об</w:t>
      </w:r>
      <w:r>
        <w:rPr>
          <w:lang w:val="uk-UA"/>
        </w:rPr>
        <w:sym w:font="Symbol" w:char="F0A2"/>
      </w:r>
      <w:r>
        <w:rPr>
          <w:lang w:val="uk-UA"/>
        </w:rPr>
        <w:t xml:space="preserve">єктах.  </w:t>
      </w:r>
      <w:r>
        <w:rPr>
          <w:i/>
          <w:lang w:val="uk-UA"/>
        </w:rPr>
        <w:t xml:space="preserve"> </w:t>
      </w:r>
    </w:p>
    <w:p w:rsidR="00A9358D" w:rsidRDefault="00A9358D" w:rsidP="00A9358D">
      <w:pPr>
        <w:ind w:firstLine="540"/>
        <w:jc w:val="both"/>
        <w:rPr>
          <w:lang w:val="uk-UA"/>
        </w:rPr>
      </w:pPr>
    </w:p>
    <w:p w:rsidR="00A9358D" w:rsidRDefault="00A9358D" w:rsidP="00A9358D">
      <w:pPr>
        <w:ind w:firstLine="540"/>
        <w:jc w:val="both"/>
        <w:rPr>
          <w:lang w:val="uk-UA"/>
        </w:rPr>
      </w:pPr>
    </w:p>
    <w:p w:rsidR="00A9358D" w:rsidRDefault="00A9358D" w:rsidP="00A9358D">
      <w:pPr>
        <w:ind w:firstLine="540"/>
        <w:jc w:val="both"/>
        <w:rPr>
          <w:lang w:val="uk-UA"/>
        </w:rPr>
      </w:pPr>
      <w:r>
        <w:rPr>
          <w:lang w:val="uk-UA"/>
        </w:rPr>
        <w:t>Президент України</w:t>
      </w:r>
    </w:p>
    <w:p w:rsidR="00A9358D" w:rsidRDefault="00A9358D" w:rsidP="00A9358D">
      <w:pPr>
        <w:ind w:firstLine="540"/>
        <w:jc w:val="both"/>
        <w:rPr>
          <w:lang w:val="uk-UA"/>
        </w:rPr>
      </w:pPr>
      <w:r>
        <w:rPr>
          <w:lang w:val="uk-UA"/>
        </w:rPr>
        <w:t>Л. Кучма</w:t>
      </w:r>
    </w:p>
    <w:p w:rsidR="00A9358D" w:rsidRDefault="00A9358D" w:rsidP="00A9358D">
      <w:pPr>
        <w:ind w:firstLine="540"/>
        <w:jc w:val="both"/>
        <w:rPr>
          <w:lang w:val="uk-UA"/>
        </w:rPr>
      </w:pPr>
      <w:r>
        <w:rPr>
          <w:lang w:val="uk-UA"/>
        </w:rPr>
        <w:t>м. Київ 24 березня 1999 року №555 – ХІ</w:t>
      </w:r>
      <w:r>
        <w:rPr>
          <w:lang w:val="en-US"/>
        </w:rPr>
        <w:t>V</w:t>
      </w:r>
    </w:p>
    <w:p w:rsidR="00A9358D" w:rsidRDefault="00A9358D" w:rsidP="00A9358D">
      <w:pPr>
        <w:ind w:firstLine="540"/>
        <w:jc w:val="both"/>
        <w:rPr>
          <w:lang w:val="uk-UA"/>
        </w:rPr>
      </w:pPr>
    </w:p>
    <w:p w:rsidR="00A9358D" w:rsidRDefault="00A9358D" w:rsidP="00A9358D">
      <w:pPr>
        <w:ind w:firstLine="540"/>
        <w:jc w:val="both"/>
        <w:rPr>
          <w:lang w:val="uk-UA"/>
        </w:rPr>
      </w:pPr>
    </w:p>
    <w:p w:rsidR="00A9358D" w:rsidRDefault="00A9358D" w:rsidP="00A9358D">
      <w:pPr>
        <w:ind w:firstLine="540"/>
        <w:jc w:val="both"/>
        <w:rPr>
          <w:lang w:val="uk-UA"/>
        </w:rPr>
      </w:pPr>
    </w:p>
    <w:p w:rsidR="00A9358D" w:rsidRDefault="00A9358D" w:rsidP="00A9358D">
      <w:pPr>
        <w:ind w:firstLine="540"/>
        <w:jc w:val="both"/>
        <w:rPr>
          <w:lang w:val="uk-UA"/>
        </w:rPr>
      </w:pPr>
    </w:p>
    <w:p w:rsidR="00A9358D" w:rsidRDefault="00A9358D" w:rsidP="00375E8D">
      <w:pPr>
        <w:spacing w:before="120"/>
        <w:ind w:firstLine="5398"/>
        <w:jc w:val="center"/>
        <w:rPr>
          <w:lang w:val="uk-UA"/>
        </w:rPr>
      </w:pPr>
      <w:r>
        <w:rPr>
          <w:lang w:val="uk-UA"/>
        </w:rPr>
        <w:lastRenderedPageBreak/>
        <w:t>ЗАТВЕРДЖЕНО</w:t>
      </w:r>
    </w:p>
    <w:p w:rsidR="00A9358D" w:rsidRDefault="00A9358D" w:rsidP="00375E8D">
      <w:pPr>
        <w:spacing w:before="120"/>
        <w:ind w:firstLine="5398"/>
        <w:jc w:val="center"/>
        <w:rPr>
          <w:lang w:val="uk-UA"/>
        </w:rPr>
      </w:pPr>
      <w:r>
        <w:rPr>
          <w:lang w:val="uk-UA"/>
        </w:rPr>
        <w:t>постановою Кабінету Міністрів України</w:t>
      </w:r>
    </w:p>
    <w:p w:rsidR="00A9358D" w:rsidRDefault="00A9358D" w:rsidP="00A9358D">
      <w:pPr>
        <w:ind w:firstLine="5400"/>
        <w:rPr>
          <w:lang w:val="uk-UA"/>
        </w:rPr>
      </w:pPr>
      <w:r>
        <w:rPr>
          <w:lang w:val="uk-UA"/>
        </w:rPr>
        <w:t xml:space="preserve"> від 10 травня 1994 р. № 299</w:t>
      </w:r>
    </w:p>
    <w:p w:rsidR="00A9358D" w:rsidRDefault="00A9358D" w:rsidP="00A9358D">
      <w:pPr>
        <w:ind w:firstLine="5400"/>
        <w:rPr>
          <w:lang w:val="uk-UA"/>
        </w:rPr>
      </w:pPr>
    </w:p>
    <w:p w:rsidR="00375E8D" w:rsidRPr="00375E8D" w:rsidRDefault="00375E8D" w:rsidP="00A9358D">
      <w:pPr>
        <w:ind w:firstLine="540"/>
        <w:jc w:val="center"/>
        <w:rPr>
          <w:b/>
          <w:sz w:val="12"/>
          <w:szCs w:val="40"/>
          <w:lang w:val="uk-UA"/>
        </w:rPr>
      </w:pPr>
    </w:p>
    <w:p w:rsidR="00A9358D" w:rsidRPr="00375E8D" w:rsidRDefault="00A9358D" w:rsidP="00A9358D">
      <w:pPr>
        <w:ind w:firstLine="540"/>
        <w:jc w:val="center"/>
        <w:rPr>
          <w:b/>
          <w:sz w:val="32"/>
          <w:szCs w:val="40"/>
          <w:lang w:val="uk-UA"/>
        </w:rPr>
      </w:pPr>
      <w:r w:rsidRPr="00375E8D">
        <w:rPr>
          <w:b/>
          <w:sz w:val="32"/>
          <w:szCs w:val="40"/>
          <w:lang w:val="uk-UA"/>
        </w:rPr>
        <w:t>ПОЛОЖЕННЯ</w:t>
      </w:r>
    </w:p>
    <w:p w:rsidR="00A9358D" w:rsidRPr="00375E8D" w:rsidRDefault="00A9358D" w:rsidP="00A9358D">
      <w:pPr>
        <w:ind w:firstLine="540"/>
        <w:jc w:val="center"/>
        <w:rPr>
          <w:b/>
          <w:smallCaps/>
          <w:sz w:val="32"/>
          <w:szCs w:val="38"/>
          <w:lang w:val="uk-UA"/>
        </w:rPr>
      </w:pPr>
      <w:r w:rsidRPr="00375E8D">
        <w:rPr>
          <w:b/>
          <w:smallCaps/>
          <w:sz w:val="32"/>
          <w:szCs w:val="38"/>
          <w:lang w:val="uk-UA"/>
        </w:rPr>
        <w:t>про Цивільну оборону України</w:t>
      </w:r>
    </w:p>
    <w:p w:rsidR="00A9358D" w:rsidRPr="00375E8D" w:rsidRDefault="00A9358D" w:rsidP="00A9358D">
      <w:pPr>
        <w:ind w:firstLine="540"/>
        <w:jc w:val="center"/>
        <w:rPr>
          <w:b/>
          <w:smallCaps/>
          <w:sz w:val="8"/>
          <w:szCs w:val="38"/>
          <w:lang w:val="uk-UA"/>
        </w:rPr>
      </w:pPr>
    </w:p>
    <w:p w:rsidR="00A9358D" w:rsidRDefault="00A9358D" w:rsidP="00A9358D">
      <w:pPr>
        <w:ind w:firstLine="540"/>
        <w:jc w:val="both"/>
        <w:rPr>
          <w:lang w:val="uk-UA"/>
        </w:rPr>
      </w:pPr>
      <w:r w:rsidRPr="0047341C">
        <w:rPr>
          <w:lang w:val="uk-UA"/>
        </w:rPr>
        <w:t xml:space="preserve">Це положення визначає </w:t>
      </w:r>
      <w:r>
        <w:rPr>
          <w:lang w:val="uk-UA"/>
        </w:rPr>
        <w:t>завдання Цивільної оборони України, порядок її організації та функціонування.</w:t>
      </w:r>
    </w:p>
    <w:p w:rsidR="00A9358D" w:rsidRPr="00375E8D" w:rsidRDefault="00A9358D" w:rsidP="00A9358D">
      <w:pPr>
        <w:ind w:firstLine="540"/>
        <w:jc w:val="both"/>
        <w:rPr>
          <w:sz w:val="16"/>
          <w:lang w:val="uk-UA"/>
        </w:rPr>
      </w:pPr>
    </w:p>
    <w:p w:rsidR="00A9358D" w:rsidRDefault="00A9358D" w:rsidP="00A9358D">
      <w:pPr>
        <w:ind w:firstLine="540"/>
        <w:jc w:val="center"/>
        <w:rPr>
          <w:b/>
          <w:lang w:val="uk-UA"/>
        </w:rPr>
      </w:pPr>
      <w:r w:rsidRPr="0047341C">
        <w:rPr>
          <w:b/>
          <w:lang w:val="uk-UA"/>
        </w:rPr>
        <w:t>І. Завдання Цивільної оборони та заходи щодо їх виконання.</w:t>
      </w:r>
    </w:p>
    <w:p w:rsidR="00A9358D" w:rsidRPr="00375E8D" w:rsidRDefault="00A9358D" w:rsidP="00A9358D">
      <w:pPr>
        <w:ind w:firstLine="540"/>
        <w:jc w:val="center"/>
        <w:rPr>
          <w:b/>
          <w:sz w:val="12"/>
          <w:lang w:val="uk-UA"/>
        </w:rPr>
      </w:pPr>
    </w:p>
    <w:p w:rsidR="00A9358D" w:rsidRDefault="00A9358D" w:rsidP="00A9358D">
      <w:pPr>
        <w:ind w:firstLine="540"/>
        <w:jc w:val="both"/>
        <w:rPr>
          <w:b/>
          <w:i/>
          <w:lang w:val="uk-UA"/>
        </w:rPr>
      </w:pPr>
      <w:r w:rsidRPr="00B435A3">
        <w:rPr>
          <w:b/>
          <w:i/>
          <w:lang w:val="uk-UA"/>
        </w:rPr>
        <w:t xml:space="preserve">Завданнями Цивільної </w:t>
      </w:r>
      <w:r w:rsidR="00375E8D">
        <w:rPr>
          <w:b/>
          <w:i/>
          <w:lang w:val="uk-UA"/>
        </w:rPr>
        <w:t>оборони</w:t>
      </w:r>
      <w:r w:rsidRPr="00B435A3">
        <w:rPr>
          <w:b/>
          <w:i/>
          <w:lang w:val="uk-UA"/>
        </w:rPr>
        <w:t xml:space="preserve"> та заходами щодо їх реалізації є:</w:t>
      </w:r>
    </w:p>
    <w:p w:rsidR="00A9358D" w:rsidRDefault="00A9358D" w:rsidP="00A9358D">
      <w:pPr>
        <w:ind w:firstLine="540"/>
        <w:jc w:val="both"/>
        <w:rPr>
          <w:lang w:val="uk-UA"/>
        </w:rPr>
      </w:pPr>
      <w:r w:rsidRPr="00375E8D">
        <w:rPr>
          <w:b/>
          <w:lang w:val="uk-UA"/>
        </w:rPr>
        <w:t>1.</w:t>
      </w:r>
      <w:r>
        <w:rPr>
          <w:lang w:val="uk-UA"/>
        </w:rPr>
        <w:t xml:space="preserve"> Запобігання виникненню надзвичайних ситуацій техногенного походження і забезпечення зменшення збитків і витрат у разі стихійного лиха, аварій, катастроф, вибухів і великих пожеж.</w:t>
      </w:r>
    </w:p>
    <w:p w:rsidR="00A9358D" w:rsidRPr="00375E8D" w:rsidRDefault="00A9358D" w:rsidP="00A9358D">
      <w:pPr>
        <w:ind w:firstLine="540"/>
        <w:jc w:val="both"/>
        <w:rPr>
          <w:b/>
          <w:i/>
          <w:lang w:val="uk-UA"/>
        </w:rPr>
      </w:pPr>
      <w:r w:rsidRPr="00375E8D">
        <w:rPr>
          <w:b/>
          <w:i/>
          <w:lang w:val="uk-UA"/>
        </w:rPr>
        <w:t>З метою виконання завдання:</w:t>
      </w:r>
    </w:p>
    <w:p w:rsidR="00A9358D" w:rsidRDefault="00A9358D" w:rsidP="00375E8D">
      <w:pPr>
        <w:numPr>
          <w:ilvl w:val="0"/>
          <w:numId w:val="30"/>
        </w:numPr>
        <w:tabs>
          <w:tab w:val="clear" w:pos="720"/>
          <w:tab w:val="num" w:pos="1080"/>
        </w:tabs>
        <w:ind w:left="1080" w:hanging="540"/>
        <w:jc w:val="both"/>
        <w:rPr>
          <w:lang w:val="uk-UA"/>
        </w:rPr>
      </w:pPr>
      <w:r>
        <w:rPr>
          <w:lang w:val="uk-UA"/>
        </w:rPr>
        <w:t>завчасно розробляються і проводяться інженерно-технічні заходи для зменшення ризику виникнення надзвичайних ситуацій і захситу населення від впливу інших наслідків;</w:t>
      </w:r>
    </w:p>
    <w:p w:rsidR="00A9358D" w:rsidRDefault="00A9358D" w:rsidP="00375E8D">
      <w:pPr>
        <w:numPr>
          <w:ilvl w:val="0"/>
          <w:numId w:val="30"/>
        </w:numPr>
        <w:tabs>
          <w:tab w:val="clear" w:pos="720"/>
          <w:tab w:val="num" w:pos="1080"/>
        </w:tabs>
        <w:ind w:left="1080" w:hanging="540"/>
        <w:jc w:val="both"/>
        <w:rPr>
          <w:lang w:val="uk-UA"/>
        </w:rPr>
      </w:pPr>
      <w:r>
        <w:rPr>
          <w:lang w:val="uk-UA"/>
        </w:rPr>
        <w:t>готується науково обґрунтований прогноз наслідків можливих надзвичайних ситуацій;</w:t>
      </w:r>
    </w:p>
    <w:p w:rsidR="00A9358D" w:rsidRDefault="00A9358D" w:rsidP="00375E8D">
      <w:pPr>
        <w:numPr>
          <w:ilvl w:val="0"/>
          <w:numId w:val="30"/>
        </w:numPr>
        <w:tabs>
          <w:tab w:val="clear" w:pos="720"/>
          <w:tab w:val="num" w:pos="1080"/>
        </w:tabs>
        <w:ind w:left="1080" w:hanging="540"/>
        <w:jc w:val="both"/>
        <w:rPr>
          <w:lang w:val="uk-UA"/>
        </w:rPr>
      </w:pPr>
      <w:r>
        <w:rPr>
          <w:lang w:val="uk-UA"/>
        </w:rPr>
        <w:t>здійснюється безперервне спостереження за станом потенційно небезпечних об</w:t>
      </w:r>
      <w:r>
        <w:rPr>
          <w:lang w:val="uk-UA"/>
        </w:rPr>
        <w:sym w:font="Symbol" w:char="F0A2"/>
      </w:r>
      <w:r>
        <w:rPr>
          <w:lang w:val="uk-UA"/>
        </w:rPr>
        <w:t>єктів і навколишнього природного середовища;</w:t>
      </w:r>
    </w:p>
    <w:p w:rsidR="00A9358D" w:rsidRDefault="00A9358D" w:rsidP="00375E8D">
      <w:pPr>
        <w:numPr>
          <w:ilvl w:val="0"/>
          <w:numId w:val="30"/>
        </w:numPr>
        <w:tabs>
          <w:tab w:val="clear" w:pos="720"/>
          <w:tab w:val="num" w:pos="1080"/>
        </w:tabs>
        <w:ind w:left="1080" w:hanging="540"/>
        <w:jc w:val="both"/>
        <w:rPr>
          <w:lang w:val="uk-UA"/>
        </w:rPr>
      </w:pPr>
      <w:r>
        <w:rPr>
          <w:lang w:val="uk-UA"/>
        </w:rPr>
        <w:t>утримуються в готовності до негайного застосування засоби оповіщення і інформаційного забезпечення населення, створюються локальні системи виявлен</w:t>
      </w:r>
      <w:r w:rsidR="00375E8D">
        <w:rPr>
          <w:lang w:val="uk-UA"/>
        </w:rPr>
        <w:t>н</w:t>
      </w:r>
      <w:r>
        <w:rPr>
          <w:lang w:val="uk-UA"/>
        </w:rPr>
        <w:t>я місць зараження та локальні системи оповіщення;</w:t>
      </w:r>
    </w:p>
    <w:p w:rsidR="00A9358D" w:rsidRDefault="00A9358D" w:rsidP="00375E8D">
      <w:pPr>
        <w:numPr>
          <w:ilvl w:val="0"/>
          <w:numId w:val="30"/>
        </w:numPr>
        <w:tabs>
          <w:tab w:val="clear" w:pos="720"/>
          <w:tab w:val="num" w:pos="1080"/>
        </w:tabs>
        <w:ind w:left="1080" w:hanging="540"/>
        <w:jc w:val="both"/>
        <w:rPr>
          <w:lang w:val="uk-UA"/>
        </w:rPr>
      </w:pPr>
      <w:r>
        <w:rPr>
          <w:lang w:val="uk-UA"/>
        </w:rPr>
        <w:t>створюються спеціалізовані формування і здійснюється їх підготовка до дій за призначенням;</w:t>
      </w:r>
    </w:p>
    <w:p w:rsidR="00A9358D" w:rsidRDefault="00A9358D" w:rsidP="00375E8D">
      <w:pPr>
        <w:numPr>
          <w:ilvl w:val="0"/>
          <w:numId w:val="30"/>
        </w:numPr>
        <w:tabs>
          <w:tab w:val="clear" w:pos="720"/>
          <w:tab w:val="num" w:pos="1080"/>
        </w:tabs>
        <w:ind w:left="1080" w:hanging="540"/>
        <w:jc w:val="both"/>
        <w:rPr>
          <w:lang w:val="uk-UA"/>
        </w:rPr>
      </w:pPr>
      <w:r>
        <w:rPr>
          <w:lang w:val="uk-UA"/>
        </w:rPr>
        <w:t>проводиться забезпече</w:t>
      </w:r>
      <w:r w:rsidR="00030FE5">
        <w:rPr>
          <w:lang w:val="uk-UA"/>
        </w:rPr>
        <w:t>н</w:t>
      </w:r>
      <w:r>
        <w:rPr>
          <w:lang w:val="uk-UA"/>
        </w:rPr>
        <w:t>ня працівників підприємств, установ і організацій індивідуальними засобами захисту, а також ведеться будівництво захисних споруд відповідно до норм і правил інженерно-технічних заходів Цивільної оборони.</w:t>
      </w:r>
    </w:p>
    <w:p w:rsidR="00A9358D" w:rsidRDefault="00A9358D" w:rsidP="00A9358D">
      <w:pPr>
        <w:ind w:firstLine="540"/>
        <w:jc w:val="both"/>
        <w:rPr>
          <w:lang w:val="uk-UA"/>
        </w:rPr>
      </w:pPr>
      <w:r>
        <w:rPr>
          <w:lang w:val="uk-UA"/>
        </w:rPr>
        <w:t xml:space="preserve">У разі, коли підприємством, установою, організацією не здійснюються ці заходи або допускаються порушення </w:t>
      </w:r>
      <w:r w:rsidR="00030FE5">
        <w:rPr>
          <w:lang w:val="uk-UA"/>
        </w:rPr>
        <w:t>в</w:t>
      </w:r>
      <w:r>
        <w:rPr>
          <w:lang w:val="uk-UA"/>
        </w:rPr>
        <w:t xml:space="preserve"> технологічному процесі, не дотримуються правила зберігання, транспортування, використання, знешкодження та захоронення сильнодіючих отруйних, радіоактивних і вибухових речовин, що може призвести до надзвичайної ситуації, штаби цивільної оборони вносять відповідним органам пропозиції щодо застосування до цього підприємства (установи, організації) відповідних санкцій, а також притягнення посадових осіб, винних у порушеннях, до відповідальності згідно з чинним законодавством.</w:t>
      </w:r>
    </w:p>
    <w:p w:rsidR="00A9358D" w:rsidRDefault="00A9358D" w:rsidP="00A9358D">
      <w:pPr>
        <w:ind w:firstLine="540"/>
        <w:jc w:val="both"/>
        <w:rPr>
          <w:lang w:val="uk-UA"/>
        </w:rPr>
      </w:pPr>
    </w:p>
    <w:p w:rsidR="00A9358D" w:rsidRDefault="00A9358D" w:rsidP="00030FE5">
      <w:pPr>
        <w:numPr>
          <w:ilvl w:val="0"/>
          <w:numId w:val="127"/>
        </w:numPr>
        <w:tabs>
          <w:tab w:val="clear" w:pos="720"/>
          <w:tab w:val="num" w:pos="0"/>
        </w:tabs>
        <w:ind w:left="0" w:firstLine="540"/>
        <w:jc w:val="both"/>
        <w:rPr>
          <w:lang w:val="uk-UA"/>
        </w:rPr>
      </w:pPr>
      <w:r>
        <w:rPr>
          <w:lang w:val="uk-UA"/>
        </w:rPr>
        <w:lastRenderedPageBreak/>
        <w:t>Оповіщення населення про загрозу і виникнення надзвичайних ситуацій у мирний та воєнний час, постійне інформування його про стан наявної обстановки.</w:t>
      </w:r>
    </w:p>
    <w:p w:rsidR="00A9358D" w:rsidRPr="00413A61" w:rsidRDefault="00A9358D" w:rsidP="00A9358D">
      <w:pPr>
        <w:jc w:val="both"/>
        <w:rPr>
          <w:sz w:val="14"/>
          <w:lang w:val="uk-UA"/>
        </w:rPr>
      </w:pPr>
    </w:p>
    <w:p w:rsidR="00A9358D" w:rsidRDefault="00A9358D" w:rsidP="00A9358D">
      <w:pPr>
        <w:ind w:firstLine="540"/>
        <w:jc w:val="both"/>
        <w:rPr>
          <w:lang w:val="uk-UA"/>
        </w:rPr>
      </w:pPr>
      <w:r>
        <w:rPr>
          <w:lang w:val="uk-UA"/>
        </w:rPr>
        <w:t>З метою виконання завдання у всіх ланках міських і позаміських пукнтів на основі автоматизованих систем централізованого оповіщення, мережі зв</w:t>
      </w:r>
      <w:r>
        <w:rPr>
          <w:lang w:val="uk-UA"/>
        </w:rPr>
        <w:sym w:font="Symbol" w:char="F0A2"/>
      </w:r>
      <w:r>
        <w:rPr>
          <w:lang w:val="uk-UA"/>
        </w:rPr>
        <w:t>язку та радіомовлення, а також спеціальних засобів створюється система оповіщення та інформаційного забезпечення. Вона являє собою комплекс організаційно-технічних засобів для передачі відповідних сигналів і розпоряджень органам державної виконавчої влади, адміністрації підприємств, установ і організацій, силам цивільної оборони і населенню.</w:t>
      </w:r>
    </w:p>
    <w:p w:rsidR="00A9358D" w:rsidRDefault="00A9358D" w:rsidP="00A9358D">
      <w:pPr>
        <w:ind w:firstLine="540"/>
        <w:jc w:val="both"/>
        <w:rPr>
          <w:lang w:val="uk-UA"/>
        </w:rPr>
      </w:pPr>
      <w:r>
        <w:rPr>
          <w:lang w:val="uk-UA"/>
        </w:rPr>
        <w:t>Автоматизована система оповіщення та інформаційного забезпечення створюється на базі загальнодержавної мережі зв</w:t>
      </w:r>
      <w:r>
        <w:rPr>
          <w:lang w:val="uk-UA"/>
        </w:rPr>
        <w:sym w:font="Symbol" w:char="F0A2"/>
      </w:r>
      <w:r>
        <w:rPr>
          <w:lang w:val="uk-UA"/>
        </w:rPr>
        <w:t>язку та радіомовлення і поділяється на державну і регіональну. Система має забезпечити циркуляційне оповіщення посадових осіб із застосуванням для цього міської телефонної мережі, засобів радіомовлення і телебачення.</w:t>
      </w:r>
    </w:p>
    <w:p w:rsidR="00A9358D" w:rsidRDefault="00A9358D" w:rsidP="00A9358D">
      <w:pPr>
        <w:ind w:firstLine="540"/>
        <w:jc w:val="both"/>
        <w:rPr>
          <w:lang w:val="uk-UA"/>
        </w:rPr>
      </w:pPr>
      <w:r>
        <w:rPr>
          <w:lang w:val="uk-UA"/>
        </w:rPr>
        <w:t>Система оповіщення та інформаційного забезпечення використовується централізовано.</w:t>
      </w:r>
    </w:p>
    <w:p w:rsidR="00A9358D" w:rsidRDefault="00A9358D" w:rsidP="00A9358D">
      <w:pPr>
        <w:ind w:firstLine="540"/>
        <w:jc w:val="both"/>
        <w:rPr>
          <w:lang w:val="uk-UA"/>
        </w:rPr>
      </w:pPr>
      <w:r>
        <w:rPr>
          <w:lang w:val="uk-UA"/>
        </w:rPr>
        <w:t>Оповіщення підпорядкованих штабів, сил цивільної оборони і населення організовує вищестоячий штаб.</w:t>
      </w:r>
    </w:p>
    <w:p w:rsidR="00A9358D" w:rsidRDefault="00A9358D" w:rsidP="00A9358D">
      <w:pPr>
        <w:ind w:firstLine="540"/>
        <w:jc w:val="both"/>
        <w:rPr>
          <w:lang w:val="uk-UA"/>
        </w:rPr>
      </w:pPr>
    </w:p>
    <w:p w:rsidR="00A9358D" w:rsidRDefault="00A9358D" w:rsidP="00A9358D">
      <w:pPr>
        <w:ind w:firstLine="540"/>
        <w:jc w:val="both"/>
        <w:rPr>
          <w:lang w:val="uk-UA"/>
        </w:rPr>
      </w:pPr>
      <w:r w:rsidRPr="00BB03E4">
        <w:rPr>
          <w:b/>
          <w:lang w:val="uk-UA"/>
        </w:rPr>
        <w:t>3.</w:t>
      </w:r>
      <w:r>
        <w:rPr>
          <w:lang w:val="uk-UA"/>
        </w:rPr>
        <w:t xml:space="preserve"> Захист населення від наслідків стихійного лиха, аварій, катастроф, вибухів, великих пожеж і застосування засобів ураження.</w:t>
      </w:r>
    </w:p>
    <w:p w:rsidR="00A9358D" w:rsidRPr="00413A61" w:rsidRDefault="00A9358D" w:rsidP="00A9358D">
      <w:pPr>
        <w:ind w:firstLine="540"/>
        <w:jc w:val="both"/>
        <w:rPr>
          <w:sz w:val="12"/>
          <w:lang w:val="uk-UA"/>
        </w:rPr>
      </w:pPr>
    </w:p>
    <w:p w:rsidR="00A9358D" w:rsidRDefault="00A9358D" w:rsidP="00A9358D">
      <w:pPr>
        <w:ind w:firstLine="540"/>
        <w:jc w:val="both"/>
        <w:rPr>
          <w:lang w:val="uk-UA"/>
        </w:rPr>
      </w:pPr>
      <w:r>
        <w:rPr>
          <w:lang w:val="uk-UA"/>
        </w:rPr>
        <w:t>З метою виконання завдання здійснюється комплекс заходів, які мають забезпечити укриття населення в захисних спорудах, його евакуацію, медичний, радіаційний і хімічний захист, а також захист від впливу біологічних засобів ураження.</w:t>
      </w:r>
    </w:p>
    <w:p w:rsidR="00A9358D" w:rsidRPr="00D42B11" w:rsidRDefault="00A9358D" w:rsidP="00A9358D">
      <w:pPr>
        <w:ind w:firstLine="540"/>
        <w:jc w:val="both"/>
        <w:rPr>
          <w:b/>
          <w:i/>
          <w:lang w:val="uk-UA"/>
        </w:rPr>
      </w:pPr>
      <w:r w:rsidRPr="00D42B11">
        <w:rPr>
          <w:b/>
          <w:i/>
          <w:lang w:val="uk-UA"/>
        </w:rPr>
        <w:t>Укриття населення в захисних спорудах досягається:</w:t>
      </w:r>
    </w:p>
    <w:p w:rsidR="00A9358D" w:rsidRPr="00E1230A" w:rsidRDefault="00A9358D" w:rsidP="00A9358D">
      <w:pPr>
        <w:numPr>
          <w:ilvl w:val="0"/>
          <w:numId w:val="31"/>
        </w:numPr>
        <w:jc w:val="both"/>
      </w:pPr>
      <w:r>
        <w:rPr>
          <w:lang w:val="uk-UA"/>
        </w:rPr>
        <w:t>завчасним будівництвом захисних споруд  і підтриманням їх у готовності до використання;</w:t>
      </w:r>
    </w:p>
    <w:p w:rsidR="00A9358D" w:rsidRPr="00E1230A" w:rsidRDefault="00A9358D" w:rsidP="00A9358D">
      <w:pPr>
        <w:numPr>
          <w:ilvl w:val="0"/>
          <w:numId w:val="31"/>
        </w:numPr>
        <w:jc w:val="both"/>
      </w:pPr>
      <w:r>
        <w:rPr>
          <w:lang w:val="uk-UA"/>
        </w:rPr>
        <w:t>комплексним освоєнням підземного простору міст та інших населених пунктів для розміщення підприємств, установ і організацій соціально-побутового, виробничого і господарського призначення (з урахуванням пристосування і використання частини приміщень для укриття населення в надзвичайних ситуаціях);</w:t>
      </w:r>
    </w:p>
    <w:p w:rsidR="00A9358D" w:rsidRPr="00E1230A" w:rsidRDefault="00A9358D" w:rsidP="00A9358D">
      <w:pPr>
        <w:numPr>
          <w:ilvl w:val="0"/>
          <w:numId w:val="31"/>
        </w:numPr>
        <w:jc w:val="both"/>
      </w:pPr>
      <w:r>
        <w:rPr>
          <w:lang w:val="uk-UA"/>
        </w:rPr>
        <w:t>обстеженням і обліком підземних і надземних будівель</w:t>
      </w:r>
      <w:r w:rsidR="00D42B11">
        <w:rPr>
          <w:lang w:val="uk-UA"/>
        </w:rPr>
        <w:t xml:space="preserve"> та</w:t>
      </w:r>
      <w:r>
        <w:rPr>
          <w:lang w:val="uk-UA"/>
        </w:rPr>
        <w:t xml:space="preserve"> споруд, що відповідають вимогам захисту населення;</w:t>
      </w:r>
    </w:p>
    <w:p w:rsidR="00A9358D" w:rsidRPr="00E1230A" w:rsidRDefault="00A9358D" w:rsidP="00A9358D">
      <w:pPr>
        <w:numPr>
          <w:ilvl w:val="0"/>
          <w:numId w:val="31"/>
        </w:numPr>
        <w:jc w:val="both"/>
      </w:pPr>
      <w:r>
        <w:rPr>
          <w:lang w:val="uk-UA"/>
        </w:rPr>
        <w:t>дообладнанням з урахуванням реальної обстановки підвальних та інших заглиблених приміщень.</w:t>
      </w:r>
    </w:p>
    <w:p w:rsidR="00A9358D" w:rsidRPr="00E1230A" w:rsidRDefault="00A9358D" w:rsidP="00A9358D">
      <w:pPr>
        <w:ind w:firstLine="540"/>
        <w:jc w:val="both"/>
      </w:pPr>
    </w:p>
    <w:p w:rsidR="00A9358D" w:rsidRDefault="00A9358D" w:rsidP="00A9358D">
      <w:pPr>
        <w:ind w:firstLine="540"/>
        <w:jc w:val="both"/>
        <w:rPr>
          <w:lang w:val="uk-UA"/>
        </w:rPr>
      </w:pPr>
      <w:r>
        <w:rPr>
          <w:lang w:val="uk-UA"/>
        </w:rPr>
        <w:t>Потреба у захисних спорудах визначається виходячи з необхідності укриття всіх робітників і службовців за місцем роботи і проживання, всього непрацюючого населення за місцем проживання.</w:t>
      </w:r>
    </w:p>
    <w:p w:rsidR="00A9358D" w:rsidRDefault="00A9358D" w:rsidP="00A9358D">
      <w:pPr>
        <w:ind w:firstLine="540"/>
        <w:jc w:val="both"/>
        <w:rPr>
          <w:lang w:val="uk-UA"/>
        </w:rPr>
      </w:pPr>
      <w:r>
        <w:rPr>
          <w:lang w:val="uk-UA"/>
        </w:rPr>
        <w:lastRenderedPageBreak/>
        <w:t>Укриттям у сховищах повинна бути забезпечена найбільш працююча зміна підприємства, установи, організації, що продовжує свою виробничу діяльність у воєнний час, а також нетранспортабельні хворі в лікарнях, що розташовані в містах, віднесених до груп цивільної оборони. Норма площі захисної споруди на одну особу та інші критерії визначаються будівельними нормами і правилами інженерно-технічних заходів цивільної оборони.</w:t>
      </w:r>
    </w:p>
    <w:p w:rsidR="00A9358D" w:rsidRDefault="00A9358D" w:rsidP="00A9358D">
      <w:pPr>
        <w:ind w:firstLine="540"/>
        <w:jc w:val="both"/>
        <w:rPr>
          <w:lang w:val="uk-UA"/>
        </w:rPr>
      </w:pPr>
      <w:r>
        <w:rPr>
          <w:lang w:val="uk-UA"/>
        </w:rPr>
        <w:t>Практичні заходи евакуації населення як організованого його вивезення та виведення із районів можливого впливу наслідків надзвичайних ситуацій (якщо виникає безпосередня загроза життю та заподіяння шкоди здоров</w:t>
      </w:r>
      <w:r>
        <w:rPr>
          <w:lang w:val="uk-UA"/>
        </w:rPr>
        <w:sym w:font="Symbol" w:char="F0A2"/>
      </w:r>
      <w:r>
        <w:rPr>
          <w:lang w:val="uk-UA"/>
        </w:rPr>
        <w:t>ю людини) плануються на випадок:</w:t>
      </w:r>
    </w:p>
    <w:p w:rsidR="00A9358D" w:rsidRDefault="00A9358D" w:rsidP="00A9358D">
      <w:pPr>
        <w:numPr>
          <w:ilvl w:val="0"/>
          <w:numId w:val="32"/>
        </w:numPr>
        <w:jc w:val="both"/>
        <w:rPr>
          <w:lang w:val="uk-UA"/>
        </w:rPr>
      </w:pPr>
      <w:r>
        <w:rPr>
          <w:lang w:val="uk-UA"/>
        </w:rPr>
        <w:t>загальної аварії на атомній електростанції;</w:t>
      </w:r>
    </w:p>
    <w:p w:rsidR="00A9358D" w:rsidRDefault="00A9358D" w:rsidP="00A9358D">
      <w:pPr>
        <w:numPr>
          <w:ilvl w:val="0"/>
          <w:numId w:val="32"/>
        </w:numPr>
        <w:jc w:val="both"/>
        <w:rPr>
          <w:lang w:val="uk-UA"/>
        </w:rPr>
      </w:pPr>
      <w:r>
        <w:rPr>
          <w:lang w:val="uk-UA"/>
        </w:rPr>
        <w:t>всіх видів аварій з викидом сильнодіючих радіоактивних речовин, внаслідок яких виникає безпосередня загроза життю та заподіяння шкоди здоров</w:t>
      </w:r>
      <w:r>
        <w:rPr>
          <w:lang w:val="uk-UA"/>
        </w:rPr>
        <w:sym w:font="Symbol" w:char="F0A2"/>
      </w:r>
      <w:r>
        <w:rPr>
          <w:lang w:val="uk-UA"/>
        </w:rPr>
        <w:t>ю людей, що проживають у зоні можливого ураження;</w:t>
      </w:r>
    </w:p>
    <w:p w:rsidR="00A9358D" w:rsidRDefault="00A9358D" w:rsidP="00A9358D">
      <w:pPr>
        <w:numPr>
          <w:ilvl w:val="0"/>
          <w:numId w:val="32"/>
        </w:numPr>
        <w:jc w:val="both"/>
        <w:rPr>
          <w:lang w:val="uk-UA"/>
        </w:rPr>
      </w:pPr>
      <w:r>
        <w:rPr>
          <w:lang w:val="uk-UA"/>
        </w:rPr>
        <w:t>загрози катастрофічного затоплення місцевості;</w:t>
      </w:r>
    </w:p>
    <w:p w:rsidR="00A9358D" w:rsidRDefault="00A9358D" w:rsidP="00A9358D">
      <w:pPr>
        <w:numPr>
          <w:ilvl w:val="0"/>
          <w:numId w:val="32"/>
        </w:numPr>
        <w:jc w:val="both"/>
        <w:rPr>
          <w:lang w:val="uk-UA"/>
        </w:rPr>
      </w:pPr>
      <w:r>
        <w:rPr>
          <w:lang w:val="uk-UA"/>
        </w:rPr>
        <w:t>масових торф</w:t>
      </w:r>
      <w:r>
        <w:rPr>
          <w:lang w:val="uk-UA"/>
        </w:rPr>
        <w:sym w:font="Symbol" w:char="F0A2"/>
      </w:r>
      <w:r>
        <w:rPr>
          <w:lang w:val="uk-UA"/>
        </w:rPr>
        <w:t>яних і лісових пожеж, що загрожують населеним пунктам;</w:t>
      </w:r>
    </w:p>
    <w:p w:rsidR="00A9358D" w:rsidRDefault="00A9358D" w:rsidP="00A9358D">
      <w:pPr>
        <w:numPr>
          <w:ilvl w:val="0"/>
          <w:numId w:val="32"/>
        </w:numPr>
        <w:jc w:val="both"/>
        <w:rPr>
          <w:lang w:val="uk-UA"/>
        </w:rPr>
      </w:pPr>
      <w:r>
        <w:rPr>
          <w:lang w:val="uk-UA"/>
        </w:rPr>
        <w:t>землетрусів та інших геофізичних і гідрометеорологічних явищ з тяжкими наслідками.</w:t>
      </w:r>
    </w:p>
    <w:p w:rsidR="00A9358D" w:rsidRDefault="00A9358D" w:rsidP="00A9358D">
      <w:pPr>
        <w:ind w:firstLine="540"/>
        <w:jc w:val="both"/>
        <w:rPr>
          <w:lang w:val="uk-UA"/>
        </w:rPr>
      </w:pPr>
      <w:r>
        <w:rPr>
          <w:lang w:val="uk-UA"/>
        </w:rPr>
        <w:t>Підставою для практичного здійснення заходів евакуації є фактичні показники стану наявної обстановки в разі надзвичайної ситуації та відповідне рішення.</w:t>
      </w:r>
    </w:p>
    <w:p w:rsidR="00A9358D" w:rsidRDefault="00A9358D" w:rsidP="00A9358D">
      <w:pPr>
        <w:ind w:firstLine="540"/>
        <w:jc w:val="both"/>
        <w:rPr>
          <w:lang w:val="uk-UA"/>
        </w:rPr>
      </w:pPr>
      <w:r>
        <w:rPr>
          <w:lang w:val="uk-UA"/>
        </w:rPr>
        <w:t>Штаби цивільної оборони беруть участь у плануванні евакозаходів і всебічно сприя</w:t>
      </w:r>
      <w:r w:rsidR="000316F9">
        <w:rPr>
          <w:lang w:val="uk-UA"/>
        </w:rPr>
        <w:t xml:space="preserve">ють підготовці евакоорганів до </w:t>
      </w:r>
      <w:r>
        <w:rPr>
          <w:lang w:val="uk-UA"/>
        </w:rPr>
        <w:t>дій за призначенням.</w:t>
      </w:r>
    </w:p>
    <w:p w:rsidR="00A9358D" w:rsidRDefault="00A9358D" w:rsidP="00A9358D">
      <w:pPr>
        <w:ind w:firstLine="540"/>
        <w:jc w:val="both"/>
        <w:rPr>
          <w:lang w:val="uk-UA"/>
        </w:rPr>
      </w:pPr>
      <w:r>
        <w:rPr>
          <w:lang w:val="uk-UA"/>
        </w:rPr>
        <w:t>Для транспортного забезпечення здійснення зазначених за</w:t>
      </w:r>
      <w:r w:rsidR="00BE0942">
        <w:rPr>
          <w:lang w:val="uk-UA"/>
        </w:rPr>
        <w:t>х</w:t>
      </w:r>
      <w:r>
        <w:rPr>
          <w:lang w:val="uk-UA"/>
        </w:rPr>
        <w:t>одів залучається у мирний час весь транспорт, що є на відповідній адміністративній території, а у воєнний час – той, що не поставляється до Збройних сил України.</w:t>
      </w:r>
    </w:p>
    <w:p w:rsidR="00A9358D" w:rsidRDefault="00A9358D" w:rsidP="00A9358D">
      <w:pPr>
        <w:ind w:firstLine="540"/>
        <w:jc w:val="both"/>
        <w:rPr>
          <w:lang w:val="uk-UA"/>
        </w:rPr>
      </w:pPr>
      <w:r w:rsidRPr="00BE0942">
        <w:rPr>
          <w:b/>
          <w:lang w:val="uk-UA"/>
        </w:rPr>
        <w:t>6.</w:t>
      </w:r>
      <w:r>
        <w:rPr>
          <w:lang w:val="uk-UA"/>
        </w:rPr>
        <w:t xml:space="preserve"> Організація життєзабезпечення населення під час аварій, катастроф, стихійного лиха і у воєнний час.</w:t>
      </w:r>
    </w:p>
    <w:p w:rsidR="00A9358D" w:rsidRDefault="00A9358D" w:rsidP="00A9358D">
      <w:pPr>
        <w:ind w:firstLine="540"/>
        <w:jc w:val="both"/>
        <w:rPr>
          <w:lang w:val="uk-UA"/>
        </w:rPr>
      </w:pPr>
      <w:r>
        <w:rPr>
          <w:lang w:val="uk-UA"/>
        </w:rPr>
        <w:t>Завдання передбачає заходи, що здійснюються центральними та місцевими органами державної виконавчої влади, виконкомами місцевих Рад народних депутатів, штабами цивільної оборони, адміністрацією підприємств, установ і організацій завчасно, а також у разі надзвичайної ситуації з метою створення умов для виживання населення, яке може опинитися (опинилося) в осередках ураження.</w:t>
      </w:r>
    </w:p>
    <w:p w:rsidR="00A9358D" w:rsidRDefault="00A9358D" w:rsidP="00A9358D">
      <w:pPr>
        <w:ind w:firstLine="540"/>
        <w:jc w:val="both"/>
        <w:rPr>
          <w:lang w:val="uk-UA"/>
        </w:rPr>
      </w:pPr>
      <w:r>
        <w:rPr>
          <w:lang w:val="uk-UA"/>
        </w:rPr>
        <w:t>Заходами життєзабезпечення населення, спрямованими на задоволення мінімуму життєвих потреб громадян, які потерпіли (можуть потерпіти) від наслідків надзвичайних ситуацій, надання їм побутових послуг і реалізацію соціальних гарантій на період проведення рятувальних та  інших невідкладних робіт, є:</w:t>
      </w:r>
    </w:p>
    <w:p w:rsidR="00A9358D" w:rsidRDefault="00A9358D" w:rsidP="00A9358D">
      <w:pPr>
        <w:numPr>
          <w:ilvl w:val="0"/>
          <w:numId w:val="33"/>
        </w:numPr>
        <w:jc w:val="both"/>
        <w:rPr>
          <w:lang w:val="uk-UA"/>
        </w:rPr>
      </w:pPr>
      <w:r>
        <w:rPr>
          <w:lang w:val="uk-UA"/>
        </w:rPr>
        <w:t>тимчасове розселення громадян в безпечні райони;</w:t>
      </w:r>
    </w:p>
    <w:p w:rsidR="00A9358D" w:rsidRDefault="00A9358D" w:rsidP="00A9358D">
      <w:pPr>
        <w:numPr>
          <w:ilvl w:val="0"/>
          <w:numId w:val="33"/>
        </w:numPr>
        <w:jc w:val="both"/>
        <w:rPr>
          <w:lang w:val="uk-UA"/>
        </w:rPr>
      </w:pPr>
      <w:r>
        <w:rPr>
          <w:lang w:val="uk-UA"/>
        </w:rPr>
        <w:t>організація харчування у районах лиха і тимчасового розселення;</w:t>
      </w:r>
    </w:p>
    <w:p w:rsidR="00A9358D" w:rsidRDefault="00A9358D" w:rsidP="00A9358D">
      <w:pPr>
        <w:numPr>
          <w:ilvl w:val="0"/>
          <w:numId w:val="33"/>
        </w:numPr>
        <w:jc w:val="both"/>
        <w:rPr>
          <w:lang w:val="uk-UA"/>
        </w:rPr>
      </w:pPr>
      <w:r>
        <w:rPr>
          <w:lang w:val="uk-UA"/>
        </w:rPr>
        <w:t>організація забезпечення населення, що потерпіло одягом, взуттям і товарами першої необхідності;</w:t>
      </w:r>
    </w:p>
    <w:p w:rsidR="00A9358D" w:rsidRDefault="00A9358D" w:rsidP="00A9358D">
      <w:pPr>
        <w:numPr>
          <w:ilvl w:val="0"/>
          <w:numId w:val="33"/>
        </w:numPr>
        <w:jc w:val="both"/>
        <w:rPr>
          <w:lang w:val="uk-UA"/>
        </w:rPr>
      </w:pPr>
      <w:r>
        <w:rPr>
          <w:lang w:val="uk-UA"/>
        </w:rPr>
        <w:t>організація надання фінансової допомоги потерпілим;</w:t>
      </w:r>
    </w:p>
    <w:p w:rsidR="00A9358D" w:rsidRDefault="00A9358D" w:rsidP="00A9358D">
      <w:pPr>
        <w:numPr>
          <w:ilvl w:val="0"/>
          <w:numId w:val="33"/>
        </w:numPr>
        <w:jc w:val="both"/>
        <w:rPr>
          <w:lang w:val="uk-UA"/>
        </w:rPr>
      </w:pPr>
      <w:r>
        <w:rPr>
          <w:lang w:val="uk-UA"/>
        </w:rPr>
        <w:lastRenderedPageBreak/>
        <w:t>забезпечення медичного обслуговування та санітарно-епідеміологічного нагляду в районах тимчасовго розселення.</w:t>
      </w:r>
    </w:p>
    <w:p w:rsidR="00A9358D" w:rsidRPr="00BE0942" w:rsidRDefault="00A9358D" w:rsidP="00A9358D">
      <w:pPr>
        <w:ind w:firstLine="540"/>
        <w:jc w:val="both"/>
        <w:rPr>
          <w:sz w:val="10"/>
          <w:lang w:val="uk-UA"/>
        </w:rPr>
      </w:pPr>
    </w:p>
    <w:p w:rsidR="00A9358D" w:rsidRDefault="00A9358D" w:rsidP="00A9358D">
      <w:pPr>
        <w:ind w:firstLine="540"/>
        <w:jc w:val="both"/>
        <w:rPr>
          <w:lang w:val="uk-UA"/>
        </w:rPr>
      </w:pPr>
      <w:r w:rsidRPr="00BE0942">
        <w:rPr>
          <w:b/>
          <w:lang w:val="uk-UA"/>
        </w:rPr>
        <w:t>7.</w:t>
      </w:r>
      <w:r>
        <w:rPr>
          <w:lang w:val="uk-UA"/>
        </w:rPr>
        <w:t xml:space="preserve"> </w:t>
      </w:r>
      <w:r w:rsidR="00BE0942">
        <w:rPr>
          <w:lang w:val="uk-UA"/>
        </w:rPr>
        <w:t>П</w:t>
      </w:r>
      <w:r>
        <w:rPr>
          <w:lang w:val="uk-UA"/>
        </w:rPr>
        <w:t>ідготовка і перепідготовка осіб керівного складу цивільної оборони, її органів управління та сил, навчання населення вмінню застосовувати засоби індивідуального захисту і діяти в надзвичайних ситуаціях.</w:t>
      </w:r>
    </w:p>
    <w:p w:rsidR="00A9358D" w:rsidRDefault="00A9358D" w:rsidP="00A9358D">
      <w:pPr>
        <w:ind w:firstLine="540"/>
        <w:jc w:val="both"/>
        <w:rPr>
          <w:lang w:val="uk-UA"/>
        </w:rPr>
      </w:pPr>
      <w:r>
        <w:rPr>
          <w:lang w:val="uk-UA"/>
        </w:rPr>
        <w:t>До керівного складу, який проходить підготовку й перепідготовку з цивільної оборони, належать посадові особи, що очолюють Уряд України т</w:t>
      </w:r>
      <w:r w:rsidR="00BE0942">
        <w:rPr>
          <w:lang w:val="uk-UA"/>
        </w:rPr>
        <w:t>а</w:t>
      </w:r>
      <w:r>
        <w:rPr>
          <w:lang w:val="uk-UA"/>
        </w:rPr>
        <w:t xml:space="preserve"> Уряд Криму, центральні та місцеві органи державної виконавчої влади, підрозділи виконкомів місцевих Рад народних депутатів, на які покладено завдання з забезпечення захисту населення від наслідків надзвичайних ситуацій; керівники підприємств, установ і організацій, командири (начальники) військових з</w:t>
      </w:r>
      <w:r>
        <w:rPr>
          <w:lang w:val="uk-UA"/>
        </w:rPr>
        <w:sym w:font="Symbol" w:char="F0A2"/>
      </w:r>
      <w:r>
        <w:rPr>
          <w:lang w:val="uk-UA"/>
        </w:rPr>
        <w:t>єднань і частин цивільної оборони та спеціалізованих формувань цивільної оборони центрального підпорядкування.</w:t>
      </w:r>
    </w:p>
    <w:p w:rsidR="00A9358D" w:rsidRDefault="00A9358D" w:rsidP="00A9358D">
      <w:pPr>
        <w:ind w:firstLine="540"/>
        <w:jc w:val="both"/>
        <w:rPr>
          <w:lang w:val="uk-UA"/>
        </w:rPr>
      </w:pPr>
      <w:r>
        <w:rPr>
          <w:lang w:val="uk-UA"/>
        </w:rPr>
        <w:t>Підготовка осіб керівного складу цивільної оборони здійснюється на Центральних державних і територіальних курсах цивільної оборони: новопризначених на посаду – в рік призначення (протягом п</w:t>
      </w:r>
      <w:r>
        <w:rPr>
          <w:lang w:val="uk-UA"/>
        </w:rPr>
        <w:sym w:font="Symbol" w:char="F0A2"/>
      </w:r>
      <w:r>
        <w:rPr>
          <w:lang w:val="uk-UA"/>
        </w:rPr>
        <w:t>яти днів), усіх інших – під час проведення заходів відповідно до рішень начальника Цивільної оборони України. Перепідготовка зазначних осіб здійснюється один раз на п</w:t>
      </w:r>
      <w:r>
        <w:rPr>
          <w:lang w:val="uk-UA"/>
        </w:rPr>
        <w:sym w:font="Symbol" w:char="F0A2"/>
      </w:r>
      <w:r>
        <w:rPr>
          <w:lang w:val="uk-UA"/>
        </w:rPr>
        <w:t>ять років.</w:t>
      </w:r>
    </w:p>
    <w:p w:rsidR="00A9358D" w:rsidRDefault="00A9358D" w:rsidP="00A9358D">
      <w:pPr>
        <w:ind w:firstLine="540"/>
        <w:jc w:val="both"/>
        <w:rPr>
          <w:lang w:val="uk-UA"/>
        </w:rPr>
      </w:pPr>
      <w:r>
        <w:rPr>
          <w:lang w:val="uk-UA"/>
        </w:rPr>
        <w:t>Підготовка і перепідготовка осіб керівного  складу цивільної оборони здійснюється за планом комплектування курсів, що затверджується на відповідному рівні прем</w:t>
      </w:r>
      <w:r>
        <w:rPr>
          <w:lang w:val="uk-UA"/>
        </w:rPr>
        <w:sym w:font="Symbol" w:char="F0A2"/>
      </w:r>
      <w:r>
        <w:rPr>
          <w:lang w:val="uk-UA"/>
        </w:rPr>
        <w:t>єр-міністром України, Головою Уряду Криму, главами обласних, Київської та Севастопольської міських державних адміністрацій.</w:t>
      </w:r>
    </w:p>
    <w:p w:rsidR="00A9358D" w:rsidRDefault="00A9358D" w:rsidP="00A9358D">
      <w:pPr>
        <w:ind w:firstLine="540"/>
        <w:jc w:val="both"/>
        <w:rPr>
          <w:lang w:val="uk-UA"/>
        </w:rPr>
      </w:pPr>
      <w:r>
        <w:rPr>
          <w:lang w:val="uk-UA"/>
        </w:rPr>
        <w:t xml:space="preserve">Підготовка вчителів початкової  та основної школи з питань цивільної оборони здійснюється щорічно протягом одного дня під час зимових канікул. </w:t>
      </w:r>
    </w:p>
    <w:p w:rsidR="00A9358D" w:rsidRDefault="00A9358D" w:rsidP="00A9358D">
      <w:pPr>
        <w:ind w:firstLine="540"/>
        <w:jc w:val="both"/>
        <w:rPr>
          <w:lang w:val="uk-UA"/>
        </w:rPr>
      </w:pPr>
      <w:r>
        <w:rPr>
          <w:lang w:val="uk-UA"/>
        </w:rPr>
        <w:t>Викладачі курсу „Цивільна оборона” вищих навчальних закладів проходять підготовку під час методичних конференцій (зборів) один раз на три роки протягом трьох днів, а також на Центральних державних курсах цивільної оборони промислової та екологічної безпеки України.</w:t>
      </w:r>
    </w:p>
    <w:p w:rsidR="00A9358D" w:rsidRDefault="00A9358D" w:rsidP="00A9358D">
      <w:pPr>
        <w:ind w:firstLine="540"/>
        <w:jc w:val="both"/>
        <w:rPr>
          <w:lang w:val="uk-UA"/>
        </w:rPr>
      </w:pPr>
      <w:r>
        <w:rPr>
          <w:lang w:val="uk-UA"/>
        </w:rPr>
        <w:t>Командири військових з</w:t>
      </w:r>
      <w:r>
        <w:rPr>
          <w:lang w:val="uk-UA"/>
        </w:rPr>
        <w:sym w:font="Symbol" w:char="F0A2"/>
      </w:r>
      <w:r>
        <w:rPr>
          <w:lang w:val="uk-UA"/>
        </w:rPr>
        <w:t>єднань і частин цивільної оборони, а також спеціалізованих формувань центрального підпорядкування  проходять підготовку відповідно до планів оперативної, мобілізаційної та командирської підготовки.</w:t>
      </w:r>
    </w:p>
    <w:p w:rsidR="00A9358D" w:rsidRPr="004418CD" w:rsidRDefault="00A9358D" w:rsidP="00A9358D">
      <w:pPr>
        <w:ind w:firstLine="540"/>
        <w:jc w:val="both"/>
        <w:rPr>
          <w:b/>
          <w:i/>
          <w:lang w:val="uk-UA"/>
        </w:rPr>
      </w:pPr>
      <w:r w:rsidRPr="004418CD">
        <w:rPr>
          <w:b/>
          <w:i/>
          <w:lang w:val="uk-UA"/>
        </w:rPr>
        <w:t>Населення проходить підготовку по групах:</w:t>
      </w:r>
    </w:p>
    <w:p w:rsidR="00A9358D" w:rsidRDefault="00A9358D" w:rsidP="00A9358D">
      <w:pPr>
        <w:numPr>
          <w:ilvl w:val="0"/>
          <w:numId w:val="34"/>
        </w:numPr>
        <w:jc w:val="both"/>
        <w:rPr>
          <w:lang w:val="uk-UA"/>
        </w:rPr>
      </w:pPr>
      <w:r>
        <w:rPr>
          <w:lang w:val="uk-UA"/>
        </w:rPr>
        <w:t>учні початкової та основної школи – за спеціальними програмами під керівництвом учителів;</w:t>
      </w:r>
    </w:p>
    <w:p w:rsidR="00A9358D" w:rsidRDefault="00A9358D" w:rsidP="00A9358D">
      <w:pPr>
        <w:numPr>
          <w:ilvl w:val="0"/>
          <w:numId w:val="34"/>
        </w:numPr>
        <w:jc w:val="both"/>
        <w:rPr>
          <w:lang w:val="uk-UA"/>
        </w:rPr>
      </w:pPr>
      <w:r>
        <w:rPr>
          <w:lang w:val="uk-UA"/>
        </w:rPr>
        <w:t>учні старшої школи та навчально-виховних закладів – за програмою допризовної підготовки;</w:t>
      </w:r>
    </w:p>
    <w:p w:rsidR="00A9358D" w:rsidRDefault="00A9358D" w:rsidP="00A9358D">
      <w:pPr>
        <w:numPr>
          <w:ilvl w:val="0"/>
          <w:numId w:val="34"/>
        </w:numPr>
        <w:jc w:val="both"/>
        <w:rPr>
          <w:lang w:val="uk-UA"/>
        </w:rPr>
      </w:pPr>
      <w:r>
        <w:rPr>
          <w:lang w:val="uk-UA"/>
        </w:rPr>
        <w:t>студенти вищих навчальних закладів – за спеціальними програмами, що затверджується відповідним міністром і начальником Штабу Цивільної оборони України;</w:t>
      </w:r>
    </w:p>
    <w:p w:rsidR="00A9358D" w:rsidRDefault="00A9358D" w:rsidP="00A9358D">
      <w:pPr>
        <w:numPr>
          <w:ilvl w:val="0"/>
          <w:numId w:val="34"/>
        </w:numPr>
        <w:jc w:val="both"/>
        <w:rPr>
          <w:lang w:val="uk-UA"/>
        </w:rPr>
      </w:pPr>
      <w:r>
        <w:rPr>
          <w:lang w:val="uk-UA"/>
        </w:rPr>
        <w:t>працівники підприємств, установ і організацій, а також особовий склад невоєнізованих формувань – під час об</w:t>
      </w:r>
      <w:r>
        <w:rPr>
          <w:lang w:val="uk-UA"/>
        </w:rPr>
        <w:sym w:font="Symbol" w:char="F0A2"/>
      </w:r>
      <w:r>
        <w:rPr>
          <w:lang w:val="uk-UA"/>
        </w:rPr>
        <w:t>єктових тренувань і комплексних навчань один раз на три роки.</w:t>
      </w:r>
    </w:p>
    <w:p w:rsidR="00A9358D" w:rsidRDefault="00A9358D" w:rsidP="00A9358D">
      <w:pPr>
        <w:ind w:firstLine="540"/>
        <w:jc w:val="both"/>
        <w:rPr>
          <w:lang w:val="uk-UA"/>
        </w:rPr>
      </w:pPr>
      <w:r>
        <w:rPr>
          <w:lang w:val="uk-UA"/>
        </w:rPr>
        <w:lastRenderedPageBreak/>
        <w:t>Особи, що не зайняті у сфері виробництва та обслуговування, навчаються вмінню застосовувати засоби захисту і діяти у надзвичайних ситуаціях за допомогою пом</w:t>
      </w:r>
      <w:r>
        <w:rPr>
          <w:lang w:val="uk-UA"/>
        </w:rPr>
        <w:sym w:font="Symbol" w:char="F0A2"/>
      </w:r>
      <w:r>
        <w:rPr>
          <w:lang w:val="uk-UA"/>
        </w:rPr>
        <w:t xml:space="preserve">яток і засобів масової інформації, а також під час загальнодержавного навчання з цивільної оборони, яке проводиться за рішенням Уряду України. </w:t>
      </w:r>
    </w:p>
    <w:p w:rsidR="00A9358D" w:rsidRDefault="00A9358D" w:rsidP="00A9358D">
      <w:pPr>
        <w:ind w:firstLine="540"/>
        <w:jc w:val="both"/>
        <w:rPr>
          <w:lang w:val="uk-UA"/>
        </w:rPr>
      </w:pPr>
    </w:p>
    <w:p w:rsidR="00A9358D" w:rsidRDefault="00A9358D" w:rsidP="00A9358D">
      <w:pPr>
        <w:ind w:firstLine="540"/>
        <w:jc w:val="center"/>
        <w:rPr>
          <w:b/>
          <w:lang w:val="uk-UA"/>
        </w:rPr>
      </w:pPr>
      <w:r w:rsidRPr="00170C4C">
        <w:rPr>
          <w:b/>
          <w:lang w:val="uk-UA"/>
        </w:rPr>
        <w:t>ІІ. Система цивільної оборо</w:t>
      </w:r>
      <w:r>
        <w:rPr>
          <w:b/>
          <w:lang w:val="uk-UA"/>
        </w:rPr>
        <w:t>ни та організація її діяльності</w:t>
      </w:r>
      <w:r w:rsidR="004418CD">
        <w:rPr>
          <w:b/>
          <w:lang w:val="uk-UA"/>
        </w:rPr>
        <w:t>.</w:t>
      </w:r>
    </w:p>
    <w:p w:rsidR="00A9358D" w:rsidRPr="004418CD" w:rsidRDefault="00A9358D" w:rsidP="00A9358D">
      <w:pPr>
        <w:ind w:firstLine="540"/>
        <w:jc w:val="center"/>
        <w:rPr>
          <w:b/>
          <w:sz w:val="10"/>
          <w:lang w:val="uk-UA"/>
        </w:rPr>
      </w:pPr>
    </w:p>
    <w:p w:rsidR="00A9358D" w:rsidRDefault="00A9358D" w:rsidP="00A9358D">
      <w:pPr>
        <w:ind w:firstLine="540"/>
        <w:jc w:val="both"/>
        <w:rPr>
          <w:lang w:val="uk-UA"/>
        </w:rPr>
      </w:pPr>
      <w:r w:rsidRPr="004418CD">
        <w:rPr>
          <w:b/>
          <w:lang w:val="uk-UA"/>
        </w:rPr>
        <w:t>1.</w:t>
      </w:r>
      <w:r>
        <w:rPr>
          <w:lang w:val="uk-UA"/>
        </w:rPr>
        <w:t xml:space="preserve"> Цивільна оборон</w:t>
      </w:r>
      <w:r w:rsidR="004418CD">
        <w:rPr>
          <w:lang w:val="uk-UA"/>
        </w:rPr>
        <w:t>а</w:t>
      </w:r>
      <w:r>
        <w:rPr>
          <w:lang w:val="uk-UA"/>
        </w:rPr>
        <w:t xml:space="preserve"> організовується за територіально-виробничим принципом на всій території держави.</w:t>
      </w:r>
    </w:p>
    <w:p w:rsidR="00A9358D" w:rsidRDefault="00A9358D" w:rsidP="00A9358D">
      <w:pPr>
        <w:ind w:firstLine="540"/>
        <w:jc w:val="both"/>
        <w:rPr>
          <w:lang w:val="uk-UA"/>
        </w:rPr>
      </w:pPr>
      <w:r w:rsidRPr="004418CD">
        <w:rPr>
          <w:b/>
          <w:lang w:val="uk-UA"/>
        </w:rPr>
        <w:t>2.</w:t>
      </w:r>
      <w:r>
        <w:rPr>
          <w:lang w:val="uk-UA"/>
        </w:rPr>
        <w:t xml:space="preserve"> Загальне керівництво цивільною обороною відповідно до принципу її побудови здійснюють Кабінет Міністрів України, Уряд Криму, центральні та місцеві органи державної виконавчої влади, адміністрація підприємств, установ і організацій незалежно від форм власності і господарювання. </w:t>
      </w:r>
    </w:p>
    <w:p w:rsidR="00A9358D" w:rsidRDefault="00A9358D" w:rsidP="00A9358D">
      <w:pPr>
        <w:ind w:firstLine="540"/>
        <w:jc w:val="both"/>
        <w:rPr>
          <w:lang w:val="uk-UA"/>
        </w:rPr>
      </w:pPr>
      <w:r>
        <w:rPr>
          <w:lang w:val="uk-UA"/>
        </w:rPr>
        <w:t>У містах (крім Києва та Севастополя), районах, селищах і селах керівництво здійснюють виконкоми відповідних Рад народних депутатів.</w:t>
      </w:r>
    </w:p>
    <w:p w:rsidR="00A9358D" w:rsidRDefault="00A9358D" w:rsidP="00A9358D">
      <w:pPr>
        <w:ind w:firstLine="540"/>
        <w:jc w:val="both"/>
        <w:rPr>
          <w:lang w:val="uk-UA"/>
        </w:rPr>
      </w:pPr>
      <w:r>
        <w:rPr>
          <w:lang w:val="uk-UA"/>
        </w:rPr>
        <w:t>Начальником Цивільної оборони України є прем</w:t>
      </w:r>
      <w:r>
        <w:rPr>
          <w:lang w:val="uk-UA"/>
        </w:rPr>
        <w:sym w:font="Symbol" w:char="F0A2"/>
      </w:r>
      <w:r>
        <w:rPr>
          <w:lang w:val="uk-UA"/>
        </w:rPr>
        <w:t>єр-міністр України або окрема посадова особа. На інших адміністративно-територ</w:t>
      </w:r>
      <w:r w:rsidR="004418CD">
        <w:rPr>
          <w:lang w:val="uk-UA"/>
        </w:rPr>
        <w:t>і</w:t>
      </w:r>
      <w:r>
        <w:rPr>
          <w:lang w:val="uk-UA"/>
        </w:rPr>
        <w:t>альних рівнях функції начальників цивільної оборони виконують керівники відповідних органів державної виконавчої влади, голови виконкомів Рад народних депутатів. У міністерствах, інших центральних органах державної виконавчої влади, на підприємствах, в установах, в організаціях та на об</w:t>
      </w:r>
      <w:r>
        <w:rPr>
          <w:lang w:val="uk-UA"/>
        </w:rPr>
        <w:sym w:font="Symbol" w:char="F0A2"/>
      </w:r>
      <w:r>
        <w:rPr>
          <w:lang w:val="uk-UA"/>
        </w:rPr>
        <w:t>єктах народного господарства цивільної оборони є їхні керівники.</w:t>
      </w:r>
    </w:p>
    <w:p w:rsidR="00A9358D" w:rsidRDefault="00A9358D" w:rsidP="00A9358D">
      <w:pPr>
        <w:ind w:firstLine="540"/>
        <w:jc w:val="both"/>
        <w:rPr>
          <w:lang w:val="uk-UA"/>
        </w:rPr>
      </w:pPr>
      <w:r>
        <w:rPr>
          <w:lang w:val="uk-UA"/>
        </w:rPr>
        <w:t>Безпосереднє керівництво за виконанням завдань з цивільної оборони покладається на штаби цивільної оборони, спеціальні підрозділи міністерств та інших центральних органів державної виконавчої влади, залучних до виконання завдань захисту населення і надання йому допомоги у надзвичайних ситуаціях, а також штатних працівників цивільної оборони, підприємств, установ і організацій, чисельний склад яких  визначаються згідно з додатком №1 до цього Положення.</w:t>
      </w:r>
    </w:p>
    <w:p w:rsidR="00A9358D" w:rsidRDefault="00A9358D" w:rsidP="00A9358D">
      <w:pPr>
        <w:ind w:firstLine="540"/>
        <w:jc w:val="both"/>
        <w:rPr>
          <w:lang w:val="uk-UA"/>
        </w:rPr>
      </w:pPr>
      <w:r w:rsidRPr="004418CD">
        <w:rPr>
          <w:b/>
          <w:lang w:val="uk-UA"/>
        </w:rPr>
        <w:t>3.</w:t>
      </w:r>
      <w:r>
        <w:rPr>
          <w:lang w:val="uk-UA"/>
        </w:rPr>
        <w:t xml:space="preserve"> Завдання, функції та повноваження штабів визначаються положеннями про Штаб Цивільної оборони України і про територіальні штаби цивільної оборони, функціональні обов</w:t>
      </w:r>
      <w:r>
        <w:rPr>
          <w:lang w:val="uk-UA"/>
        </w:rPr>
        <w:sym w:font="Symbol" w:char="F0A2"/>
      </w:r>
      <w:r>
        <w:rPr>
          <w:lang w:val="uk-UA"/>
        </w:rPr>
        <w:t>язки спеціальних підрозділів міністерств, інших центральних органів державної виконавчої влади, штатних працівників цивільної оборони підприємств, установ і організацій визначаються відповідними начальниками цивільної оборони.</w:t>
      </w:r>
    </w:p>
    <w:p w:rsidR="00A9358D" w:rsidRDefault="00A9358D" w:rsidP="00A9358D">
      <w:pPr>
        <w:ind w:firstLine="540"/>
        <w:jc w:val="both"/>
        <w:rPr>
          <w:lang w:val="uk-UA"/>
        </w:rPr>
      </w:pPr>
      <w:r w:rsidRPr="004418CD">
        <w:rPr>
          <w:b/>
          <w:lang w:val="uk-UA"/>
        </w:rPr>
        <w:t>4.</w:t>
      </w:r>
      <w:r>
        <w:rPr>
          <w:lang w:val="uk-UA"/>
        </w:rPr>
        <w:t xml:space="preserve"> Для проведення заходів цивільної оборони органи управління цивільної оборони, підприємства, установи і організації на підставі рекомендацій Штабу Цивільної оборони України розробляють плани:</w:t>
      </w:r>
    </w:p>
    <w:p w:rsidR="00A9358D" w:rsidRDefault="00A9358D" w:rsidP="00A9358D">
      <w:pPr>
        <w:numPr>
          <w:ilvl w:val="0"/>
          <w:numId w:val="35"/>
        </w:numPr>
        <w:jc w:val="both"/>
        <w:rPr>
          <w:lang w:val="uk-UA"/>
        </w:rPr>
      </w:pPr>
      <w:r>
        <w:rPr>
          <w:lang w:val="uk-UA"/>
        </w:rPr>
        <w:t>розвитку й удосконалення цивільної оборони;</w:t>
      </w:r>
    </w:p>
    <w:p w:rsidR="00A9358D" w:rsidRDefault="00A9358D" w:rsidP="00A9358D">
      <w:pPr>
        <w:numPr>
          <w:ilvl w:val="0"/>
          <w:numId w:val="35"/>
        </w:numPr>
        <w:jc w:val="both"/>
        <w:rPr>
          <w:lang w:val="uk-UA"/>
        </w:rPr>
      </w:pPr>
      <w:r>
        <w:rPr>
          <w:lang w:val="uk-UA"/>
        </w:rPr>
        <w:t>цивільної оборони (дій органів управління та сил у разі надзвичайної ситуації).</w:t>
      </w:r>
    </w:p>
    <w:p w:rsidR="00A9358D" w:rsidRDefault="00A9358D" w:rsidP="00A9358D">
      <w:pPr>
        <w:ind w:firstLine="540"/>
        <w:jc w:val="both"/>
        <w:rPr>
          <w:lang w:val="uk-UA"/>
        </w:rPr>
      </w:pPr>
      <w:r>
        <w:rPr>
          <w:lang w:val="uk-UA"/>
        </w:rPr>
        <w:lastRenderedPageBreak/>
        <w:t>Всі плани (за винятком тих, що стосуються мобілізаційних заходів), розробляються як документи відкритого користування.</w:t>
      </w:r>
    </w:p>
    <w:p w:rsidR="00A9358D" w:rsidRPr="004418CD" w:rsidRDefault="00A9358D" w:rsidP="00A9358D">
      <w:pPr>
        <w:ind w:firstLine="540"/>
        <w:jc w:val="both"/>
        <w:rPr>
          <w:b/>
          <w:i/>
          <w:lang w:val="uk-UA"/>
        </w:rPr>
      </w:pPr>
      <w:r w:rsidRPr="004418CD">
        <w:rPr>
          <w:b/>
          <w:i/>
          <w:lang w:val="uk-UA"/>
        </w:rPr>
        <w:t>Плани завтержуються:</w:t>
      </w:r>
    </w:p>
    <w:p w:rsidR="00A9358D" w:rsidRDefault="00A9358D" w:rsidP="00A9358D">
      <w:pPr>
        <w:numPr>
          <w:ilvl w:val="0"/>
          <w:numId w:val="36"/>
        </w:numPr>
        <w:jc w:val="both"/>
        <w:rPr>
          <w:lang w:val="uk-UA"/>
        </w:rPr>
      </w:pPr>
      <w:r>
        <w:rPr>
          <w:lang w:val="uk-UA"/>
        </w:rPr>
        <w:t>цивільної оборони підприємств, установ і організацій – їхніми керівниками після погодження з відповідним територіальним штабом цивільної оборони.</w:t>
      </w:r>
    </w:p>
    <w:p w:rsidR="00A9358D" w:rsidRDefault="00A9358D" w:rsidP="00A9358D">
      <w:pPr>
        <w:ind w:firstLine="540"/>
        <w:jc w:val="both"/>
        <w:rPr>
          <w:lang w:val="uk-UA"/>
        </w:rPr>
      </w:pPr>
      <w:r>
        <w:rPr>
          <w:lang w:val="uk-UA"/>
        </w:rPr>
        <w:t>Плани цивільної оборони вводяться в дію у разі виникнення надзвичайної ситуації, відповідно до встановленого порядку.</w:t>
      </w:r>
    </w:p>
    <w:p w:rsidR="00A9358D" w:rsidRDefault="00A9358D" w:rsidP="00A9358D">
      <w:pPr>
        <w:ind w:firstLine="540"/>
        <w:jc w:val="both"/>
        <w:rPr>
          <w:lang w:val="uk-UA"/>
        </w:rPr>
      </w:pPr>
    </w:p>
    <w:p w:rsidR="00A9358D" w:rsidRDefault="00A9358D" w:rsidP="00A9358D">
      <w:pPr>
        <w:ind w:firstLine="540"/>
        <w:jc w:val="center"/>
        <w:rPr>
          <w:b/>
          <w:lang w:val="uk-UA"/>
        </w:rPr>
      </w:pPr>
      <w:r w:rsidRPr="00DF7B7A">
        <w:rPr>
          <w:b/>
          <w:lang w:val="uk-UA"/>
        </w:rPr>
        <w:t>ІІІ. Повноваження та обов</w:t>
      </w:r>
      <w:r w:rsidRPr="00DF7B7A">
        <w:rPr>
          <w:b/>
          <w:lang w:val="uk-UA"/>
        </w:rPr>
        <w:sym w:font="Symbol" w:char="F0A2"/>
      </w:r>
      <w:r w:rsidRPr="00DF7B7A">
        <w:rPr>
          <w:b/>
          <w:lang w:val="uk-UA"/>
        </w:rPr>
        <w:t xml:space="preserve">язки посадових осіб, органів державної виконавчої влади, адміністрації підприємств, установ і організацій </w:t>
      </w:r>
    </w:p>
    <w:p w:rsidR="00A9358D" w:rsidRDefault="00A9358D" w:rsidP="00A9358D">
      <w:pPr>
        <w:ind w:firstLine="540"/>
        <w:jc w:val="center"/>
        <w:rPr>
          <w:b/>
          <w:lang w:val="uk-UA"/>
        </w:rPr>
      </w:pPr>
      <w:r w:rsidRPr="00DF7B7A">
        <w:rPr>
          <w:b/>
          <w:lang w:val="uk-UA"/>
        </w:rPr>
        <w:t>з питань цивільної оборони</w:t>
      </w:r>
      <w:r w:rsidR="004418CD">
        <w:rPr>
          <w:b/>
          <w:lang w:val="uk-UA"/>
        </w:rPr>
        <w:t>.</w:t>
      </w:r>
    </w:p>
    <w:p w:rsidR="00A9358D" w:rsidRDefault="00A9358D" w:rsidP="00A9358D">
      <w:pPr>
        <w:ind w:firstLine="540"/>
        <w:jc w:val="center"/>
        <w:rPr>
          <w:b/>
          <w:lang w:val="uk-UA"/>
        </w:rPr>
      </w:pPr>
    </w:p>
    <w:p w:rsidR="00A9358D" w:rsidRPr="00313234" w:rsidRDefault="00A9358D" w:rsidP="00A9358D">
      <w:pPr>
        <w:ind w:firstLine="540"/>
        <w:jc w:val="both"/>
        <w:rPr>
          <w:b/>
          <w:i/>
          <w:lang w:val="uk-UA"/>
        </w:rPr>
      </w:pPr>
      <w:r w:rsidRPr="00313234">
        <w:rPr>
          <w:b/>
          <w:lang w:val="uk-UA"/>
        </w:rPr>
        <w:t>1.</w:t>
      </w:r>
      <w:r w:rsidRPr="00313234">
        <w:rPr>
          <w:b/>
          <w:i/>
          <w:lang w:val="uk-UA"/>
        </w:rPr>
        <w:t xml:space="preserve"> Начальник Цивільної оборони України:</w:t>
      </w:r>
    </w:p>
    <w:p w:rsidR="00A9358D" w:rsidRDefault="00A9358D" w:rsidP="00A9358D">
      <w:pPr>
        <w:numPr>
          <w:ilvl w:val="0"/>
          <w:numId w:val="36"/>
        </w:numPr>
        <w:jc w:val="both"/>
        <w:rPr>
          <w:lang w:val="uk-UA"/>
        </w:rPr>
      </w:pPr>
      <w:r>
        <w:rPr>
          <w:lang w:val="uk-UA"/>
        </w:rPr>
        <w:t>забезпечує постійну готовність Цивільної оборони України до виконання покладених на неї завдань; проводить у готовність органи управління й сили цивільної оборони відповідно до законодавства України про цивільну оборону, надзвичайний і воєнний стан; забезпечує здійснення контролю за вико</w:t>
      </w:r>
      <w:r w:rsidR="00313234">
        <w:rPr>
          <w:lang w:val="uk-UA"/>
        </w:rPr>
        <w:t>н</w:t>
      </w:r>
      <w:r>
        <w:rPr>
          <w:lang w:val="uk-UA"/>
        </w:rPr>
        <w:t>анням заходів цивільної оборони в центральних органах державної виконавчої влади, Республіці Крим, областях, містах Києві та Севастополі;</w:t>
      </w:r>
    </w:p>
    <w:p w:rsidR="00A9358D" w:rsidRDefault="00A9358D" w:rsidP="00A9358D">
      <w:pPr>
        <w:numPr>
          <w:ilvl w:val="0"/>
          <w:numId w:val="36"/>
        </w:numPr>
        <w:jc w:val="both"/>
        <w:rPr>
          <w:lang w:val="uk-UA"/>
        </w:rPr>
      </w:pPr>
      <w:r>
        <w:rPr>
          <w:lang w:val="uk-UA"/>
        </w:rPr>
        <w:t>здійснює керівництво підготовкою органів управління й сил цивільної оборони центрального підпорядкування і проведенням навчань з цивільної оборони відповідно до цього Положення;</w:t>
      </w:r>
    </w:p>
    <w:p w:rsidR="00A9358D" w:rsidRDefault="00A9358D" w:rsidP="00A9358D">
      <w:pPr>
        <w:numPr>
          <w:ilvl w:val="0"/>
          <w:numId w:val="36"/>
        </w:numPr>
        <w:jc w:val="both"/>
        <w:rPr>
          <w:lang w:val="uk-UA"/>
        </w:rPr>
      </w:pPr>
      <w:r>
        <w:rPr>
          <w:lang w:val="uk-UA"/>
        </w:rPr>
        <w:t>визначає основні напрями наукових досліджень з проблем цивільної оборон</w:t>
      </w:r>
      <w:r w:rsidR="00313234">
        <w:rPr>
          <w:lang w:val="uk-UA"/>
        </w:rPr>
        <w:t>и</w:t>
      </w:r>
      <w:r>
        <w:rPr>
          <w:lang w:val="uk-UA"/>
        </w:rPr>
        <w:t>, забезпечує координацію науково-дослідних робіт з цих проблем та здійснення контролю за виконанням найважливіших з них;</w:t>
      </w:r>
    </w:p>
    <w:p w:rsidR="00A9358D" w:rsidRDefault="00A9358D" w:rsidP="00A9358D">
      <w:pPr>
        <w:numPr>
          <w:ilvl w:val="0"/>
          <w:numId w:val="36"/>
        </w:numPr>
        <w:jc w:val="both"/>
        <w:rPr>
          <w:lang w:val="uk-UA"/>
        </w:rPr>
      </w:pPr>
      <w:r>
        <w:rPr>
          <w:lang w:val="uk-UA"/>
        </w:rPr>
        <w:t>призначає на посаду начальника Центральних державних курсів цивільної оборони промисловості та еколочної безпеки України, подає Президентові України  матеріали для присвоєння вищих офіцерських звань посадовим особам Штабу Цивільної оборони України.</w:t>
      </w:r>
    </w:p>
    <w:p w:rsidR="00A9358D" w:rsidRPr="00313234" w:rsidRDefault="00A9358D" w:rsidP="00A9358D">
      <w:pPr>
        <w:ind w:firstLine="540"/>
        <w:jc w:val="both"/>
        <w:rPr>
          <w:b/>
          <w:i/>
          <w:lang w:val="uk-UA"/>
        </w:rPr>
      </w:pPr>
      <w:r w:rsidRPr="00313234">
        <w:rPr>
          <w:b/>
          <w:lang w:val="uk-UA"/>
        </w:rPr>
        <w:t xml:space="preserve">2. </w:t>
      </w:r>
      <w:r w:rsidRPr="00313234">
        <w:rPr>
          <w:b/>
          <w:i/>
          <w:lang w:val="uk-UA"/>
        </w:rPr>
        <w:t>Начальники цивільної оборони інших рівнів:</w:t>
      </w:r>
    </w:p>
    <w:p w:rsidR="00A9358D" w:rsidRDefault="00A9358D" w:rsidP="00A9358D">
      <w:pPr>
        <w:numPr>
          <w:ilvl w:val="0"/>
          <w:numId w:val="37"/>
        </w:numPr>
        <w:jc w:val="both"/>
        <w:rPr>
          <w:lang w:val="uk-UA"/>
        </w:rPr>
      </w:pPr>
      <w:r>
        <w:rPr>
          <w:lang w:val="uk-UA"/>
        </w:rPr>
        <w:t>визначають основні напрями розвитку й удосконалення цивільної оборони відповідної ланки;</w:t>
      </w:r>
    </w:p>
    <w:p w:rsidR="00A9358D" w:rsidRDefault="00A9358D" w:rsidP="00A9358D">
      <w:pPr>
        <w:numPr>
          <w:ilvl w:val="0"/>
          <w:numId w:val="37"/>
        </w:numPr>
        <w:jc w:val="both"/>
        <w:rPr>
          <w:lang w:val="uk-UA"/>
        </w:rPr>
      </w:pPr>
      <w:r>
        <w:rPr>
          <w:lang w:val="uk-UA"/>
        </w:rPr>
        <w:t xml:space="preserve">забезпечують виконання законодавства України про </w:t>
      </w:r>
      <w:r w:rsidR="00313234">
        <w:rPr>
          <w:lang w:val="uk-UA"/>
        </w:rPr>
        <w:t>Ц</w:t>
      </w:r>
      <w:r>
        <w:rPr>
          <w:lang w:val="uk-UA"/>
        </w:rPr>
        <w:t>ивільну оборону посадовими особами, громадянами, підприємствами, установами і організаціями незалежно від форм власності;</w:t>
      </w:r>
    </w:p>
    <w:p w:rsidR="00A9358D" w:rsidRDefault="00A9358D" w:rsidP="00A9358D">
      <w:pPr>
        <w:numPr>
          <w:ilvl w:val="0"/>
          <w:numId w:val="37"/>
        </w:numPr>
        <w:jc w:val="both"/>
        <w:rPr>
          <w:lang w:val="uk-UA"/>
        </w:rPr>
      </w:pPr>
      <w:r>
        <w:rPr>
          <w:lang w:val="uk-UA"/>
        </w:rPr>
        <w:t>розробляють і забезпечують виконання заходів для запобігання виникненню надзвичайних ситуацій техногенного походження, а також вживають заходів щодо зменшення збитків і втрат у разі їх виникнення;</w:t>
      </w:r>
    </w:p>
    <w:p w:rsidR="00A9358D" w:rsidRDefault="00A9358D" w:rsidP="00A9358D">
      <w:pPr>
        <w:numPr>
          <w:ilvl w:val="0"/>
          <w:numId w:val="37"/>
        </w:numPr>
        <w:jc w:val="both"/>
        <w:rPr>
          <w:lang w:val="uk-UA"/>
        </w:rPr>
      </w:pPr>
      <w:r>
        <w:rPr>
          <w:lang w:val="uk-UA"/>
        </w:rPr>
        <w:t>сприяють силам цивільної оборони в підтриманні постійної готовн</w:t>
      </w:r>
      <w:r w:rsidR="00313234">
        <w:rPr>
          <w:lang w:val="uk-UA"/>
        </w:rPr>
        <w:t>о</w:t>
      </w:r>
      <w:r>
        <w:rPr>
          <w:lang w:val="uk-UA"/>
        </w:rPr>
        <w:t>сті до дій за призначенням;</w:t>
      </w:r>
    </w:p>
    <w:p w:rsidR="00A9358D" w:rsidRDefault="00A9358D" w:rsidP="00A9358D">
      <w:pPr>
        <w:numPr>
          <w:ilvl w:val="0"/>
          <w:numId w:val="37"/>
        </w:numPr>
        <w:jc w:val="both"/>
        <w:rPr>
          <w:lang w:val="uk-UA"/>
        </w:rPr>
      </w:pPr>
      <w:r>
        <w:rPr>
          <w:lang w:val="uk-UA"/>
        </w:rPr>
        <w:lastRenderedPageBreak/>
        <w:t>координують діяльність відповідних органів державної виконавчої влади та організацій, що залучені до виконання завдань із захисту населення від наслідків надзвичайних ситуацій;</w:t>
      </w:r>
    </w:p>
    <w:p w:rsidR="00A9358D" w:rsidRDefault="00A9358D" w:rsidP="00A9358D">
      <w:pPr>
        <w:numPr>
          <w:ilvl w:val="0"/>
          <w:numId w:val="37"/>
        </w:numPr>
        <w:jc w:val="both"/>
        <w:rPr>
          <w:lang w:val="uk-UA"/>
        </w:rPr>
      </w:pPr>
      <w:r>
        <w:rPr>
          <w:lang w:val="uk-UA"/>
        </w:rPr>
        <w:t>забезпечують раціональне використання коштів на утримання органів управління і сил, проведення заходів із цивільної оборони;</w:t>
      </w:r>
    </w:p>
    <w:p w:rsidR="00A9358D" w:rsidRDefault="00A9358D" w:rsidP="00A9358D">
      <w:pPr>
        <w:numPr>
          <w:ilvl w:val="0"/>
          <w:numId w:val="37"/>
        </w:numPr>
        <w:jc w:val="both"/>
        <w:rPr>
          <w:lang w:val="uk-UA"/>
        </w:rPr>
      </w:pPr>
      <w:r>
        <w:rPr>
          <w:lang w:val="uk-UA"/>
        </w:rPr>
        <w:t>особисто ведуть роботу пов</w:t>
      </w:r>
      <w:r>
        <w:rPr>
          <w:lang w:val="uk-UA"/>
        </w:rPr>
        <w:sym w:font="Symbol" w:char="F0A2"/>
      </w:r>
      <w:r>
        <w:rPr>
          <w:lang w:val="uk-UA"/>
        </w:rPr>
        <w:t>язану з підготовкою керівного складу відповідної ланк</w:t>
      </w:r>
      <w:r w:rsidR="002C1573">
        <w:rPr>
          <w:lang w:val="uk-UA"/>
        </w:rPr>
        <w:t>и</w:t>
      </w:r>
      <w:r>
        <w:rPr>
          <w:lang w:val="uk-UA"/>
        </w:rPr>
        <w:t xml:space="preserve"> цивільної оборони;</w:t>
      </w:r>
    </w:p>
    <w:p w:rsidR="00A9358D" w:rsidRDefault="00A9358D" w:rsidP="00A9358D">
      <w:pPr>
        <w:numPr>
          <w:ilvl w:val="0"/>
          <w:numId w:val="37"/>
        </w:numPr>
        <w:jc w:val="both"/>
        <w:rPr>
          <w:lang w:val="uk-UA"/>
        </w:rPr>
      </w:pPr>
      <w:r>
        <w:rPr>
          <w:lang w:val="uk-UA"/>
        </w:rPr>
        <w:t>організовують пропаганду з питань цивільної оборони серед нас</w:t>
      </w:r>
      <w:r w:rsidR="002C1573">
        <w:rPr>
          <w:lang w:val="uk-UA"/>
        </w:rPr>
        <w:t>е</w:t>
      </w:r>
      <w:r>
        <w:rPr>
          <w:lang w:val="uk-UA"/>
        </w:rPr>
        <w:t>лення.</w:t>
      </w:r>
    </w:p>
    <w:p w:rsidR="00A9358D" w:rsidRPr="002C1573" w:rsidRDefault="00A9358D" w:rsidP="00A9358D">
      <w:pPr>
        <w:ind w:left="980"/>
        <w:jc w:val="both"/>
        <w:rPr>
          <w:sz w:val="10"/>
          <w:lang w:val="uk-UA"/>
        </w:rPr>
      </w:pPr>
    </w:p>
    <w:p w:rsidR="00A9358D" w:rsidRDefault="00A9358D" w:rsidP="00A9358D">
      <w:pPr>
        <w:ind w:firstLine="540"/>
        <w:jc w:val="both"/>
        <w:rPr>
          <w:lang w:val="uk-UA"/>
        </w:rPr>
      </w:pPr>
      <w:r w:rsidRPr="002C1573">
        <w:rPr>
          <w:b/>
          <w:lang w:val="uk-UA"/>
        </w:rPr>
        <w:t>3.</w:t>
      </w:r>
      <w:r>
        <w:rPr>
          <w:lang w:val="uk-UA"/>
        </w:rPr>
        <w:t xml:space="preserve"> Свої обов</w:t>
      </w:r>
      <w:r>
        <w:rPr>
          <w:lang w:val="uk-UA"/>
        </w:rPr>
        <w:sym w:font="Symbol" w:char="F0A2"/>
      </w:r>
      <w:r>
        <w:rPr>
          <w:lang w:val="uk-UA"/>
        </w:rPr>
        <w:t xml:space="preserve">язки керівники цивільної оборони </w:t>
      </w:r>
      <w:r w:rsidR="002C1573">
        <w:rPr>
          <w:lang w:val="uk-UA"/>
        </w:rPr>
        <w:t>У</w:t>
      </w:r>
      <w:r>
        <w:rPr>
          <w:lang w:val="uk-UA"/>
        </w:rPr>
        <w:t>країни та адміністративно-територіальних ланок виконують шляхом безпосередньої діяльності, а також через начальників штабів цивільної оборони, яким надається право:</w:t>
      </w:r>
    </w:p>
    <w:p w:rsidR="00A9358D" w:rsidRDefault="00A9358D" w:rsidP="00A9358D">
      <w:pPr>
        <w:numPr>
          <w:ilvl w:val="0"/>
          <w:numId w:val="38"/>
        </w:numPr>
        <w:jc w:val="both"/>
        <w:rPr>
          <w:lang w:val="uk-UA"/>
        </w:rPr>
      </w:pPr>
      <w:r>
        <w:rPr>
          <w:lang w:val="uk-UA"/>
        </w:rPr>
        <w:t>видавати накази, розпорядження, директиви, вказівки з питань цивільної оборони, обов</w:t>
      </w:r>
      <w:r>
        <w:rPr>
          <w:lang w:val="uk-UA"/>
        </w:rPr>
        <w:sym w:font="Symbol" w:char="F0A2"/>
      </w:r>
      <w:r>
        <w:rPr>
          <w:lang w:val="uk-UA"/>
        </w:rPr>
        <w:t>язкові до виконання всіма органами управління, адміністраціями і посадовими особами підприємств, установ і організацій;</w:t>
      </w:r>
    </w:p>
    <w:p w:rsidR="00A9358D" w:rsidRDefault="00A9358D" w:rsidP="00A9358D">
      <w:pPr>
        <w:numPr>
          <w:ilvl w:val="0"/>
          <w:numId w:val="38"/>
        </w:numPr>
        <w:jc w:val="both"/>
        <w:rPr>
          <w:lang w:val="uk-UA"/>
        </w:rPr>
      </w:pPr>
      <w:r>
        <w:rPr>
          <w:lang w:val="uk-UA"/>
        </w:rPr>
        <w:t>здійснювати контроль за роботою міністерств, інших державних органів центральної виконавчої влади, міських держадміністрацій, підприємств, установ і організацій згідно із законодавством про цивільну оборону;</w:t>
      </w:r>
    </w:p>
    <w:p w:rsidR="00A9358D" w:rsidRDefault="00A9358D" w:rsidP="00A9358D">
      <w:pPr>
        <w:numPr>
          <w:ilvl w:val="0"/>
          <w:numId w:val="38"/>
        </w:numPr>
        <w:jc w:val="both"/>
        <w:rPr>
          <w:lang w:val="uk-UA"/>
        </w:rPr>
      </w:pPr>
      <w:r>
        <w:rPr>
          <w:lang w:val="uk-UA"/>
        </w:rPr>
        <w:t>залучати до дій у надзвичайних ситуаціях сили міністерств та інших центральних органів державної виконавчої влади, які згідно із законодавством проводять діяльність із захисту населення від впливу наслідків аварій, катастроф, стихійного лиха;</w:t>
      </w:r>
    </w:p>
    <w:p w:rsidR="00A9358D" w:rsidRDefault="00A9358D" w:rsidP="00A9358D">
      <w:pPr>
        <w:numPr>
          <w:ilvl w:val="0"/>
          <w:numId w:val="38"/>
        </w:numPr>
        <w:jc w:val="both"/>
        <w:rPr>
          <w:lang w:val="uk-UA"/>
        </w:rPr>
      </w:pPr>
      <w:r>
        <w:rPr>
          <w:lang w:val="uk-UA"/>
        </w:rPr>
        <w:t>безоплатно одержувати від міністерств, інших центральних органів державної виконавчої влади, адміністрацій підприємств, установ і організацій  відомості та матеріали, необхідні для організації та координації робіт, пов</w:t>
      </w:r>
      <w:r>
        <w:rPr>
          <w:lang w:val="uk-UA"/>
        </w:rPr>
        <w:sym w:font="Symbol" w:char="F0A2"/>
      </w:r>
      <w:r>
        <w:rPr>
          <w:lang w:val="uk-UA"/>
        </w:rPr>
        <w:t>язаних із запобіганням і ліквідацією наслідків надзвичайних ситуацій.</w:t>
      </w:r>
    </w:p>
    <w:p w:rsidR="00A9358D" w:rsidRDefault="00A9358D" w:rsidP="00A9358D">
      <w:pPr>
        <w:jc w:val="right"/>
        <w:rPr>
          <w:i/>
          <w:lang w:val="uk-UA"/>
        </w:rPr>
      </w:pPr>
    </w:p>
    <w:p w:rsidR="00A9358D" w:rsidRDefault="00A9358D" w:rsidP="00A9358D">
      <w:pPr>
        <w:jc w:val="right"/>
        <w:rPr>
          <w:i/>
          <w:lang w:val="uk-UA"/>
        </w:rPr>
      </w:pPr>
    </w:p>
    <w:p w:rsidR="00A9358D" w:rsidRDefault="00A9358D" w:rsidP="00A9358D">
      <w:pPr>
        <w:jc w:val="right"/>
        <w:rPr>
          <w:i/>
          <w:lang w:val="uk-UA"/>
        </w:rPr>
      </w:pPr>
    </w:p>
    <w:p w:rsidR="00A9358D" w:rsidRDefault="00A9358D" w:rsidP="00A9358D">
      <w:pPr>
        <w:jc w:val="right"/>
        <w:rPr>
          <w:i/>
          <w:lang w:val="uk-UA"/>
        </w:rPr>
      </w:pPr>
    </w:p>
    <w:p w:rsidR="00A9358D" w:rsidRDefault="00A9358D" w:rsidP="00A9358D">
      <w:pPr>
        <w:jc w:val="right"/>
        <w:rPr>
          <w:i/>
          <w:lang w:val="uk-UA"/>
        </w:rPr>
      </w:pPr>
    </w:p>
    <w:p w:rsidR="00A9358D" w:rsidRDefault="00A9358D" w:rsidP="00A9358D">
      <w:pPr>
        <w:jc w:val="right"/>
        <w:rPr>
          <w:i/>
          <w:lang w:val="uk-UA"/>
        </w:rPr>
      </w:pPr>
    </w:p>
    <w:p w:rsidR="00A9358D" w:rsidRDefault="00A9358D" w:rsidP="00A9358D">
      <w:pPr>
        <w:jc w:val="right"/>
        <w:rPr>
          <w:i/>
          <w:lang w:val="uk-UA"/>
        </w:rPr>
      </w:pPr>
    </w:p>
    <w:p w:rsidR="00A9358D" w:rsidRDefault="00A9358D" w:rsidP="00A9358D">
      <w:pPr>
        <w:jc w:val="right"/>
        <w:rPr>
          <w:i/>
          <w:lang w:val="uk-UA"/>
        </w:rPr>
      </w:pPr>
    </w:p>
    <w:p w:rsidR="00A9358D" w:rsidRDefault="00A9358D" w:rsidP="00A9358D">
      <w:pPr>
        <w:jc w:val="right"/>
        <w:rPr>
          <w:i/>
          <w:lang w:val="uk-UA"/>
        </w:rPr>
      </w:pPr>
    </w:p>
    <w:p w:rsidR="00A9358D" w:rsidRDefault="00A9358D" w:rsidP="00A9358D">
      <w:pPr>
        <w:jc w:val="right"/>
        <w:rPr>
          <w:i/>
          <w:lang w:val="uk-UA"/>
        </w:rPr>
      </w:pPr>
    </w:p>
    <w:p w:rsidR="00A9358D" w:rsidRDefault="00A9358D" w:rsidP="00A9358D">
      <w:pPr>
        <w:jc w:val="right"/>
        <w:rPr>
          <w:i/>
          <w:lang w:val="uk-UA"/>
        </w:rPr>
      </w:pPr>
    </w:p>
    <w:p w:rsidR="00A9358D" w:rsidRDefault="00A9358D" w:rsidP="00A9358D">
      <w:pPr>
        <w:jc w:val="right"/>
        <w:rPr>
          <w:i/>
          <w:lang w:val="uk-UA"/>
        </w:rPr>
      </w:pPr>
    </w:p>
    <w:p w:rsidR="00A9358D" w:rsidRDefault="00A9358D" w:rsidP="00A9358D">
      <w:pPr>
        <w:jc w:val="right"/>
        <w:rPr>
          <w:i/>
          <w:lang w:val="uk-UA"/>
        </w:rPr>
      </w:pPr>
    </w:p>
    <w:p w:rsidR="00A9358D" w:rsidRDefault="00A9358D" w:rsidP="00A9358D">
      <w:pPr>
        <w:jc w:val="right"/>
        <w:rPr>
          <w:i/>
          <w:lang w:val="uk-UA"/>
        </w:rPr>
      </w:pPr>
    </w:p>
    <w:p w:rsidR="00A9358D" w:rsidRPr="006D7991" w:rsidRDefault="00A9358D" w:rsidP="00A9358D">
      <w:pPr>
        <w:jc w:val="right"/>
        <w:rPr>
          <w:i/>
          <w:lang w:val="uk-UA"/>
        </w:rPr>
      </w:pPr>
      <w:r>
        <w:rPr>
          <w:i/>
          <w:lang w:val="uk-UA"/>
        </w:rPr>
        <w:t>Д</w:t>
      </w:r>
      <w:r w:rsidRPr="006D7991">
        <w:rPr>
          <w:i/>
          <w:lang w:val="uk-UA"/>
        </w:rPr>
        <w:t>одаток №1</w:t>
      </w:r>
    </w:p>
    <w:p w:rsidR="00A9358D" w:rsidRDefault="00A9358D" w:rsidP="00A9358D">
      <w:pPr>
        <w:jc w:val="right"/>
        <w:rPr>
          <w:i/>
          <w:lang w:val="uk-UA"/>
        </w:rPr>
      </w:pPr>
      <w:r w:rsidRPr="006D7991">
        <w:rPr>
          <w:i/>
          <w:lang w:val="uk-UA"/>
        </w:rPr>
        <w:lastRenderedPageBreak/>
        <w:t xml:space="preserve">до Положення про Цивільну оборону України </w:t>
      </w:r>
    </w:p>
    <w:p w:rsidR="00A9358D" w:rsidRPr="002C1573" w:rsidRDefault="00A9358D" w:rsidP="00A9358D">
      <w:pPr>
        <w:jc w:val="right"/>
        <w:rPr>
          <w:i/>
          <w:sz w:val="14"/>
          <w:lang w:val="uk-UA"/>
        </w:rPr>
      </w:pPr>
    </w:p>
    <w:p w:rsidR="00A9358D" w:rsidRDefault="00A9358D" w:rsidP="00A9358D">
      <w:pPr>
        <w:jc w:val="center"/>
        <w:rPr>
          <w:smallCaps/>
          <w:lang w:val="uk-UA"/>
        </w:rPr>
      </w:pPr>
      <w:r w:rsidRPr="006D7991">
        <w:rPr>
          <w:b/>
          <w:smallCaps/>
          <w:lang w:val="uk-UA"/>
        </w:rPr>
        <w:t>Чисельний склад штатних працівників цивільної оборони на об</w:t>
      </w:r>
      <w:r w:rsidRPr="006D7991">
        <w:rPr>
          <w:b/>
          <w:smallCaps/>
          <w:lang w:val="uk-UA"/>
        </w:rPr>
        <w:sym w:font="Symbol" w:char="F0A2"/>
      </w:r>
      <w:r w:rsidRPr="006D7991">
        <w:rPr>
          <w:b/>
          <w:smallCaps/>
          <w:lang w:val="uk-UA"/>
        </w:rPr>
        <w:t>єктах народного господарства</w:t>
      </w:r>
      <w:r w:rsidRPr="006D7991">
        <w:rPr>
          <w:smallCaps/>
          <w:lang w:val="uk-UA"/>
        </w:rPr>
        <w:t xml:space="preserve"> </w:t>
      </w:r>
    </w:p>
    <w:p w:rsidR="00A9358D" w:rsidRPr="002C1573" w:rsidRDefault="00A9358D" w:rsidP="00A9358D">
      <w:pPr>
        <w:jc w:val="center"/>
        <w:rPr>
          <w:smallCaps/>
          <w:sz w:val="16"/>
          <w:lang w:val="uk-UA"/>
        </w:rPr>
      </w:pPr>
    </w:p>
    <w:tbl>
      <w:tblPr>
        <w:tblStyle w:val="a5"/>
        <w:tblW w:w="0" w:type="auto"/>
        <w:tblLook w:val="01E0"/>
      </w:tblPr>
      <w:tblGrid>
        <w:gridCol w:w="1767"/>
        <w:gridCol w:w="1767"/>
        <w:gridCol w:w="1767"/>
        <w:gridCol w:w="1467"/>
        <w:gridCol w:w="1440"/>
        <w:gridCol w:w="2394"/>
      </w:tblGrid>
      <w:tr w:rsidR="00A9358D">
        <w:tc>
          <w:tcPr>
            <w:tcW w:w="8208" w:type="dxa"/>
            <w:gridSpan w:val="5"/>
            <w:tcBorders>
              <w:top w:val="single" w:sz="18" w:space="0" w:color="auto"/>
              <w:left w:val="single" w:sz="18" w:space="0" w:color="auto"/>
            </w:tcBorders>
          </w:tcPr>
          <w:p w:rsidR="00A9358D" w:rsidRPr="00376809" w:rsidRDefault="00A9358D" w:rsidP="00A9358D">
            <w:pPr>
              <w:jc w:val="center"/>
              <w:rPr>
                <w:sz w:val="24"/>
                <w:lang w:val="uk-UA"/>
              </w:rPr>
            </w:pPr>
            <w:r w:rsidRPr="00376809">
              <w:rPr>
                <w:sz w:val="24"/>
                <w:lang w:val="uk-UA"/>
              </w:rPr>
              <w:t>Об</w:t>
            </w:r>
            <w:r w:rsidRPr="00376809">
              <w:rPr>
                <w:sz w:val="24"/>
                <w:lang w:val="uk-UA"/>
              </w:rPr>
              <w:sym w:font="Symbol" w:char="F0A2"/>
            </w:r>
            <w:r w:rsidRPr="00376809">
              <w:rPr>
                <w:sz w:val="24"/>
                <w:lang w:val="uk-UA"/>
              </w:rPr>
              <w:t>єкти</w:t>
            </w:r>
          </w:p>
        </w:tc>
        <w:tc>
          <w:tcPr>
            <w:tcW w:w="2394" w:type="dxa"/>
            <w:vMerge w:val="restart"/>
            <w:tcBorders>
              <w:top w:val="single" w:sz="18" w:space="0" w:color="auto"/>
              <w:right w:val="single" w:sz="18" w:space="0" w:color="auto"/>
            </w:tcBorders>
          </w:tcPr>
          <w:p w:rsidR="00A9358D" w:rsidRPr="00376809" w:rsidRDefault="00A9358D" w:rsidP="00A9358D">
            <w:pPr>
              <w:jc w:val="center"/>
              <w:rPr>
                <w:sz w:val="24"/>
                <w:lang w:val="uk-UA"/>
              </w:rPr>
            </w:pPr>
            <w:r w:rsidRPr="00376809">
              <w:rPr>
                <w:sz w:val="24"/>
                <w:lang w:val="uk-UA"/>
              </w:rPr>
              <w:t>Об</w:t>
            </w:r>
            <w:r w:rsidRPr="00376809">
              <w:rPr>
                <w:sz w:val="24"/>
                <w:lang w:val="uk-UA"/>
              </w:rPr>
              <w:sym w:font="Symbol" w:char="F0A2"/>
            </w:r>
            <w:r w:rsidRPr="00376809">
              <w:rPr>
                <w:sz w:val="24"/>
                <w:lang w:val="uk-UA"/>
              </w:rPr>
              <w:t>єкти, що не віднесені до категорії з чисельністю працюючих від 200 осіб і більше</w:t>
            </w:r>
          </w:p>
          <w:p w:rsidR="00A9358D" w:rsidRPr="00376809" w:rsidRDefault="00A9358D" w:rsidP="00A9358D">
            <w:pPr>
              <w:jc w:val="center"/>
              <w:rPr>
                <w:sz w:val="24"/>
                <w:lang w:val="uk-UA"/>
              </w:rPr>
            </w:pPr>
          </w:p>
        </w:tc>
      </w:tr>
      <w:tr w:rsidR="00A9358D">
        <w:tc>
          <w:tcPr>
            <w:tcW w:w="5301" w:type="dxa"/>
            <w:gridSpan w:val="3"/>
            <w:tcBorders>
              <w:left w:val="single" w:sz="18" w:space="0" w:color="auto"/>
            </w:tcBorders>
          </w:tcPr>
          <w:p w:rsidR="00A9358D" w:rsidRPr="00376809" w:rsidRDefault="00A9358D" w:rsidP="00A9358D">
            <w:pPr>
              <w:jc w:val="center"/>
              <w:rPr>
                <w:sz w:val="24"/>
                <w:lang w:val="uk-UA"/>
              </w:rPr>
            </w:pPr>
            <w:r w:rsidRPr="00376809">
              <w:rPr>
                <w:sz w:val="24"/>
                <w:lang w:val="uk-UA"/>
              </w:rPr>
              <w:t>Оособливої важливості та першої категорії з цивільної оборони з чисельністю працюючих</w:t>
            </w:r>
          </w:p>
        </w:tc>
        <w:tc>
          <w:tcPr>
            <w:tcW w:w="2907" w:type="dxa"/>
            <w:gridSpan w:val="2"/>
          </w:tcPr>
          <w:p w:rsidR="00A9358D" w:rsidRPr="00376809" w:rsidRDefault="00A9358D" w:rsidP="00A9358D">
            <w:pPr>
              <w:jc w:val="center"/>
              <w:rPr>
                <w:sz w:val="24"/>
                <w:lang w:val="uk-UA"/>
              </w:rPr>
            </w:pPr>
            <w:r w:rsidRPr="00376809">
              <w:rPr>
                <w:sz w:val="24"/>
                <w:lang w:val="uk-UA"/>
              </w:rPr>
              <w:t>Першої та другої категорії з цивільної оборони з чисельністю працюючих</w:t>
            </w:r>
          </w:p>
        </w:tc>
        <w:tc>
          <w:tcPr>
            <w:tcW w:w="2394" w:type="dxa"/>
            <w:vMerge/>
            <w:tcBorders>
              <w:right w:val="single" w:sz="18" w:space="0" w:color="auto"/>
            </w:tcBorders>
          </w:tcPr>
          <w:p w:rsidR="00A9358D" w:rsidRDefault="00A9358D" w:rsidP="00A9358D">
            <w:pPr>
              <w:jc w:val="both"/>
              <w:rPr>
                <w:lang w:val="uk-UA"/>
              </w:rPr>
            </w:pPr>
          </w:p>
        </w:tc>
      </w:tr>
      <w:tr w:rsidR="00A9358D">
        <w:tc>
          <w:tcPr>
            <w:tcW w:w="1767" w:type="dxa"/>
            <w:tcBorders>
              <w:left w:val="single" w:sz="18" w:space="0" w:color="auto"/>
              <w:bottom w:val="single" w:sz="4" w:space="0" w:color="auto"/>
            </w:tcBorders>
          </w:tcPr>
          <w:p w:rsidR="00A9358D" w:rsidRPr="00376809" w:rsidRDefault="00A9358D" w:rsidP="00A9358D">
            <w:pPr>
              <w:jc w:val="center"/>
              <w:rPr>
                <w:sz w:val="24"/>
                <w:lang w:val="uk-UA"/>
              </w:rPr>
            </w:pPr>
            <w:r w:rsidRPr="00376809">
              <w:rPr>
                <w:sz w:val="24"/>
                <w:lang w:val="uk-UA"/>
              </w:rPr>
              <w:t>понад 40 тис.</w:t>
            </w:r>
          </w:p>
        </w:tc>
        <w:tc>
          <w:tcPr>
            <w:tcW w:w="1767" w:type="dxa"/>
            <w:tcBorders>
              <w:bottom w:val="single" w:sz="4" w:space="0" w:color="auto"/>
            </w:tcBorders>
          </w:tcPr>
          <w:p w:rsidR="00A9358D" w:rsidRPr="00376809" w:rsidRDefault="00A9358D" w:rsidP="00A9358D">
            <w:pPr>
              <w:jc w:val="center"/>
              <w:rPr>
                <w:sz w:val="24"/>
                <w:lang w:val="uk-UA"/>
              </w:rPr>
            </w:pPr>
            <w:r w:rsidRPr="00376809">
              <w:rPr>
                <w:sz w:val="24"/>
                <w:lang w:val="uk-UA"/>
              </w:rPr>
              <w:t>10-40 тис.</w:t>
            </w:r>
          </w:p>
        </w:tc>
        <w:tc>
          <w:tcPr>
            <w:tcW w:w="1767" w:type="dxa"/>
            <w:tcBorders>
              <w:bottom w:val="single" w:sz="4" w:space="0" w:color="auto"/>
            </w:tcBorders>
          </w:tcPr>
          <w:p w:rsidR="00A9358D" w:rsidRPr="00376809" w:rsidRDefault="00A9358D" w:rsidP="00A9358D">
            <w:pPr>
              <w:jc w:val="center"/>
              <w:rPr>
                <w:sz w:val="24"/>
                <w:lang w:val="uk-UA"/>
              </w:rPr>
            </w:pPr>
            <w:r w:rsidRPr="00376809">
              <w:rPr>
                <w:sz w:val="24"/>
                <w:lang w:val="uk-UA"/>
              </w:rPr>
              <w:t>5-10 тис.</w:t>
            </w:r>
          </w:p>
        </w:tc>
        <w:tc>
          <w:tcPr>
            <w:tcW w:w="1467" w:type="dxa"/>
            <w:tcBorders>
              <w:bottom w:val="single" w:sz="4" w:space="0" w:color="auto"/>
            </w:tcBorders>
          </w:tcPr>
          <w:p w:rsidR="00A9358D" w:rsidRPr="00376809" w:rsidRDefault="00A9358D" w:rsidP="00A9358D">
            <w:pPr>
              <w:jc w:val="center"/>
              <w:rPr>
                <w:sz w:val="24"/>
                <w:lang w:val="uk-UA"/>
              </w:rPr>
            </w:pPr>
            <w:r w:rsidRPr="00376809">
              <w:rPr>
                <w:sz w:val="24"/>
                <w:lang w:val="uk-UA"/>
              </w:rPr>
              <w:t>від 3 тис. і більше</w:t>
            </w:r>
          </w:p>
        </w:tc>
        <w:tc>
          <w:tcPr>
            <w:tcW w:w="1440" w:type="dxa"/>
            <w:tcBorders>
              <w:bottom w:val="single" w:sz="4" w:space="0" w:color="auto"/>
            </w:tcBorders>
          </w:tcPr>
          <w:p w:rsidR="00A9358D" w:rsidRPr="00376809" w:rsidRDefault="00A9358D" w:rsidP="00A9358D">
            <w:pPr>
              <w:jc w:val="center"/>
              <w:rPr>
                <w:sz w:val="24"/>
                <w:lang w:val="uk-UA"/>
              </w:rPr>
            </w:pPr>
            <w:r w:rsidRPr="00376809">
              <w:rPr>
                <w:sz w:val="24"/>
                <w:lang w:val="uk-UA"/>
              </w:rPr>
              <w:t>до 3 тис.</w:t>
            </w:r>
          </w:p>
        </w:tc>
        <w:tc>
          <w:tcPr>
            <w:tcW w:w="2394" w:type="dxa"/>
            <w:vMerge/>
            <w:tcBorders>
              <w:bottom w:val="single" w:sz="4" w:space="0" w:color="auto"/>
              <w:right w:val="single" w:sz="18" w:space="0" w:color="auto"/>
            </w:tcBorders>
          </w:tcPr>
          <w:p w:rsidR="00A9358D" w:rsidRDefault="00A9358D" w:rsidP="00A9358D">
            <w:pPr>
              <w:jc w:val="both"/>
              <w:rPr>
                <w:lang w:val="uk-UA"/>
              </w:rPr>
            </w:pPr>
          </w:p>
        </w:tc>
      </w:tr>
      <w:tr w:rsidR="00A9358D">
        <w:tc>
          <w:tcPr>
            <w:tcW w:w="1767" w:type="dxa"/>
            <w:tcBorders>
              <w:left w:val="single" w:sz="18" w:space="0" w:color="auto"/>
              <w:bottom w:val="single" w:sz="18" w:space="0" w:color="auto"/>
            </w:tcBorders>
          </w:tcPr>
          <w:p w:rsidR="00A9358D" w:rsidRPr="00376809" w:rsidRDefault="00A9358D" w:rsidP="00A9358D">
            <w:pPr>
              <w:jc w:val="center"/>
              <w:rPr>
                <w:sz w:val="24"/>
                <w:szCs w:val="24"/>
                <w:lang w:val="uk-UA"/>
              </w:rPr>
            </w:pPr>
            <w:r w:rsidRPr="00376809">
              <w:rPr>
                <w:sz w:val="24"/>
                <w:szCs w:val="24"/>
                <w:lang w:val="uk-UA"/>
              </w:rPr>
              <w:t>5-7</w:t>
            </w:r>
          </w:p>
        </w:tc>
        <w:tc>
          <w:tcPr>
            <w:tcW w:w="1767" w:type="dxa"/>
            <w:tcBorders>
              <w:bottom w:val="single" w:sz="18" w:space="0" w:color="auto"/>
            </w:tcBorders>
          </w:tcPr>
          <w:p w:rsidR="00A9358D" w:rsidRPr="00376809" w:rsidRDefault="00A9358D" w:rsidP="00A9358D">
            <w:pPr>
              <w:jc w:val="center"/>
              <w:rPr>
                <w:sz w:val="24"/>
                <w:szCs w:val="24"/>
                <w:lang w:val="uk-UA"/>
              </w:rPr>
            </w:pPr>
            <w:r w:rsidRPr="00376809">
              <w:rPr>
                <w:sz w:val="24"/>
                <w:szCs w:val="24"/>
                <w:lang w:val="uk-UA"/>
              </w:rPr>
              <w:t>4</w:t>
            </w:r>
          </w:p>
        </w:tc>
        <w:tc>
          <w:tcPr>
            <w:tcW w:w="1767" w:type="dxa"/>
            <w:tcBorders>
              <w:bottom w:val="single" w:sz="18" w:space="0" w:color="auto"/>
            </w:tcBorders>
          </w:tcPr>
          <w:p w:rsidR="00A9358D" w:rsidRPr="00376809" w:rsidRDefault="00A9358D" w:rsidP="00A9358D">
            <w:pPr>
              <w:jc w:val="center"/>
              <w:rPr>
                <w:sz w:val="24"/>
                <w:szCs w:val="24"/>
                <w:lang w:val="uk-UA"/>
              </w:rPr>
            </w:pPr>
            <w:r w:rsidRPr="00376809">
              <w:rPr>
                <w:sz w:val="24"/>
                <w:szCs w:val="24"/>
                <w:lang w:val="uk-UA"/>
              </w:rPr>
              <w:t>3</w:t>
            </w:r>
          </w:p>
        </w:tc>
        <w:tc>
          <w:tcPr>
            <w:tcW w:w="1467" w:type="dxa"/>
            <w:tcBorders>
              <w:bottom w:val="single" w:sz="18" w:space="0" w:color="auto"/>
            </w:tcBorders>
          </w:tcPr>
          <w:p w:rsidR="00A9358D" w:rsidRPr="00376809" w:rsidRDefault="00A9358D" w:rsidP="00A9358D">
            <w:pPr>
              <w:jc w:val="center"/>
              <w:rPr>
                <w:sz w:val="24"/>
                <w:szCs w:val="24"/>
                <w:lang w:val="uk-UA"/>
              </w:rPr>
            </w:pPr>
            <w:r w:rsidRPr="00376809">
              <w:rPr>
                <w:sz w:val="24"/>
                <w:szCs w:val="24"/>
                <w:lang w:val="uk-UA"/>
              </w:rPr>
              <w:t>3</w:t>
            </w:r>
          </w:p>
        </w:tc>
        <w:tc>
          <w:tcPr>
            <w:tcW w:w="1440" w:type="dxa"/>
            <w:tcBorders>
              <w:bottom w:val="single" w:sz="18" w:space="0" w:color="auto"/>
            </w:tcBorders>
          </w:tcPr>
          <w:p w:rsidR="00A9358D" w:rsidRPr="00376809" w:rsidRDefault="00A9358D" w:rsidP="00A9358D">
            <w:pPr>
              <w:jc w:val="center"/>
              <w:rPr>
                <w:sz w:val="24"/>
                <w:szCs w:val="24"/>
                <w:lang w:val="uk-UA"/>
              </w:rPr>
            </w:pPr>
            <w:r w:rsidRPr="00376809">
              <w:rPr>
                <w:sz w:val="24"/>
                <w:szCs w:val="24"/>
                <w:lang w:val="uk-UA"/>
              </w:rPr>
              <w:t>2-3</w:t>
            </w:r>
          </w:p>
        </w:tc>
        <w:tc>
          <w:tcPr>
            <w:tcW w:w="2394" w:type="dxa"/>
            <w:tcBorders>
              <w:bottom w:val="single" w:sz="18" w:space="0" w:color="auto"/>
              <w:right w:val="single" w:sz="18" w:space="0" w:color="auto"/>
            </w:tcBorders>
          </w:tcPr>
          <w:p w:rsidR="00A9358D" w:rsidRPr="00376809" w:rsidRDefault="00A9358D" w:rsidP="00A9358D">
            <w:pPr>
              <w:jc w:val="center"/>
              <w:rPr>
                <w:sz w:val="24"/>
                <w:szCs w:val="24"/>
                <w:lang w:val="uk-UA"/>
              </w:rPr>
            </w:pPr>
            <w:r w:rsidRPr="00376809">
              <w:rPr>
                <w:sz w:val="24"/>
                <w:szCs w:val="24"/>
                <w:lang w:val="uk-UA"/>
              </w:rPr>
              <w:t>1</w:t>
            </w:r>
          </w:p>
        </w:tc>
      </w:tr>
    </w:tbl>
    <w:p w:rsidR="00A9358D" w:rsidRDefault="00A9358D" w:rsidP="00A9358D">
      <w:pPr>
        <w:jc w:val="both"/>
        <w:rPr>
          <w:lang w:val="uk-UA"/>
        </w:rPr>
      </w:pPr>
    </w:p>
    <w:p w:rsidR="00A9358D" w:rsidRPr="005A7B85" w:rsidRDefault="00A9358D" w:rsidP="00A9358D">
      <w:pPr>
        <w:ind w:firstLine="540"/>
        <w:rPr>
          <w:b/>
          <w:i/>
          <w:lang w:val="uk-UA"/>
        </w:rPr>
      </w:pPr>
      <w:r w:rsidRPr="005A7B85">
        <w:rPr>
          <w:b/>
          <w:i/>
          <w:lang w:val="uk-UA"/>
        </w:rPr>
        <w:t>Примітки:</w:t>
      </w:r>
    </w:p>
    <w:p w:rsidR="00A9358D" w:rsidRPr="005A7B85" w:rsidRDefault="00A9358D" w:rsidP="00A9358D">
      <w:pPr>
        <w:ind w:firstLine="540"/>
        <w:jc w:val="both"/>
        <w:rPr>
          <w:i/>
          <w:sz w:val="24"/>
          <w:lang w:val="uk-UA"/>
        </w:rPr>
      </w:pPr>
      <w:r w:rsidRPr="005A7B85">
        <w:rPr>
          <w:i/>
          <w:sz w:val="24"/>
          <w:lang w:val="uk-UA"/>
        </w:rPr>
        <w:t>1. На об</w:t>
      </w:r>
      <w:r w:rsidRPr="005A7B85">
        <w:rPr>
          <w:i/>
          <w:sz w:val="24"/>
          <w:lang w:val="uk-UA"/>
        </w:rPr>
        <w:sym w:font="Symbol" w:char="F0A2"/>
      </w:r>
      <w:r w:rsidRPr="005A7B85">
        <w:rPr>
          <w:i/>
          <w:sz w:val="24"/>
          <w:lang w:val="uk-UA"/>
        </w:rPr>
        <w:t>єктах</w:t>
      </w:r>
      <w:r w:rsidR="002C1573" w:rsidRPr="005A7B85">
        <w:rPr>
          <w:i/>
          <w:sz w:val="24"/>
          <w:lang w:val="uk-UA"/>
        </w:rPr>
        <w:t xml:space="preserve"> </w:t>
      </w:r>
      <w:r w:rsidRPr="005A7B85">
        <w:rPr>
          <w:i/>
          <w:sz w:val="24"/>
          <w:lang w:val="uk-UA"/>
        </w:rPr>
        <w:t>особливої важливості з чисельністю працюючих до 5 тис. чисельність працівників цивільної оборони визначається як для об</w:t>
      </w:r>
      <w:r w:rsidRPr="005A7B85">
        <w:rPr>
          <w:i/>
          <w:sz w:val="24"/>
          <w:lang w:val="uk-UA"/>
        </w:rPr>
        <w:sym w:font="Symbol" w:char="F0A2"/>
      </w:r>
      <w:r w:rsidRPr="005A7B85">
        <w:rPr>
          <w:i/>
          <w:sz w:val="24"/>
          <w:lang w:val="uk-UA"/>
        </w:rPr>
        <w:t>єктів першої категорії з чисельністю від 3 тис. осіб і більше.</w:t>
      </w:r>
    </w:p>
    <w:p w:rsidR="00A9358D" w:rsidRPr="005A7B85" w:rsidRDefault="00A9358D" w:rsidP="00A9358D">
      <w:pPr>
        <w:ind w:firstLine="540"/>
        <w:jc w:val="both"/>
        <w:rPr>
          <w:i/>
          <w:sz w:val="24"/>
          <w:lang w:val="uk-UA"/>
        </w:rPr>
      </w:pPr>
      <w:r w:rsidRPr="005A7B85">
        <w:rPr>
          <w:i/>
          <w:sz w:val="24"/>
          <w:lang w:val="uk-UA"/>
        </w:rPr>
        <w:t>2. На радіаційно і хімічно-небезечних об</w:t>
      </w:r>
      <w:r w:rsidRPr="005A7B85">
        <w:rPr>
          <w:i/>
          <w:sz w:val="24"/>
          <w:lang w:val="uk-UA"/>
        </w:rPr>
        <w:sym w:font="Symbol" w:char="F0A2"/>
      </w:r>
      <w:r w:rsidRPr="005A7B85">
        <w:rPr>
          <w:i/>
          <w:sz w:val="24"/>
          <w:lang w:val="uk-UA"/>
        </w:rPr>
        <w:t>єктах, а також тих, що мають специфічні особливості вико</w:t>
      </w:r>
      <w:r w:rsidR="002C1573" w:rsidRPr="005A7B85">
        <w:rPr>
          <w:i/>
          <w:sz w:val="24"/>
          <w:lang w:val="uk-UA"/>
        </w:rPr>
        <w:t>н</w:t>
      </w:r>
      <w:r w:rsidRPr="005A7B85">
        <w:rPr>
          <w:i/>
          <w:sz w:val="24"/>
          <w:lang w:val="uk-UA"/>
        </w:rPr>
        <w:t>ання заходів цивільної оборони, віднесені до відповідних категорій з цивільної оборони та з чисельністю працюючих понад 30 тис., рішення керівника підприємства  чисельність посад працівників цивільної оборони може бути збільшеною на 1-2 одиниці.</w:t>
      </w:r>
    </w:p>
    <w:p w:rsidR="00A9358D" w:rsidRPr="005A7B85" w:rsidRDefault="00A9358D" w:rsidP="00A9358D">
      <w:pPr>
        <w:ind w:firstLine="540"/>
        <w:jc w:val="both"/>
        <w:rPr>
          <w:i/>
          <w:sz w:val="24"/>
          <w:lang w:val="uk-UA"/>
        </w:rPr>
      </w:pPr>
      <w:r w:rsidRPr="005A7B85">
        <w:rPr>
          <w:i/>
          <w:sz w:val="24"/>
          <w:lang w:val="uk-UA"/>
        </w:rPr>
        <w:t>3. У цехах, де чисельність працюючих не перевищує 3 тис. передбачається дві посади, з чисельністю 1-3 тис. – одна посада, з чисельністю 500-1000 осіб може бути введена одна така посада з оплатою на умовах сумісництва посад.</w:t>
      </w:r>
    </w:p>
    <w:p w:rsidR="00A9358D" w:rsidRPr="005A7B85" w:rsidRDefault="00A9358D" w:rsidP="00A9358D">
      <w:pPr>
        <w:ind w:firstLine="540"/>
        <w:jc w:val="both"/>
        <w:rPr>
          <w:i/>
          <w:sz w:val="24"/>
          <w:lang w:val="uk-UA"/>
        </w:rPr>
      </w:pPr>
      <w:r w:rsidRPr="005A7B85">
        <w:rPr>
          <w:i/>
          <w:sz w:val="24"/>
          <w:lang w:val="uk-UA"/>
        </w:rPr>
        <w:t>4. На об</w:t>
      </w:r>
      <w:r w:rsidRPr="005A7B85">
        <w:rPr>
          <w:i/>
          <w:sz w:val="24"/>
          <w:lang w:val="uk-UA"/>
        </w:rPr>
        <w:sym w:font="Symbol" w:char="F0A2"/>
      </w:r>
      <w:r w:rsidRPr="005A7B85">
        <w:rPr>
          <w:i/>
          <w:sz w:val="24"/>
          <w:lang w:val="uk-UA"/>
        </w:rPr>
        <w:t>єктах з чисельністю працюючих до 200 може бути введена 0,5 посади працівника цивільної оборони з опалтою на умовах сумісництва .</w:t>
      </w:r>
    </w:p>
    <w:p w:rsidR="00A9358D" w:rsidRPr="005A7B85" w:rsidRDefault="00A9358D" w:rsidP="00A9358D">
      <w:pPr>
        <w:ind w:firstLine="540"/>
        <w:jc w:val="both"/>
        <w:rPr>
          <w:i/>
          <w:sz w:val="24"/>
          <w:lang w:val="uk-UA"/>
        </w:rPr>
      </w:pPr>
      <w:r w:rsidRPr="005A7B85">
        <w:rPr>
          <w:i/>
          <w:sz w:val="24"/>
          <w:lang w:val="uk-UA"/>
        </w:rPr>
        <w:t>5. Одна посада працівника цивільної оборони вводиться: на об</w:t>
      </w:r>
      <w:r w:rsidRPr="005A7B85">
        <w:rPr>
          <w:i/>
          <w:sz w:val="24"/>
          <w:lang w:val="uk-UA"/>
        </w:rPr>
        <w:sym w:font="Symbol" w:char="F0A2"/>
      </w:r>
      <w:r w:rsidRPr="005A7B85">
        <w:rPr>
          <w:i/>
          <w:sz w:val="24"/>
          <w:lang w:val="uk-UA"/>
        </w:rPr>
        <w:t xml:space="preserve">єктах, які </w:t>
      </w:r>
      <w:r w:rsidR="005A7B85" w:rsidRPr="005A7B85">
        <w:rPr>
          <w:i/>
          <w:sz w:val="24"/>
          <w:lang w:val="uk-UA"/>
        </w:rPr>
        <w:t>мають</w:t>
      </w:r>
      <w:r w:rsidRPr="005A7B85">
        <w:rPr>
          <w:i/>
          <w:sz w:val="24"/>
          <w:lang w:val="uk-UA"/>
        </w:rPr>
        <w:t xml:space="preserve"> ступінь хімічної небезпеки та чисельність до 200 осіб; у галузевих об</w:t>
      </w:r>
      <w:r w:rsidRPr="005A7B85">
        <w:rPr>
          <w:i/>
          <w:sz w:val="24"/>
          <w:lang w:val="uk-UA"/>
        </w:rPr>
        <w:sym w:font="Symbol" w:char="F0A2"/>
      </w:r>
      <w:r w:rsidRPr="005A7B85">
        <w:rPr>
          <w:i/>
          <w:sz w:val="24"/>
          <w:lang w:val="uk-UA"/>
        </w:rPr>
        <w:t xml:space="preserve">єднаннях, концернах, корпораціях, асоціаціях – незалежно від чисельності працюючих і форм власності. </w:t>
      </w:r>
    </w:p>
    <w:p w:rsidR="00A9358D" w:rsidRDefault="00A9358D" w:rsidP="00A9358D">
      <w:pPr>
        <w:ind w:firstLine="540"/>
        <w:jc w:val="both"/>
        <w:rPr>
          <w:sz w:val="24"/>
          <w:lang w:val="uk-UA"/>
        </w:rPr>
      </w:pPr>
    </w:p>
    <w:p w:rsidR="00A9358D" w:rsidRDefault="00A9358D" w:rsidP="00A9358D">
      <w:pPr>
        <w:ind w:firstLine="540"/>
        <w:jc w:val="both"/>
        <w:rPr>
          <w:sz w:val="24"/>
          <w:lang w:val="uk-UA"/>
        </w:rPr>
      </w:pPr>
    </w:p>
    <w:p w:rsidR="00A9358D" w:rsidRDefault="00A9358D" w:rsidP="00A9358D">
      <w:pPr>
        <w:ind w:firstLine="540"/>
        <w:jc w:val="both"/>
        <w:rPr>
          <w:sz w:val="24"/>
          <w:lang w:val="uk-UA"/>
        </w:rPr>
      </w:pPr>
    </w:p>
    <w:p w:rsidR="00A9358D" w:rsidRDefault="00A9358D" w:rsidP="00A9358D">
      <w:pPr>
        <w:ind w:firstLine="540"/>
        <w:jc w:val="both"/>
        <w:rPr>
          <w:lang w:val="uk-UA"/>
        </w:rPr>
      </w:pPr>
    </w:p>
    <w:p w:rsidR="00A9358D" w:rsidRDefault="00A9358D" w:rsidP="00A9358D">
      <w:pPr>
        <w:ind w:firstLine="540"/>
        <w:jc w:val="both"/>
        <w:rPr>
          <w:lang w:val="uk-UA"/>
        </w:rPr>
      </w:pPr>
    </w:p>
    <w:p w:rsidR="00A9358D" w:rsidRDefault="00A9358D" w:rsidP="00A9358D">
      <w:pPr>
        <w:ind w:firstLine="540"/>
        <w:jc w:val="both"/>
        <w:rPr>
          <w:lang w:val="uk-UA"/>
        </w:rPr>
      </w:pPr>
    </w:p>
    <w:p w:rsidR="00A9358D" w:rsidRDefault="00A9358D" w:rsidP="00A9358D">
      <w:pPr>
        <w:ind w:firstLine="540"/>
        <w:jc w:val="both"/>
        <w:rPr>
          <w:lang w:val="uk-UA"/>
        </w:rPr>
      </w:pPr>
    </w:p>
    <w:p w:rsidR="00A9358D" w:rsidRDefault="00A9358D" w:rsidP="00A9358D">
      <w:pPr>
        <w:ind w:firstLine="540"/>
        <w:jc w:val="both"/>
        <w:rPr>
          <w:lang w:val="uk-UA"/>
        </w:rPr>
      </w:pPr>
    </w:p>
    <w:p w:rsidR="00A9358D" w:rsidRDefault="00A9358D" w:rsidP="00A9358D">
      <w:pPr>
        <w:ind w:firstLine="540"/>
        <w:jc w:val="both"/>
        <w:rPr>
          <w:lang w:val="uk-UA"/>
        </w:rPr>
      </w:pPr>
    </w:p>
    <w:p w:rsidR="00A9358D" w:rsidRDefault="00A9358D" w:rsidP="00A9358D">
      <w:pPr>
        <w:ind w:firstLine="540"/>
        <w:jc w:val="both"/>
        <w:rPr>
          <w:lang w:val="uk-UA"/>
        </w:rPr>
      </w:pPr>
    </w:p>
    <w:p w:rsidR="00A9358D" w:rsidRDefault="00A9358D" w:rsidP="00A9358D">
      <w:pPr>
        <w:ind w:firstLine="540"/>
        <w:jc w:val="both"/>
        <w:rPr>
          <w:lang w:val="uk-UA"/>
        </w:rPr>
      </w:pPr>
    </w:p>
    <w:p w:rsidR="00A9358D" w:rsidRDefault="00A9358D" w:rsidP="00A9358D">
      <w:pPr>
        <w:ind w:firstLine="540"/>
        <w:jc w:val="both"/>
        <w:rPr>
          <w:lang w:val="uk-UA"/>
        </w:rPr>
      </w:pPr>
    </w:p>
    <w:p w:rsidR="00A9358D" w:rsidRDefault="00A9358D" w:rsidP="00A9358D">
      <w:pPr>
        <w:ind w:firstLine="540"/>
        <w:jc w:val="both"/>
        <w:rPr>
          <w:lang w:val="uk-UA"/>
        </w:rPr>
      </w:pPr>
    </w:p>
    <w:p w:rsidR="00A9358D" w:rsidRDefault="00A9358D" w:rsidP="00A9358D">
      <w:pPr>
        <w:ind w:firstLine="540"/>
        <w:jc w:val="both"/>
        <w:rPr>
          <w:lang w:val="uk-UA"/>
        </w:rPr>
      </w:pPr>
    </w:p>
    <w:p w:rsidR="00A9358D" w:rsidRDefault="00A9358D" w:rsidP="00A9358D">
      <w:pPr>
        <w:ind w:firstLine="540"/>
        <w:jc w:val="both"/>
        <w:rPr>
          <w:lang w:val="uk-UA"/>
        </w:rPr>
      </w:pPr>
    </w:p>
    <w:p w:rsidR="00A9358D" w:rsidRPr="005A7B85" w:rsidRDefault="00A9358D" w:rsidP="00A9358D">
      <w:pPr>
        <w:jc w:val="center"/>
        <w:rPr>
          <w:b/>
          <w:caps/>
          <w:sz w:val="36"/>
          <w:szCs w:val="36"/>
          <w:lang w:val="uk-UA"/>
        </w:rPr>
      </w:pPr>
      <w:r w:rsidRPr="005A7B85">
        <w:rPr>
          <w:b/>
          <w:caps/>
          <w:sz w:val="36"/>
          <w:szCs w:val="36"/>
          <w:lang w:val="uk-UA"/>
        </w:rPr>
        <w:t>Закон України</w:t>
      </w:r>
    </w:p>
    <w:p w:rsidR="00A9358D" w:rsidRPr="005A7B85" w:rsidRDefault="00A9358D" w:rsidP="00A9358D">
      <w:pPr>
        <w:jc w:val="center"/>
        <w:rPr>
          <w:b/>
          <w:smallCaps/>
          <w:sz w:val="32"/>
          <w:szCs w:val="32"/>
          <w:lang w:val="uk-UA"/>
        </w:rPr>
      </w:pPr>
      <w:r w:rsidRPr="005A7B85">
        <w:rPr>
          <w:b/>
          <w:smallCaps/>
          <w:sz w:val="32"/>
          <w:szCs w:val="32"/>
          <w:lang w:val="uk-UA"/>
        </w:rPr>
        <w:lastRenderedPageBreak/>
        <w:t>„Про захист населення і територій від надзвичайних ситуацій техногенного та природного характеру”</w:t>
      </w:r>
    </w:p>
    <w:p w:rsidR="00A9358D" w:rsidRPr="005A7B85" w:rsidRDefault="00A9358D" w:rsidP="00A9358D">
      <w:pPr>
        <w:jc w:val="center"/>
        <w:rPr>
          <w:b/>
          <w:i/>
          <w:lang w:val="uk-UA"/>
        </w:rPr>
      </w:pPr>
      <w:r w:rsidRPr="005A7B85">
        <w:rPr>
          <w:b/>
          <w:i/>
          <w:lang w:val="uk-UA"/>
        </w:rPr>
        <w:t>(витяг)</w:t>
      </w:r>
    </w:p>
    <w:p w:rsidR="005A7B85" w:rsidRPr="005A7B85" w:rsidRDefault="005A7B85" w:rsidP="00A9358D">
      <w:pPr>
        <w:ind w:firstLine="540"/>
        <w:jc w:val="both"/>
        <w:rPr>
          <w:sz w:val="16"/>
          <w:lang w:val="uk-UA"/>
        </w:rPr>
      </w:pPr>
    </w:p>
    <w:p w:rsidR="00A9358D" w:rsidRPr="005A7B85" w:rsidRDefault="00A9358D" w:rsidP="00A9358D">
      <w:pPr>
        <w:ind w:firstLine="540"/>
        <w:jc w:val="both"/>
        <w:rPr>
          <w:b/>
          <w:i/>
          <w:lang w:val="uk-UA"/>
        </w:rPr>
      </w:pPr>
      <w:r w:rsidRPr="005A7B85">
        <w:rPr>
          <w:b/>
          <w:i/>
          <w:lang w:val="uk-UA"/>
        </w:rPr>
        <w:t>Цей Закон визначає організаційні та правові основи захисту громадян України, іноземців та осіб без громадянства , які перебувають на території України, захисту об</w:t>
      </w:r>
      <w:r w:rsidRPr="005A7B85">
        <w:rPr>
          <w:b/>
          <w:i/>
          <w:lang w:val="uk-UA"/>
        </w:rPr>
        <w:sym w:font="Symbol" w:char="F0A2"/>
      </w:r>
      <w:r w:rsidRPr="005A7B85">
        <w:rPr>
          <w:b/>
          <w:i/>
          <w:lang w:val="uk-UA"/>
        </w:rPr>
        <w:t>єктів виробн</w:t>
      </w:r>
      <w:r w:rsidR="005A7B85">
        <w:rPr>
          <w:b/>
          <w:i/>
          <w:lang w:val="uk-UA"/>
        </w:rPr>
        <w:t>ичого і соціального призначення</w:t>
      </w:r>
      <w:r w:rsidRPr="005A7B85">
        <w:rPr>
          <w:b/>
          <w:i/>
          <w:lang w:val="uk-UA"/>
        </w:rPr>
        <w:t>, довкілля від надзвичайних ситуацій техногенного та природного характеру.</w:t>
      </w:r>
    </w:p>
    <w:p w:rsidR="00A9358D" w:rsidRPr="005A7B85" w:rsidRDefault="00A9358D" w:rsidP="00A9358D">
      <w:pPr>
        <w:ind w:firstLine="540"/>
        <w:jc w:val="both"/>
        <w:rPr>
          <w:sz w:val="16"/>
          <w:lang w:val="uk-UA"/>
        </w:rPr>
      </w:pPr>
    </w:p>
    <w:p w:rsidR="00A9358D" w:rsidRDefault="00A9358D" w:rsidP="00A9358D">
      <w:pPr>
        <w:jc w:val="center"/>
        <w:rPr>
          <w:b/>
          <w:caps/>
          <w:lang w:val="uk-UA"/>
        </w:rPr>
      </w:pPr>
      <w:r w:rsidRPr="001C0A5F">
        <w:rPr>
          <w:b/>
          <w:caps/>
          <w:lang w:val="uk-UA"/>
        </w:rPr>
        <w:t>Розділ І</w:t>
      </w:r>
    </w:p>
    <w:p w:rsidR="00A9358D" w:rsidRPr="001C0A5F" w:rsidRDefault="00A9358D" w:rsidP="00A9358D">
      <w:pPr>
        <w:jc w:val="center"/>
        <w:rPr>
          <w:b/>
          <w:caps/>
          <w:lang w:val="uk-UA"/>
        </w:rPr>
      </w:pPr>
      <w:r>
        <w:rPr>
          <w:b/>
          <w:caps/>
          <w:noProof/>
        </w:rPr>
        <w:pict>
          <v:line id="_x0000_s1142" style="position:absolute;left:0;text-align:left;z-index:251689984" from="54pt,5.7pt" to="468pt,5.7pt" strokeweight="3pt">
            <v:stroke linestyle="thinThin"/>
          </v:line>
        </w:pict>
      </w:r>
    </w:p>
    <w:p w:rsidR="00A9358D" w:rsidRPr="007E56FC" w:rsidRDefault="00A9358D" w:rsidP="00A9358D">
      <w:pPr>
        <w:jc w:val="center"/>
        <w:rPr>
          <w:b/>
          <w:caps/>
          <w:lang w:val="uk-UA"/>
        </w:rPr>
      </w:pPr>
      <w:r w:rsidRPr="007E56FC">
        <w:rPr>
          <w:b/>
          <w:caps/>
          <w:lang w:val="uk-UA"/>
        </w:rPr>
        <w:t>Загальні засади</w:t>
      </w:r>
    </w:p>
    <w:p w:rsidR="00A9358D" w:rsidRPr="007E56FC" w:rsidRDefault="00A9358D" w:rsidP="00A9358D">
      <w:pPr>
        <w:jc w:val="center"/>
        <w:rPr>
          <w:b/>
          <w:smallCaps/>
          <w:sz w:val="14"/>
          <w:lang w:val="uk-UA"/>
        </w:rPr>
      </w:pPr>
    </w:p>
    <w:p w:rsidR="00A9358D" w:rsidRPr="00113178" w:rsidRDefault="00A9358D" w:rsidP="00A9358D">
      <w:pPr>
        <w:jc w:val="center"/>
        <w:rPr>
          <w:b/>
          <w:smallCaps/>
          <w:lang w:val="uk-UA"/>
        </w:rPr>
      </w:pPr>
      <w:r w:rsidRPr="001C0A5F">
        <w:rPr>
          <w:b/>
          <w:lang w:val="uk-UA"/>
        </w:rPr>
        <w:t>Стаття 1.</w:t>
      </w:r>
      <w:r>
        <w:rPr>
          <w:b/>
          <w:lang w:val="uk-UA"/>
        </w:rPr>
        <w:t xml:space="preserve"> </w:t>
      </w:r>
      <w:r w:rsidRPr="00113178">
        <w:rPr>
          <w:b/>
          <w:smallCaps/>
          <w:lang w:val="uk-UA"/>
        </w:rPr>
        <w:t>Визначення термінів</w:t>
      </w:r>
      <w:r w:rsidR="00113178">
        <w:rPr>
          <w:b/>
          <w:smallCaps/>
          <w:lang w:val="uk-UA"/>
        </w:rPr>
        <w:t>.</w:t>
      </w:r>
    </w:p>
    <w:p w:rsidR="00A9358D" w:rsidRPr="00113178" w:rsidRDefault="00A9358D" w:rsidP="00A9358D">
      <w:pPr>
        <w:jc w:val="center"/>
        <w:rPr>
          <w:b/>
          <w:sz w:val="10"/>
          <w:lang w:val="uk-UA"/>
        </w:rPr>
      </w:pPr>
    </w:p>
    <w:p w:rsidR="00A9358D" w:rsidRPr="00D71F57" w:rsidRDefault="00A9358D" w:rsidP="00A9358D">
      <w:pPr>
        <w:jc w:val="center"/>
        <w:rPr>
          <w:b/>
          <w:i/>
        </w:rPr>
      </w:pPr>
      <w:r w:rsidRPr="00D71F57">
        <w:rPr>
          <w:b/>
          <w:i/>
        </w:rPr>
        <w:t>У цьому Законі наведені нижче  терміни  вживаються  в  такому</w:t>
      </w:r>
      <w:r w:rsidRPr="00D71F57">
        <w:rPr>
          <w:b/>
          <w:i/>
          <w:lang w:val="uk-UA"/>
        </w:rPr>
        <w:t xml:space="preserve"> </w:t>
      </w:r>
      <w:r w:rsidRPr="00D71F57">
        <w:rPr>
          <w:b/>
          <w:i/>
        </w:rPr>
        <w:t>значенні:</w:t>
      </w:r>
    </w:p>
    <w:p w:rsidR="00A9358D" w:rsidRDefault="00A9358D" w:rsidP="00B132B7">
      <w:pPr>
        <w:numPr>
          <w:ilvl w:val="0"/>
          <w:numId w:val="39"/>
        </w:numPr>
        <w:tabs>
          <w:tab w:val="clear" w:pos="1260"/>
          <w:tab w:val="num" w:pos="1080"/>
        </w:tabs>
        <w:ind w:left="1080" w:hanging="540"/>
        <w:jc w:val="both"/>
        <w:rPr>
          <w:lang w:val="uk-UA"/>
        </w:rPr>
      </w:pPr>
      <w:r w:rsidRPr="00F617FF">
        <w:rPr>
          <w:b/>
          <w:lang w:val="uk-UA"/>
        </w:rPr>
        <w:t>надзвичайна ситуація техногенного та природного характеру</w:t>
      </w:r>
      <w:r>
        <w:rPr>
          <w:lang w:val="uk-UA"/>
        </w:rPr>
        <w:t xml:space="preserve"> – порушення нормальних умов життя і діяльності людей на окремій території чи об</w:t>
      </w:r>
      <w:r>
        <w:rPr>
          <w:lang w:val="uk-UA"/>
        </w:rPr>
        <w:sym w:font="Symbol" w:char="F0A2"/>
      </w:r>
      <w:r>
        <w:rPr>
          <w:lang w:val="uk-UA"/>
        </w:rPr>
        <w:t>єкті (на ній або на водному об</w:t>
      </w:r>
      <w:r>
        <w:rPr>
          <w:lang w:val="uk-UA"/>
        </w:rPr>
        <w:sym w:font="Symbol" w:char="F0A2"/>
      </w:r>
      <w:r>
        <w:rPr>
          <w:lang w:val="uk-UA"/>
        </w:rPr>
        <w:t>єкті), спричинене аварією, катастрофою, стихійним лихом або іншою небезпечною подією, в тому числі епідемією, епізоотією, епіфітотією, пожежею, яке призвело (може призвести) д</w:t>
      </w:r>
      <w:r w:rsidR="00CF2158">
        <w:rPr>
          <w:lang w:val="uk-UA"/>
        </w:rPr>
        <w:t>о</w:t>
      </w:r>
      <w:r>
        <w:rPr>
          <w:lang w:val="uk-UA"/>
        </w:rPr>
        <w:t xml:space="preserve"> </w:t>
      </w:r>
      <w:r w:rsidR="00CF2158">
        <w:rPr>
          <w:lang w:val="uk-UA"/>
        </w:rPr>
        <w:t>н</w:t>
      </w:r>
      <w:r>
        <w:rPr>
          <w:lang w:val="uk-UA"/>
        </w:rPr>
        <w:t>еможливості проживання населення на території чи об</w:t>
      </w:r>
      <w:r>
        <w:rPr>
          <w:lang w:val="uk-UA"/>
        </w:rPr>
        <w:sym w:font="Symbol" w:char="F0A2"/>
      </w:r>
      <w:r>
        <w:rPr>
          <w:lang w:val="uk-UA"/>
        </w:rPr>
        <w:t>єкті, ведення там господарської діяльності, загибелі людей та/або значних матеріальних втрат;</w:t>
      </w:r>
    </w:p>
    <w:p w:rsidR="00A9358D" w:rsidRDefault="00A9358D" w:rsidP="00B132B7">
      <w:pPr>
        <w:numPr>
          <w:ilvl w:val="0"/>
          <w:numId w:val="39"/>
        </w:numPr>
        <w:tabs>
          <w:tab w:val="clear" w:pos="1260"/>
          <w:tab w:val="num" w:pos="1080"/>
        </w:tabs>
        <w:ind w:left="1080" w:hanging="540"/>
        <w:jc w:val="both"/>
        <w:rPr>
          <w:lang w:val="uk-UA"/>
        </w:rPr>
      </w:pPr>
      <w:r w:rsidRPr="00671A37">
        <w:rPr>
          <w:b/>
          <w:lang w:val="uk-UA"/>
        </w:rPr>
        <w:t>аварія</w:t>
      </w:r>
      <w:r>
        <w:rPr>
          <w:lang w:val="uk-UA"/>
        </w:rPr>
        <w:t xml:space="preserve"> – небезпечна подія техногенного характеру, що спричинила загибель людей або створює на об</w:t>
      </w:r>
      <w:r>
        <w:rPr>
          <w:lang w:val="uk-UA"/>
        </w:rPr>
        <w:sym w:font="Symbol" w:char="F0A2"/>
      </w:r>
      <w:r>
        <w:rPr>
          <w:lang w:val="uk-UA"/>
        </w:rPr>
        <w:t>єкті чи окремій території загрозу життю та здоров</w:t>
      </w:r>
      <w:r>
        <w:rPr>
          <w:lang w:val="uk-UA"/>
        </w:rPr>
        <w:sym w:font="Symbol" w:char="F0A2"/>
      </w:r>
      <w:r>
        <w:rPr>
          <w:lang w:val="uk-UA"/>
        </w:rPr>
        <w:t>ю людей і призводить до руйнування будівель, споруд, обладнання і транспортних засобів, порушення виробничого або транспортного процесу чи завдає шкоду довкіллю;</w:t>
      </w:r>
    </w:p>
    <w:p w:rsidR="00A9358D" w:rsidRDefault="00A9358D" w:rsidP="00B132B7">
      <w:pPr>
        <w:numPr>
          <w:ilvl w:val="0"/>
          <w:numId w:val="39"/>
        </w:numPr>
        <w:tabs>
          <w:tab w:val="clear" w:pos="1260"/>
          <w:tab w:val="num" w:pos="1080"/>
        </w:tabs>
        <w:ind w:left="1080" w:hanging="540"/>
        <w:jc w:val="both"/>
        <w:rPr>
          <w:lang w:val="uk-UA"/>
        </w:rPr>
      </w:pPr>
      <w:r w:rsidRPr="00671A37">
        <w:rPr>
          <w:b/>
          <w:lang w:val="uk-UA"/>
        </w:rPr>
        <w:t>катастрофа</w:t>
      </w:r>
      <w:r>
        <w:rPr>
          <w:lang w:val="uk-UA"/>
        </w:rPr>
        <w:t xml:space="preserve"> – велика за масштабами аварія чи інша подія, що призводить до тяжких наслідків;</w:t>
      </w:r>
    </w:p>
    <w:p w:rsidR="00A9358D" w:rsidRDefault="00A9358D" w:rsidP="00B132B7">
      <w:pPr>
        <w:numPr>
          <w:ilvl w:val="0"/>
          <w:numId w:val="39"/>
        </w:numPr>
        <w:tabs>
          <w:tab w:val="clear" w:pos="1260"/>
          <w:tab w:val="num" w:pos="1080"/>
        </w:tabs>
        <w:ind w:left="1080" w:hanging="540"/>
        <w:jc w:val="both"/>
        <w:rPr>
          <w:lang w:val="uk-UA"/>
        </w:rPr>
      </w:pPr>
      <w:r w:rsidRPr="00671A37">
        <w:rPr>
          <w:b/>
          <w:lang w:val="uk-UA"/>
        </w:rPr>
        <w:t>захист населення і територій від надзвичайних ситуацій техногенного та природного характеру</w:t>
      </w:r>
      <w:r>
        <w:rPr>
          <w:lang w:val="uk-UA"/>
        </w:rPr>
        <w:t xml:space="preserve"> – система організаційних, технічних, медико-біологічних, фінансово-економічних та інших заходів щодо запобігання та реагування на надзвичайні ситуації техногенного та природного характеру і ліквідації їх наслідків, що реалізуються центральними і місцевими органами виконавчої влади, місцевого самоврядування, відповідними силами та засобами підприємств, установ та організацій незалежно від форм власності та господарювання, добровільним</w:t>
      </w:r>
      <w:r w:rsidR="00BF4428">
        <w:rPr>
          <w:lang w:val="uk-UA"/>
        </w:rPr>
        <w:t>и</w:t>
      </w:r>
      <w:r>
        <w:rPr>
          <w:lang w:val="uk-UA"/>
        </w:rPr>
        <w:t xml:space="preserve"> формуваннями і спрямовані на захист населення і територій, а </w:t>
      </w:r>
      <w:r w:rsidR="00BF4428">
        <w:rPr>
          <w:lang w:val="uk-UA"/>
        </w:rPr>
        <w:t>також</w:t>
      </w:r>
      <w:r>
        <w:rPr>
          <w:lang w:val="uk-UA"/>
        </w:rPr>
        <w:t xml:space="preserve"> матеріальних і культурних цінностей та довкілля;</w:t>
      </w:r>
    </w:p>
    <w:p w:rsidR="00A9358D" w:rsidRDefault="00A9358D" w:rsidP="00B132B7">
      <w:pPr>
        <w:numPr>
          <w:ilvl w:val="0"/>
          <w:numId w:val="39"/>
        </w:numPr>
        <w:tabs>
          <w:tab w:val="clear" w:pos="1260"/>
          <w:tab w:val="num" w:pos="1080"/>
        </w:tabs>
        <w:ind w:left="1080" w:hanging="540"/>
        <w:jc w:val="both"/>
        <w:rPr>
          <w:lang w:val="uk-UA"/>
        </w:rPr>
      </w:pPr>
      <w:r w:rsidRPr="00671A37">
        <w:rPr>
          <w:b/>
          <w:lang w:val="uk-UA"/>
        </w:rPr>
        <w:t>запобігання виникненню надзвичайних ситуацій техногенного та природного характеру</w:t>
      </w:r>
      <w:r>
        <w:rPr>
          <w:lang w:val="uk-UA"/>
        </w:rPr>
        <w:t xml:space="preserve"> – підготовка і реалізація комплексу правових, </w:t>
      </w:r>
      <w:r>
        <w:rPr>
          <w:lang w:val="uk-UA"/>
        </w:rPr>
        <w:lastRenderedPageBreak/>
        <w:t>со</w:t>
      </w:r>
      <w:r w:rsidR="00BF4428">
        <w:rPr>
          <w:lang w:val="uk-UA"/>
        </w:rPr>
        <w:t>ціально-економічних, політичних</w:t>
      </w:r>
      <w:r>
        <w:rPr>
          <w:lang w:val="uk-UA"/>
        </w:rPr>
        <w:t>, організаційно-технічних, санітарно-гігієнічних та інших заходів, спрямованих на регулювання техногенної та природної безпеки, проведення оцінки рівнів ризику, завчасне реагування на загрозу виникнення надзвичайної ситуації техногенного та природного характеру на основі даних моніторингу, експертизи, досліджень та прогнозів щодо можливого перебігу подій з метою недопущення їх переростання у надзвичайну ситуацію техногенного та природного характеру або пом</w:t>
      </w:r>
      <w:r>
        <w:rPr>
          <w:lang w:val="uk-UA"/>
        </w:rPr>
        <w:sym w:font="Symbol" w:char="F0A2"/>
      </w:r>
      <w:r>
        <w:rPr>
          <w:lang w:val="uk-UA"/>
        </w:rPr>
        <w:t>якшення її можливих наслідків.</w:t>
      </w:r>
    </w:p>
    <w:p w:rsidR="00A9358D" w:rsidRDefault="00A9358D" w:rsidP="00A9358D">
      <w:pPr>
        <w:ind w:firstLine="540"/>
        <w:jc w:val="both"/>
        <w:rPr>
          <w:b/>
          <w:lang w:val="uk-UA"/>
        </w:rPr>
      </w:pPr>
    </w:p>
    <w:p w:rsidR="00A9358D" w:rsidRPr="003E3326" w:rsidRDefault="00A9358D" w:rsidP="003E3326">
      <w:pPr>
        <w:jc w:val="center"/>
        <w:rPr>
          <w:b/>
          <w:smallCaps/>
          <w:lang w:val="uk-UA"/>
        </w:rPr>
      </w:pPr>
      <w:r w:rsidRPr="001C0A5F">
        <w:rPr>
          <w:b/>
          <w:lang w:val="uk-UA"/>
        </w:rPr>
        <w:t xml:space="preserve">Стаття </w:t>
      </w:r>
      <w:r>
        <w:rPr>
          <w:b/>
          <w:lang w:val="uk-UA"/>
        </w:rPr>
        <w:t>4.</w:t>
      </w:r>
      <w:r>
        <w:rPr>
          <w:lang w:val="uk-UA"/>
        </w:rPr>
        <w:t xml:space="preserve"> </w:t>
      </w:r>
      <w:r w:rsidRPr="003E3326">
        <w:rPr>
          <w:b/>
          <w:smallCaps/>
          <w:lang w:val="uk-UA"/>
        </w:rPr>
        <w:t>Основні принципи у сфері захисту населення і територій від надзвичайних ситуацій техногенного та природного характеру.</w:t>
      </w:r>
    </w:p>
    <w:p w:rsidR="00A9358D" w:rsidRPr="003E3326" w:rsidRDefault="00A9358D" w:rsidP="003E3326">
      <w:pPr>
        <w:jc w:val="center"/>
        <w:rPr>
          <w:sz w:val="18"/>
          <w:lang w:val="uk-UA"/>
        </w:rPr>
      </w:pPr>
    </w:p>
    <w:p w:rsidR="00A9358D" w:rsidRDefault="00A9358D" w:rsidP="00A9358D">
      <w:pPr>
        <w:ind w:firstLine="540"/>
        <w:jc w:val="both"/>
        <w:rPr>
          <w:b/>
          <w:i/>
          <w:lang w:val="uk-UA"/>
        </w:rPr>
      </w:pPr>
      <w:r w:rsidRPr="006B4173">
        <w:rPr>
          <w:b/>
          <w:i/>
          <w:lang w:val="uk-UA"/>
        </w:rPr>
        <w:t>Захист населення і територій від надзвичайних ситуацій техногенного та природного характеру здійснюється за принципами:</w:t>
      </w:r>
    </w:p>
    <w:p w:rsidR="00A9358D" w:rsidRDefault="00A9358D" w:rsidP="00B132B7">
      <w:pPr>
        <w:numPr>
          <w:ilvl w:val="0"/>
          <w:numId w:val="40"/>
        </w:numPr>
        <w:tabs>
          <w:tab w:val="clear" w:pos="1260"/>
          <w:tab w:val="num" w:pos="1080"/>
        </w:tabs>
        <w:ind w:left="1080" w:hanging="540"/>
        <w:jc w:val="both"/>
        <w:rPr>
          <w:lang w:val="uk-UA"/>
        </w:rPr>
      </w:pPr>
      <w:r>
        <w:rPr>
          <w:lang w:val="uk-UA"/>
        </w:rPr>
        <w:t>пріоритетності завдань, спрямованих на рятування життя та збереження здоров</w:t>
      </w:r>
      <w:r>
        <w:rPr>
          <w:lang w:val="uk-UA"/>
        </w:rPr>
        <w:sym w:font="Symbol" w:char="F0A2"/>
      </w:r>
      <w:r>
        <w:rPr>
          <w:lang w:val="uk-UA"/>
        </w:rPr>
        <w:t>я людей і довкілля;</w:t>
      </w:r>
    </w:p>
    <w:p w:rsidR="00A9358D" w:rsidRDefault="00A9358D" w:rsidP="00B132B7">
      <w:pPr>
        <w:numPr>
          <w:ilvl w:val="0"/>
          <w:numId w:val="40"/>
        </w:numPr>
        <w:tabs>
          <w:tab w:val="clear" w:pos="1260"/>
          <w:tab w:val="num" w:pos="1080"/>
        </w:tabs>
        <w:ind w:left="1080" w:hanging="540"/>
        <w:jc w:val="both"/>
        <w:rPr>
          <w:lang w:val="uk-UA"/>
        </w:rPr>
      </w:pPr>
      <w:r>
        <w:rPr>
          <w:lang w:val="uk-UA"/>
        </w:rPr>
        <w:t>безумовного надання переваги раціональній та превентивній безпеці;</w:t>
      </w:r>
    </w:p>
    <w:p w:rsidR="00A9358D" w:rsidRDefault="00A9358D" w:rsidP="00B132B7">
      <w:pPr>
        <w:numPr>
          <w:ilvl w:val="0"/>
          <w:numId w:val="40"/>
        </w:numPr>
        <w:tabs>
          <w:tab w:val="clear" w:pos="1260"/>
          <w:tab w:val="num" w:pos="1080"/>
        </w:tabs>
        <w:ind w:left="1080" w:hanging="540"/>
        <w:jc w:val="both"/>
        <w:rPr>
          <w:lang w:val="uk-UA"/>
        </w:rPr>
      </w:pPr>
      <w:r>
        <w:rPr>
          <w:lang w:val="uk-UA"/>
        </w:rPr>
        <w:t>вільного доступу населення до інформації щодо захисту населення і територій від надзвичайних ситуацій техногенного та природного характеру;</w:t>
      </w:r>
    </w:p>
    <w:p w:rsidR="00A9358D" w:rsidRDefault="00A9358D" w:rsidP="00B132B7">
      <w:pPr>
        <w:numPr>
          <w:ilvl w:val="0"/>
          <w:numId w:val="40"/>
        </w:numPr>
        <w:tabs>
          <w:tab w:val="clear" w:pos="1260"/>
          <w:tab w:val="num" w:pos="1080"/>
        </w:tabs>
        <w:ind w:left="1080" w:hanging="540"/>
        <w:jc w:val="both"/>
        <w:rPr>
          <w:lang w:val="uk-UA"/>
        </w:rPr>
      </w:pPr>
      <w:r>
        <w:rPr>
          <w:lang w:val="uk-UA"/>
        </w:rPr>
        <w:t>особистої відповідальності та піклування громадян про власну безпеку, неухильного дотримання ними правил поведінки та дій у надзвичайних ситуаціях техногенного та природного характеру;</w:t>
      </w:r>
    </w:p>
    <w:p w:rsidR="00A9358D" w:rsidRDefault="00A9358D" w:rsidP="00B132B7">
      <w:pPr>
        <w:numPr>
          <w:ilvl w:val="0"/>
          <w:numId w:val="40"/>
        </w:numPr>
        <w:tabs>
          <w:tab w:val="clear" w:pos="1260"/>
          <w:tab w:val="num" w:pos="1080"/>
        </w:tabs>
        <w:ind w:left="1080" w:hanging="540"/>
        <w:jc w:val="both"/>
        <w:rPr>
          <w:lang w:val="uk-UA"/>
        </w:rPr>
      </w:pPr>
      <w:r>
        <w:rPr>
          <w:lang w:val="uk-UA"/>
        </w:rPr>
        <w:t>відповідальності у межах своїх повноважень посадових осіб за дотримання вимог цього Закону;</w:t>
      </w:r>
    </w:p>
    <w:p w:rsidR="00A9358D" w:rsidRDefault="00A9358D" w:rsidP="00B132B7">
      <w:pPr>
        <w:numPr>
          <w:ilvl w:val="0"/>
          <w:numId w:val="40"/>
        </w:numPr>
        <w:tabs>
          <w:tab w:val="clear" w:pos="1260"/>
          <w:tab w:val="num" w:pos="1080"/>
        </w:tabs>
        <w:ind w:left="1080" w:hanging="540"/>
        <w:jc w:val="both"/>
        <w:rPr>
          <w:lang w:val="uk-UA"/>
        </w:rPr>
      </w:pPr>
      <w:r>
        <w:rPr>
          <w:lang w:val="uk-UA"/>
        </w:rPr>
        <w:t>обов</w:t>
      </w:r>
      <w:r>
        <w:rPr>
          <w:lang w:val="uk-UA"/>
        </w:rPr>
        <w:sym w:font="Symbol" w:char="F0A2"/>
      </w:r>
      <w:r>
        <w:rPr>
          <w:lang w:val="uk-UA"/>
        </w:rPr>
        <w:t>язковості завчасної реалізації заходів, спрямованих на запобігання виникненню надзвичайних ситуацій техногенного та природного характеру та мінімізацію їх негативних психосоціальних наслідків;</w:t>
      </w:r>
    </w:p>
    <w:p w:rsidR="00A9358D" w:rsidRDefault="00A9358D" w:rsidP="00B132B7">
      <w:pPr>
        <w:numPr>
          <w:ilvl w:val="0"/>
          <w:numId w:val="40"/>
        </w:numPr>
        <w:tabs>
          <w:tab w:val="clear" w:pos="1260"/>
          <w:tab w:val="num" w:pos="1080"/>
        </w:tabs>
        <w:ind w:left="1080" w:hanging="540"/>
        <w:jc w:val="both"/>
        <w:rPr>
          <w:lang w:val="uk-UA"/>
        </w:rPr>
      </w:pPr>
      <w:r>
        <w:rPr>
          <w:lang w:val="uk-UA"/>
        </w:rPr>
        <w:t>урахування економічних, природних та інших особливостей територій і ступеня реальної небезпеки виникнення надзвичайних ситуацій техногенного та природного характеру;</w:t>
      </w:r>
    </w:p>
    <w:p w:rsidR="00A9358D" w:rsidRDefault="00A9358D" w:rsidP="00B132B7">
      <w:pPr>
        <w:numPr>
          <w:ilvl w:val="0"/>
          <w:numId w:val="40"/>
        </w:numPr>
        <w:tabs>
          <w:tab w:val="clear" w:pos="1260"/>
          <w:tab w:val="num" w:pos="1080"/>
        </w:tabs>
        <w:ind w:left="1080" w:hanging="540"/>
        <w:jc w:val="both"/>
        <w:rPr>
          <w:lang w:val="uk-UA"/>
        </w:rPr>
      </w:pPr>
      <w:r>
        <w:rPr>
          <w:lang w:val="uk-UA"/>
        </w:rPr>
        <w:t xml:space="preserve">максимально можливого, ефективного і комплексного використання наявних сил і засобів, які прзначені для запобігання надзвичайним ситуаціям техногенного та природного характеру і реагування на них. </w:t>
      </w:r>
    </w:p>
    <w:p w:rsidR="00A9358D" w:rsidRDefault="00A9358D" w:rsidP="00A9358D">
      <w:pPr>
        <w:jc w:val="both"/>
        <w:rPr>
          <w:lang w:val="uk-UA"/>
        </w:rPr>
      </w:pPr>
    </w:p>
    <w:p w:rsidR="00A9358D" w:rsidRDefault="00A9358D" w:rsidP="00A9358D">
      <w:pPr>
        <w:jc w:val="both"/>
        <w:rPr>
          <w:lang w:val="uk-UA"/>
        </w:rPr>
      </w:pPr>
    </w:p>
    <w:p w:rsidR="00A9358D" w:rsidRDefault="00A9358D" w:rsidP="00A9358D">
      <w:pPr>
        <w:jc w:val="both"/>
        <w:rPr>
          <w:lang w:val="uk-UA"/>
        </w:rPr>
      </w:pPr>
    </w:p>
    <w:p w:rsidR="00A9358D" w:rsidRDefault="00A9358D" w:rsidP="00A9358D">
      <w:pPr>
        <w:jc w:val="both"/>
        <w:rPr>
          <w:lang w:val="uk-UA"/>
        </w:rPr>
      </w:pPr>
    </w:p>
    <w:p w:rsidR="00A9358D" w:rsidRDefault="00A9358D" w:rsidP="00A9358D">
      <w:pPr>
        <w:jc w:val="both"/>
        <w:rPr>
          <w:lang w:val="uk-UA"/>
        </w:rPr>
      </w:pPr>
    </w:p>
    <w:p w:rsidR="00A9358D" w:rsidRDefault="00A9358D" w:rsidP="00A9358D">
      <w:pPr>
        <w:jc w:val="both"/>
        <w:rPr>
          <w:lang w:val="uk-UA"/>
        </w:rPr>
      </w:pPr>
    </w:p>
    <w:p w:rsidR="00A9358D" w:rsidRDefault="00A9358D" w:rsidP="003E3326">
      <w:pPr>
        <w:ind w:firstLine="540"/>
        <w:jc w:val="center"/>
        <w:rPr>
          <w:i/>
          <w:lang w:val="uk-UA"/>
        </w:rPr>
      </w:pPr>
      <w:r w:rsidRPr="001C0A5F">
        <w:rPr>
          <w:b/>
          <w:lang w:val="uk-UA"/>
        </w:rPr>
        <w:t xml:space="preserve">Стаття </w:t>
      </w:r>
      <w:r>
        <w:rPr>
          <w:b/>
          <w:lang w:val="uk-UA"/>
        </w:rPr>
        <w:t>5.</w:t>
      </w:r>
      <w:r>
        <w:rPr>
          <w:lang w:val="uk-UA"/>
        </w:rPr>
        <w:t xml:space="preserve"> </w:t>
      </w:r>
      <w:r w:rsidRPr="003E3326">
        <w:rPr>
          <w:b/>
          <w:smallCaps/>
          <w:lang w:val="uk-UA"/>
        </w:rPr>
        <w:t>Права громадян України у сфері захисту населення і територій від надзвичайних ситуацій техногенного та природного характеру.</w:t>
      </w:r>
    </w:p>
    <w:p w:rsidR="00A9358D" w:rsidRDefault="00A9358D" w:rsidP="00A9358D">
      <w:pPr>
        <w:ind w:left="2160" w:hanging="1620"/>
        <w:jc w:val="both"/>
        <w:rPr>
          <w:lang w:val="uk-UA"/>
        </w:rPr>
      </w:pPr>
    </w:p>
    <w:p w:rsidR="00A9358D" w:rsidRPr="00315446" w:rsidRDefault="00A9358D" w:rsidP="00A9358D">
      <w:pPr>
        <w:ind w:firstLine="540"/>
        <w:jc w:val="both"/>
        <w:rPr>
          <w:b/>
          <w:i/>
          <w:smallCaps/>
          <w:lang w:val="uk-UA"/>
        </w:rPr>
      </w:pPr>
      <w:r w:rsidRPr="00315446">
        <w:rPr>
          <w:b/>
          <w:i/>
          <w:lang w:val="uk-UA"/>
        </w:rPr>
        <w:t>Громадяни України у сфері захисту населення і територій від надзвичайних ситуацій техногенного та природного характеру мають право на:</w:t>
      </w:r>
    </w:p>
    <w:p w:rsidR="00A9358D" w:rsidRDefault="00A9358D" w:rsidP="00B132B7">
      <w:pPr>
        <w:numPr>
          <w:ilvl w:val="0"/>
          <w:numId w:val="41"/>
        </w:numPr>
        <w:tabs>
          <w:tab w:val="clear" w:pos="1260"/>
          <w:tab w:val="num" w:pos="1080"/>
        </w:tabs>
        <w:ind w:left="1080" w:hanging="540"/>
        <w:jc w:val="both"/>
        <w:rPr>
          <w:lang w:val="uk-UA"/>
        </w:rPr>
      </w:pPr>
      <w:r>
        <w:rPr>
          <w:lang w:val="uk-UA"/>
        </w:rPr>
        <w:t>отримання інформації про надзвичайні ситуації техногенного та природного характеру, що виникли або можуть виникнути, та про заходи необхідної безпеки;</w:t>
      </w:r>
    </w:p>
    <w:p w:rsidR="00A9358D" w:rsidRDefault="00A9358D" w:rsidP="00B132B7">
      <w:pPr>
        <w:numPr>
          <w:ilvl w:val="0"/>
          <w:numId w:val="41"/>
        </w:numPr>
        <w:tabs>
          <w:tab w:val="clear" w:pos="1260"/>
          <w:tab w:val="num" w:pos="1080"/>
        </w:tabs>
        <w:ind w:left="1080" w:hanging="540"/>
        <w:jc w:val="both"/>
        <w:rPr>
          <w:lang w:val="uk-UA"/>
        </w:rPr>
      </w:pPr>
      <w:r>
        <w:rPr>
          <w:lang w:val="uk-UA"/>
        </w:rPr>
        <w:t>забезпечення та використання засобів колективного та індивідуального захисту, які призначені для захисту населення від надзвичайних ситуацій техногенного та природного характеру у разі їх виникнення;</w:t>
      </w:r>
    </w:p>
    <w:p w:rsidR="00A9358D" w:rsidRDefault="00A9358D" w:rsidP="00B132B7">
      <w:pPr>
        <w:numPr>
          <w:ilvl w:val="0"/>
          <w:numId w:val="41"/>
        </w:numPr>
        <w:tabs>
          <w:tab w:val="clear" w:pos="1260"/>
          <w:tab w:val="num" w:pos="1080"/>
        </w:tabs>
        <w:ind w:left="1080" w:hanging="540"/>
        <w:jc w:val="both"/>
        <w:rPr>
          <w:lang w:val="uk-UA"/>
        </w:rPr>
      </w:pPr>
      <w:r>
        <w:rPr>
          <w:lang w:val="uk-UA"/>
        </w:rPr>
        <w:t>звернення до місцевих органів виконавчої влади та органів місцевого самоврядування з питань захисту від надзвичайних ситуацій техногенного та природного характеру;</w:t>
      </w:r>
    </w:p>
    <w:p w:rsidR="00A9358D" w:rsidRDefault="00A9358D" w:rsidP="00B132B7">
      <w:pPr>
        <w:numPr>
          <w:ilvl w:val="0"/>
          <w:numId w:val="41"/>
        </w:numPr>
        <w:tabs>
          <w:tab w:val="clear" w:pos="1260"/>
          <w:tab w:val="num" w:pos="1080"/>
        </w:tabs>
        <w:ind w:left="1080" w:hanging="540"/>
        <w:jc w:val="both"/>
        <w:rPr>
          <w:lang w:val="uk-UA"/>
        </w:rPr>
      </w:pPr>
      <w:r>
        <w:rPr>
          <w:lang w:val="uk-UA"/>
        </w:rPr>
        <w:t>відшкодування, згідно із Законом, шкоди, заподіяної їх здоров</w:t>
      </w:r>
      <w:r>
        <w:rPr>
          <w:lang w:val="uk-UA"/>
        </w:rPr>
        <w:sym w:font="Symbol" w:char="F0A2"/>
      </w:r>
      <w:r>
        <w:rPr>
          <w:lang w:val="uk-UA"/>
        </w:rPr>
        <w:t>ю та майну, внаслідок надзвичайних ситуацій техногенного та природного характеру;</w:t>
      </w:r>
    </w:p>
    <w:p w:rsidR="00A9358D" w:rsidRDefault="00A9358D" w:rsidP="00B132B7">
      <w:pPr>
        <w:numPr>
          <w:ilvl w:val="0"/>
          <w:numId w:val="41"/>
        </w:numPr>
        <w:tabs>
          <w:tab w:val="clear" w:pos="1260"/>
          <w:tab w:val="num" w:pos="1080"/>
        </w:tabs>
        <w:ind w:left="1080" w:hanging="540"/>
        <w:jc w:val="both"/>
        <w:rPr>
          <w:lang w:val="uk-UA"/>
        </w:rPr>
      </w:pPr>
      <w:r>
        <w:rPr>
          <w:lang w:val="uk-UA"/>
        </w:rPr>
        <w:t>компенсацію за роботу у зонах надзвичайних ситуацій техногенного та природного характеру;</w:t>
      </w:r>
    </w:p>
    <w:p w:rsidR="00A9358D" w:rsidRDefault="00A9358D" w:rsidP="00B132B7">
      <w:pPr>
        <w:numPr>
          <w:ilvl w:val="0"/>
          <w:numId w:val="41"/>
        </w:numPr>
        <w:tabs>
          <w:tab w:val="clear" w:pos="1260"/>
          <w:tab w:val="num" w:pos="1080"/>
        </w:tabs>
        <w:ind w:left="1080" w:hanging="540"/>
        <w:jc w:val="both"/>
        <w:rPr>
          <w:lang w:val="uk-UA"/>
        </w:rPr>
      </w:pPr>
      <w:r>
        <w:rPr>
          <w:lang w:val="uk-UA"/>
        </w:rPr>
        <w:t>соціально-психологічну підтримку та медичну допомогу, в тому числі за висновками Державно</w:t>
      </w:r>
      <w:r w:rsidR="00B132B7">
        <w:rPr>
          <w:lang w:val="uk-UA"/>
        </w:rPr>
        <w:t>ї служби медицини катастроф та/</w:t>
      </w:r>
      <w:r>
        <w:rPr>
          <w:lang w:val="uk-UA"/>
        </w:rPr>
        <w:t>або лікарсько-трудової комісії, на медико-реабілітаційне відновлення у разі отримання важких фізичних та психологічних травм;</w:t>
      </w:r>
    </w:p>
    <w:p w:rsidR="00A9358D" w:rsidRDefault="00A9358D" w:rsidP="00B132B7">
      <w:pPr>
        <w:numPr>
          <w:ilvl w:val="0"/>
          <w:numId w:val="41"/>
        </w:numPr>
        <w:tabs>
          <w:tab w:val="clear" w:pos="1260"/>
          <w:tab w:val="num" w:pos="1080"/>
        </w:tabs>
        <w:ind w:left="1080" w:hanging="540"/>
        <w:jc w:val="both"/>
        <w:rPr>
          <w:lang w:val="uk-UA"/>
        </w:rPr>
      </w:pPr>
      <w:r>
        <w:rPr>
          <w:lang w:val="uk-UA"/>
        </w:rPr>
        <w:t xml:space="preserve">інші права у сфері захисту населення і територій від надзвичайних ситуацій техногенного та природного характеру відповідно до </w:t>
      </w:r>
      <w:r w:rsidR="00B132B7">
        <w:rPr>
          <w:lang w:val="uk-UA"/>
        </w:rPr>
        <w:t>З</w:t>
      </w:r>
      <w:r>
        <w:rPr>
          <w:lang w:val="uk-UA"/>
        </w:rPr>
        <w:t>аконів України.</w:t>
      </w:r>
    </w:p>
    <w:p w:rsidR="00A9358D" w:rsidRDefault="00A9358D" w:rsidP="00A9358D">
      <w:pPr>
        <w:ind w:left="900"/>
        <w:jc w:val="both"/>
        <w:rPr>
          <w:lang w:val="uk-UA"/>
        </w:rPr>
      </w:pPr>
    </w:p>
    <w:p w:rsidR="00A9358D" w:rsidRPr="00095E08" w:rsidRDefault="00A9358D" w:rsidP="00B132B7">
      <w:pPr>
        <w:jc w:val="center"/>
        <w:rPr>
          <w:b/>
          <w:caps/>
          <w:lang w:val="uk-UA"/>
        </w:rPr>
      </w:pPr>
      <w:r w:rsidRPr="001C0A5F">
        <w:rPr>
          <w:b/>
          <w:caps/>
          <w:lang w:val="uk-UA"/>
        </w:rPr>
        <w:t xml:space="preserve">Розділ </w:t>
      </w:r>
      <w:r>
        <w:rPr>
          <w:b/>
          <w:caps/>
          <w:lang w:val="en-US"/>
        </w:rPr>
        <w:t>V</w:t>
      </w:r>
      <w:r>
        <w:rPr>
          <w:b/>
          <w:caps/>
          <w:lang w:val="uk-UA"/>
        </w:rPr>
        <w:t>І</w:t>
      </w:r>
    </w:p>
    <w:p w:rsidR="00A9358D" w:rsidRPr="001C0A5F" w:rsidRDefault="00A9358D" w:rsidP="00A9358D">
      <w:pPr>
        <w:ind w:firstLine="540"/>
        <w:jc w:val="center"/>
        <w:rPr>
          <w:b/>
          <w:caps/>
          <w:lang w:val="uk-UA"/>
        </w:rPr>
      </w:pPr>
      <w:r>
        <w:rPr>
          <w:b/>
          <w:caps/>
          <w:noProof/>
        </w:rPr>
        <w:pict>
          <v:line id="_x0000_s1143" style="position:absolute;left:0;text-align:left;z-index:251691008" from="54pt,5.7pt" to="468pt,5.7pt" strokeweight="3pt">
            <v:stroke linestyle="thinThin"/>
          </v:line>
        </w:pict>
      </w:r>
    </w:p>
    <w:p w:rsidR="00B132B7" w:rsidRDefault="00A9358D" w:rsidP="00A9358D">
      <w:pPr>
        <w:jc w:val="center"/>
        <w:rPr>
          <w:b/>
          <w:caps/>
          <w:lang w:val="uk-UA"/>
        </w:rPr>
      </w:pPr>
      <w:r w:rsidRPr="00B132B7">
        <w:rPr>
          <w:b/>
          <w:caps/>
          <w:lang w:val="uk-UA"/>
        </w:rPr>
        <w:t xml:space="preserve">Підготовка населення до дій у надзвичайних ситуаціях техногенного та природного характеру. </w:t>
      </w:r>
    </w:p>
    <w:p w:rsidR="00B132B7" w:rsidRPr="00B132B7" w:rsidRDefault="00B132B7" w:rsidP="00A9358D">
      <w:pPr>
        <w:jc w:val="center"/>
        <w:rPr>
          <w:b/>
          <w:caps/>
          <w:sz w:val="12"/>
          <w:lang w:val="uk-UA"/>
        </w:rPr>
      </w:pPr>
    </w:p>
    <w:p w:rsidR="00A9358D" w:rsidRPr="00B132B7" w:rsidRDefault="00A9358D" w:rsidP="00A9358D">
      <w:pPr>
        <w:jc w:val="center"/>
        <w:rPr>
          <w:b/>
          <w:caps/>
          <w:lang w:val="uk-UA"/>
        </w:rPr>
      </w:pPr>
      <w:r w:rsidRPr="00B132B7">
        <w:rPr>
          <w:b/>
          <w:caps/>
          <w:lang w:val="uk-UA"/>
        </w:rPr>
        <w:t>Обов</w:t>
      </w:r>
      <w:r w:rsidRPr="00B132B7">
        <w:rPr>
          <w:b/>
          <w:caps/>
          <w:lang w:val="uk-UA"/>
        </w:rPr>
        <w:sym w:font="Symbol" w:char="F0A2"/>
      </w:r>
      <w:r w:rsidRPr="00B132B7">
        <w:rPr>
          <w:b/>
          <w:caps/>
          <w:lang w:val="uk-UA"/>
        </w:rPr>
        <w:t>язки громадян у сфері захисту населення і територій від надзвичайних ситуацій техногенного та природного характеру.</w:t>
      </w:r>
    </w:p>
    <w:p w:rsidR="00A9358D" w:rsidRDefault="00A9358D" w:rsidP="00A9358D">
      <w:pPr>
        <w:ind w:left="2160" w:hanging="1620"/>
        <w:jc w:val="both"/>
        <w:rPr>
          <w:b/>
          <w:lang w:val="uk-UA"/>
        </w:rPr>
      </w:pPr>
    </w:p>
    <w:p w:rsidR="00A9358D" w:rsidRPr="00B132B7" w:rsidRDefault="00A9358D" w:rsidP="00B132B7">
      <w:pPr>
        <w:ind w:firstLine="540"/>
        <w:jc w:val="center"/>
        <w:rPr>
          <w:b/>
          <w:smallCaps/>
          <w:lang w:val="uk-UA"/>
        </w:rPr>
      </w:pPr>
      <w:r w:rsidRPr="001C0A5F">
        <w:rPr>
          <w:b/>
          <w:lang w:val="uk-UA"/>
        </w:rPr>
        <w:t xml:space="preserve">Стаття </w:t>
      </w:r>
      <w:r>
        <w:rPr>
          <w:b/>
          <w:lang w:val="uk-UA"/>
        </w:rPr>
        <w:t>33.</w:t>
      </w:r>
      <w:r>
        <w:rPr>
          <w:lang w:val="uk-UA"/>
        </w:rPr>
        <w:t xml:space="preserve"> </w:t>
      </w:r>
      <w:r w:rsidRPr="00B132B7">
        <w:rPr>
          <w:b/>
          <w:smallCaps/>
          <w:lang w:val="uk-UA"/>
        </w:rPr>
        <w:t>Підготовка населення до дій у надзвичайних ситуаціях техногенного та природного характеру.</w:t>
      </w:r>
    </w:p>
    <w:p w:rsidR="00A9358D" w:rsidRPr="00B132B7" w:rsidRDefault="00A9358D" w:rsidP="00A9358D">
      <w:pPr>
        <w:ind w:firstLine="540"/>
        <w:jc w:val="both"/>
        <w:rPr>
          <w:sz w:val="12"/>
          <w:lang w:val="uk-UA"/>
        </w:rPr>
      </w:pPr>
    </w:p>
    <w:p w:rsidR="00A9358D" w:rsidRDefault="00A9358D" w:rsidP="00A9358D">
      <w:pPr>
        <w:ind w:firstLine="540"/>
        <w:jc w:val="both"/>
        <w:rPr>
          <w:lang w:val="uk-UA"/>
        </w:rPr>
      </w:pPr>
      <w:r>
        <w:rPr>
          <w:lang w:val="uk-UA"/>
        </w:rPr>
        <w:t xml:space="preserve">Підготовка населення до дій у надзвичайних ситуаціях техногенного та природного характеру здійснюється на підприємствах, в установах та організаціях незалежно від форм власності та господарювання, а також за місцем проживання за спеціально розробленою системою заходів захисту населення і територій від надзвичайних ситуацій техногенного та природного характеру відповідно до Закону.  </w:t>
      </w:r>
    </w:p>
    <w:p w:rsidR="00A9358D" w:rsidRDefault="00A9358D" w:rsidP="00A9358D">
      <w:pPr>
        <w:ind w:firstLine="540"/>
        <w:jc w:val="both"/>
        <w:rPr>
          <w:lang w:val="uk-UA"/>
        </w:rPr>
      </w:pPr>
    </w:p>
    <w:p w:rsidR="00A9358D" w:rsidRPr="00890A01" w:rsidRDefault="00A9358D" w:rsidP="00890A01">
      <w:pPr>
        <w:ind w:firstLine="540"/>
        <w:jc w:val="center"/>
        <w:rPr>
          <w:b/>
          <w:smallCaps/>
          <w:lang w:val="uk-UA"/>
        </w:rPr>
      </w:pPr>
      <w:r w:rsidRPr="001C0A5F">
        <w:rPr>
          <w:b/>
          <w:lang w:val="uk-UA"/>
        </w:rPr>
        <w:lastRenderedPageBreak/>
        <w:t xml:space="preserve">Стаття </w:t>
      </w:r>
      <w:r>
        <w:rPr>
          <w:b/>
          <w:lang w:val="uk-UA"/>
        </w:rPr>
        <w:t>34.</w:t>
      </w:r>
      <w:r>
        <w:rPr>
          <w:lang w:val="uk-UA"/>
        </w:rPr>
        <w:t xml:space="preserve"> </w:t>
      </w:r>
      <w:r w:rsidRPr="00890A01">
        <w:rPr>
          <w:b/>
          <w:smallCaps/>
          <w:lang w:val="uk-UA"/>
        </w:rPr>
        <w:t>Обов</w:t>
      </w:r>
      <w:r w:rsidRPr="00890A01">
        <w:rPr>
          <w:b/>
          <w:smallCaps/>
          <w:lang w:val="uk-UA"/>
        </w:rPr>
        <w:sym w:font="Symbol" w:char="F0A2"/>
      </w:r>
      <w:r w:rsidRPr="00890A01">
        <w:rPr>
          <w:b/>
          <w:smallCaps/>
          <w:lang w:val="uk-UA"/>
        </w:rPr>
        <w:t>язки громадян України у сфері захисту населення і територій від надзвичайних ситуацій техногенного та природного характеру.</w:t>
      </w:r>
    </w:p>
    <w:p w:rsidR="00A9358D" w:rsidRDefault="00A9358D" w:rsidP="00A9358D">
      <w:pPr>
        <w:ind w:firstLine="540"/>
        <w:jc w:val="both"/>
        <w:rPr>
          <w:lang w:val="uk-UA"/>
        </w:rPr>
      </w:pPr>
    </w:p>
    <w:p w:rsidR="00A9358D" w:rsidRDefault="00A9358D" w:rsidP="00A9358D">
      <w:pPr>
        <w:ind w:firstLine="540"/>
        <w:jc w:val="both"/>
        <w:rPr>
          <w:b/>
          <w:i/>
          <w:lang w:val="uk-UA"/>
        </w:rPr>
      </w:pPr>
      <w:r w:rsidRPr="000637DF">
        <w:rPr>
          <w:b/>
          <w:i/>
          <w:lang w:val="uk-UA"/>
        </w:rPr>
        <w:t xml:space="preserve">Громадяни України у сфері </w:t>
      </w:r>
      <w:r w:rsidR="00890A01">
        <w:rPr>
          <w:b/>
          <w:i/>
          <w:lang w:val="uk-UA"/>
        </w:rPr>
        <w:t>захисту</w:t>
      </w:r>
      <w:r w:rsidRPr="000637DF">
        <w:rPr>
          <w:b/>
          <w:i/>
          <w:lang w:val="uk-UA"/>
        </w:rPr>
        <w:t xml:space="preserve"> населення і територій від надзвичайних ситуацій техногенного та природного характеру зобов</w:t>
      </w:r>
      <w:r w:rsidRPr="000637DF">
        <w:rPr>
          <w:b/>
          <w:i/>
          <w:lang w:val="uk-UA"/>
        </w:rPr>
        <w:sym w:font="Symbol" w:char="F0A2"/>
      </w:r>
      <w:r w:rsidRPr="000637DF">
        <w:rPr>
          <w:b/>
          <w:i/>
          <w:lang w:val="uk-UA"/>
        </w:rPr>
        <w:t>язані:</w:t>
      </w:r>
    </w:p>
    <w:p w:rsidR="00A9358D" w:rsidRDefault="00A9358D" w:rsidP="00A9358D">
      <w:pPr>
        <w:numPr>
          <w:ilvl w:val="0"/>
          <w:numId w:val="42"/>
        </w:numPr>
        <w:jc w:val="both"/>
        <w:rPr>
          <w:lang w:val="uk-UA"/>
        </w:rPr>
      </w:pPr>
      <w:r>
        <w:rPr>
          <w:lang w:val="uk-UA"/>
        </w:rPr>
        <w:t>дотримуватися заходів безпеки, не допускати порушень виробничої дисципліни, вимог екологічної безпеки;</w:t>
      </w:r>
    </w:p>
    <w:p w:rsidR="00A9358D" w:rsidRDefault="00A9358D" w:rsidP="00A9358D">
      <w:pPr>
        <w:numPr>
          <w:ilvl w:val="0"/>
          <w:numId w:val="42"/>
        </w:numPr>
        <w:jc w:val="both"/>
        <w:rPr>
          <w:lang w:val="uk-UA"/>
        </w:rPr>
      </w:pPr>
      <w:r>
        <w:rPr>
          <w:lang w:val="uk-UA"/>
        </w:rPr>
        <w:t>вивчати основ</w:t>
      </w:r>
      <w:r w:rsidR="00890A01">
        <w:rPr>
          <w:lang w:val="uk-UA"/>
        </w:rPr>
        <w:t>н</w:t>
      </w:r>
      <w:r>
        <w:rPr>
          <w:lang w:val="uk-UA"/>
        </w:rPr>
        <w:t>і способи захисту населення і територій від наслідків надзвичайних ситуацій техногенного та природного характеру, надання першої медичної допомоги потерпілим, правила користування засобами захисту;</w:t>
      </w:r>
    </w:p>
    <w:p w:rsidR="00A9358D" w:rsidRDefault="00A9358D" w:rsidP="00A9358D">
      <w:pPr>
        <w:numPr>
          <w:ilvl w:val="0"/>
          <w:numId w:val="42"/>
        </w:numPr>
        <w:jc w:val="both"/>
        <w:rPr>
          <w:lang w:val="uk-UA"/>
        </w:rPr>
      </w:pPr>
      <w:r>
        <w:rPr>
          <w:lang w:val="uk-UA"/>
        </w:rPr>
        <w:t>дотримуватися відповідних вимог у разі виникнення надзвичайних ситуацій техногенного та природного характеру.</w:t>
      </w:r>
    </w:p>
    <w:p w:rsidR="00A9358D" w:rsidRDefault="00A9358D" w:rsidP="00A9358D">
      <w:pPr>
        <w:ind w:left="900"/>
        <w:jc w:val="both"/>
        <w:rPr>
          <w:lang w:val="uk-UA"/>
        </w:rPr>
      </w:pPr>
    </w:p>
    <w:p w:rsidR="00A9358D" w:rsidRDefault="00A9358D" w:rsidP="00A9358D">
      <w:pPr>
        <w:ind w:firstLine="540"/>
        <w:jc w:val="both"/>
        <w:rPr>
          <w:lang w:val="uk-UA"/>
        </w:rPr>
      </w:pPr>
      <w:r>
        <w:rPr>
          <w:lang w:val="uk-UA"/>
        </w:rPr>
        <w:t xml:space="preserve">Порядок здійснення підготовки населення на підприємствах, в </w:t>
      </w:r>
      <w:r w:rsidR="004C37A8">
        <w:rPr>
          <w:lang w:val="uk-UA"/>
        </w:rPr>
        <w:t>установах</w:t>
      </w:r>
      <w:r>
        <w:rPr>
          <w:lang w:val="uk-UA"/>
        </w:rPr>
        <w:t xml:space="preserve"> та організаціях до дій пр</w:t>
      </w:r>
      <w:r w:rsidR="004C37A8">
        <w:rPr>
          <w:lang w:val="uk-UA"/>
        </w:rPr>
        <w:t>и</w:t>
      </w:r>
      <w:r>
        <w:rPr>
          <w:lang w:val="uk-UA"/>
        </w:rPr>
        <w:t xml:space="preserve"> виникненні надзвичайних ситуацій техногенного та природного характеру визначається спеціальним уповноваженим центральним органом виконавчої влади, до компетенції якого віднесено питання захисту населення і територій від надзвичайних ситуацій техногенного та природного характеру.</w:t>
      </w:r>
    </w:p>
    <w:p w:rsidR="00A9358D" w:rsidRDefault="00A9358D" w:rsidP="00A9358D">
      <w:pPr>
        <w:ind w:firstLine="540"/>
        <w:jc w:val="both"/>
        <w:rPr>
          <w:lang w:val="uk-UA"/>
        </w:rPr>
      </w:pPr>
    </w:p>
    <w:p w:rsidR="00A9358D" w:rsidRDefault="00A9358D" w:rsidP="00A9358D">
      <w:pPr>
        <w:ind w:firstLine="540"/>
        <w:jc w:val="center"/>
        <w:rPr>
          <w:lang w:val="uk-UA"/>
        </w:rPr>
      </w:pPr>
      <w:r>
        <w:rPr>
          <w:lang w:val="uk-UA"/>
        </w:rPr>
        <w:t xml:space="preserve">   </w:t>
      </w:r>
    </w:p>
    <w:p w:rsidR="00A9358D" w:rsidRDefault="00A9358D" w:rsidP="00A9358D">
      <w:pPr>
        <w:ind w:firstLine="540"/>
        <w:jc w:val="center"/>
        <w:rPr>
          <w:lang w:val="uk-UA"/>
        </w:rPr>
      </w:pPr>
    </w:p>
    <w:p w:rsidR="00A9358D" w:rsidRDefault="00A9358D" w:rsidP="00A9358D">
      <w:pPr>
        <w:ind w:firstLine="540"/>
        <w:jc w:val="center"/>
        <w:rPr>
          <w:lang w:val="uk-UA"/>
        </w:rPr>
      </w:pPr>
    </w:p>
    <w:p w:rsidR="00A9358D" w:rsidRDefault="00A9358D" w:rsidP="00A9358D">
      <w:pPr>
        <w:ind w:firstLine="540"/>
        <w:jc w:val="center"/>
        <w:rPr>
          <w:lang w:val="uk-UA"/>
        </w:rPr>
      </w:pPr>
    </w:p>
    <w:p w:rsidR="00A9358D" w:rsidRDefault="00A9358D" w:rsidP="00A9358D">
      <w:pPr>
        <w:ind w:firstLine="540"/>
        <w:jc w:val="center"/>
        <w:rPr>
          <w:lang w:val="uk-UA"/>
        </w:rPr>
      </w:pPr>
    </w:p>
    <w:p w:rsidR="00A9358D" w:rsidRDefault="00A9358D" w:rsidP="00A9358D">
      <w:pPr>
        <w:ind w:firstLine="540"/>
        <w:jc w:val="center"/>
        <w:rPr>
          <w:lang w:val="uk-UA"/>
        </w:rPr>
      </w:pPr>
    </w:p>
    <w:p w:rsidR="00A9358D" w:rsidRDefault="00A9358D" w:rsidP="00A9358D">
      <w:pPr>
        <w:ind w:firstLine="540"/>
        <w:jc w:val="center"/>
        <w:rPr>
          <w:lang w:val="uk-UA"/>
        </w:rPr>
      </w:pPr>
    </w:p>
    <w:p w:rsidR="00A9358D" w:rsidRDefault="00A9358D" w:rsidP="00A9358D">
      <w:pPr>
        <w:ind w:firstLine="540"/>
        <w:jc w:val="center"/>
        <w:rPr>
          <w:lang w:val="uk-UA"/>
        </w:rPr>
      </w:pPr>
    </w:p>
    <w:p w:rsidR="00A9358D" w:rsidRDefault="00A9358D" w:rsidP="00A9358D">
      <w:pPr>
        <w:ind w:firstLine="540"/>
        <w:jc w:val="center"/>
        <w:rPr>
          <w:lang w:val="uk-UA"/>
        </w:rPr>
      </w:pPr>
    </w:p>
    <w:p w:rsidR="00A9358D" w:rsidRDefault="00A9358D" w:rsidP="00A9358D">
      <w:pPr>
        <w:ind w:firstLine="540"/>
        <w:jc w:val="center"/>
        <w:rPr>
          <w:lang w:val="uk-UA"/>
        </w:rPr>
      </w:pPr>
    </w:p>
    <w:p w:rsidR="00A9358D" w:rsidRDefault="00A9358D" w:rsidP="00A9358D">
      <w:pPr>
        <w:ind w:firstLine="540"/>
        <w:jc w:val="center"/>
        <w:rPr>
          <w:lang w:val="uk-UA"/>
        </w:rPr>
      </w:pPr>
    </w:p>
    <w:p w:rsidR="00A9358D" w:rsidRDefault="00A9358D" w:rsidP="00A9358D">
      <w:pPr>
        <w:ind w:firstLine="540"/>
        <w:jc w:val="center"/>
        <w:rPr>
          <w:lang w:val="uk-UA"/>
        </w:rPr>
      </w:pPr>
    </w:p>
    <w:p w:rsidR="00A9358D" w:rsidRDefault="00A9358D" w:rsidP="00A9358D">
      <w:pPr>
        <w:ind w:firstLine="540"/>
        <w:jc w:val="center"/>
        <w:rPr>
          <w:lang w:val="uk-UA"/>
        </w:rPr>
      </w:pPr>
    </w:p>
    <w:p w:rsidR="00A9358D" w:rsidRDefault="00A9358D" w:rsidP="00A9358D">
      <w:pPr>
        <w:ind w:firstLine="540"/>
        <w:jc w:val="center"/>
        <w:rPr>
          <w:lang w:val="uk-UA"/>
        </w:rPr>
      </w:pPr>
    </w:p>
    <w:p w:rsidR="00A9358D" w:rsidRDefault="00A9358D" w:rsidP="00A9358D">
      <w:pPr>
        <w:ind w:firstLine="540"/>
        <w:jc w:val="center"/>
        <w:rPr>
          <w:lang w:val="uk-UA"/>
        </w:rPr>
      </w:pPr>
    </w:p>
    <w:p w:rsidR="00A9358D" w:rsidRDefault="00A9358D" w:rsidP="00A9358D">
      <w:pPr>
        <w:ind w:firstLine="540"/>
        <w:jc w:val="center"/>
        <w:rPr>
          <w:lang w:val="uk-UA"/>
        </w:rPr>
      </w:pPr>
    </w:p>
    <w:p w:rsidR="00A9358D" w:rsidRDefault="00A9358D" w:rsidP="00A9358D">
      <w:pPr>
        <w:ind w:firstLine="540"/>
        <w:jc w:val="center"/>
        <w:rPr>
          <w:lang w:val="uk-UA"/>
        </w:rPr>
      </w:pPr>
    </w:p>
    <w:p w:rsidR="00A9358D" w:rsidRDefault="00A9358D" w:rsidP="00A9358D">
      <w:pPr>
        <w:ind w:firstLine="540"/>
        <w:jc w:val="center"/>
        <w:rPr>
          <w:lang w:val="uk-UA"/>
        </w:rPr>
      </w:pPr>
    </w:p>
    <w:p w:rsidR="00A9358D" w:rsidRPr="00E1230A" w:rsidRDefault="00A9358D" w:rsidP="00A9358D">
      <w:pPr>
        <w:ind w:firstLine="540"/>
        <w:jc w:val="center"/>
      </w:pPr>
      <w:r>
        <w:rPr>
          <w:lang w:val="uk-UA"/>
        </w:rPr>
        <w:t xml:space="preserve">            </w:t>
      </w:r>
    </w:p>
    <w:p w:rsidR="00A9358D" w:rsidRDefault="00A9358D" w:rsidP="00A9358D">
      <w:pPr>
        <w:ind w:firstLine="540"/>
        <w:jc w:val="center"/>
        <w:rPr>
          <w:lang w:val="uk-UA"/>
        </w:rPr>
      </w:pPr>
      <w:r>
        <w:rPr>
          <w:lang w:val="uk-UA"/>
        </w:rPr>
        <w:t xml:space="preserve">            </w:t>
      </w:r>
    </w:p>
    <w:p w:rsidR="00A9358D" w:rsidRPr="002443D2" w:rsidRDefault="00A9358D" w:rsidP="00A9358D">
      <w:pPr>
        <w:ind w:left="6120"/>
        <w:rPr>
          <w:caps/>
          <w:w w:val="105"/>
          <w:lang w:val="uk-UA"/>
        </w:rPr>
      </w:pPr>
      <w:r w:rsidRPr="002443D2">
        <w:rPr>
          <w:caps/>
          <w:w w:val="105"/>
          <w:lang w:val="uk-UA"/>
        </w:rPr>
        <w:lastRenderedPageBreak/>
        <w:t xml:space="preserve">   Затверджено</w:t>
      </w:r>
    </w:p>
    <w:p w:rsidR="002443D2" w:rsidRPr="002443D2" w:rsidRDefault="002443D2" w:rsidP="00A9358D">
      <w:pPr>
        <w:ind w:firstLine="5220"/>
        <w:rPr>
          <w:sz w:val="12"/>
          <w:szCs w:val="24"/>
          <w:lang w:val="uk-UA"/>
        </w:rPr>
      </w:pPr>
    </w:p>
    <w:p w:rsidR="00A9358D" w:rsidRPr="002443D2" w:rsidRDefault="00A9358D" w:rsidP="002443D2">
      <w:pPr>
        <w:ind w:firstLine="5220"/>
        <w:jc w:val="both"/>
        <w:rPr>
          <w:szCs w:val="24"/>
          <w:lang w:val="uk-UA"/>
        </w:rPr>
      </w:pPr>
      <w:r w:rsidRPr="002443D2">
        <w:rPr>
          <w:szCs w:val="24"/>
          <w:lang w:val="uk-UA"/>
        </w:rPr>
        <w:t>постановою Кабінету Міністрів України</w:t>
      </w:r>
    </w:p>
    <w:p w:rsidR="00A9358D" w:rsidRPr="002443D2" w:rsidRDefault="002443D2" w:rsidP="002443D2">
      <w:pPr>
        <w:ind w:firstLine="5040"/>
        <w:jc w:val="both"/>
        <w:rPr>
          <w:szCs w:val="24"/>
          <w:lang w:val="uk-UA"/>
        </w:rPr>
      </w:pPr>
      <w:r w:rsidRPr="002443D2">
        <w:rPr>
          <w:sz w:val="32"/>
          <w:lang w:val="uk-UA"/>
        </w:rPr>
        <w:t xml:space="preserve">  </w:t>
      </w:r>
      <w:r w:rsidR="00A9358D" w:rsidRPr="002443D2">
        <w:rPr>
          <w:szCs w:val="24"/>
          <w:lang w:val="uk-UA"/>
        </w:rPr>
        <w:t>від 26 липня 2001 року № 874</w:t>
      </w:r>
    </w:p>
    <w:p w:rsidR="00A9358D" w:rsidRPr="00E1230A" w:rsidRDefault="00A9358D" w:rsidP="00A9358D">
      <w:pPr>
        <w:ind w:firstLine="540"/>
        <w:jc w:val="center"/>
        <w:rPr>
          <w:b/>
        </w:rPr>
      </w:pPr>
    </w:p>
    <w:p w:rsidR="00A9358D" w:rsidRPr="00E1230A" w:rsidRDefault="00A9358D" w:rsidP="00A9358D">
      <w:pPr>
        <w:ind w:firstLine="540"/>
        <w:jc w:val="center"/>
        <w:rPr>
          <w:b/>
        </w:rPr>
      </w:pPr>
    </w:p>
    <w:p w:rsidR="00A9358D" w:rsidRPr="002443D2" w:rsidRDefault="00A9358D" w:rsidP="00A9358D">
      <w:pPr>
        <w:jc w:val="center"/>
        <w:rPr>
          <w:b/>
          <w:caps/>
          <w:sz w:val="32"/>
        </w:rPr>
      </w:pPr>
      <w:r w:rsidRPr="002443D2">
        <w:rPr>
          <w:b/>
          <w:caps/>
          <w:sz w:val="32"/>
          <w:lang w:val="uk-UA"/>
        </w:rPr>
        <w:t>Положення</w:t>
      </w:r>
    </w:p>
    <w:p w:rsidR="00A9358D" w:rsidRPr="002443D2" w:rsidRDefault="00A9358D" w:rsidP="00A9358D">
      <w:pPr>
        <w:jc w:val="center"/>
        <w:rPr>
          <w:b/>
          <w:smallCaps/>
          <w:spacing w:val="-1"/>
          <w:sz w:val="32"/>
          <w:lang w:val="uk-UA"/>
        </w:rPr>
      </w:pPr>
      <w:r w:rsidRPr="002443D2">
        <w:rPr>
          <w:b/>
          <w:smallCaps/>
          <w:spacing w:val="-1"/>
          <w:sz w:val="32"/>
          <w:lang w:val="uk-UA"/>
        </w:rPr>
        <w:t xml:space="preserve">про порядок  підготовки, перепідготовки та підвищення кваліфікації керівних кадрів і фахівців у сфері цивільного захисту </w:t>
      </w:r>
    </w:p>
    <w:p w:rsidR="00A9358D" w:rsidRPr="002443D2" w:rsidRDefault="00A9358D" w:rsidP="00A9358D">
      <w:pPr>
        <w:jc w:val="center"/>
        <w:rPr>
          <w:b/>
          <w:smallCaps/>
          <w:spacing w:val="-1"/>
          <w:sz w:val="16"/>
          <w:lang w:val="uk-UA"/>
        </w:rPr>
      </w:pPr>
    </w:p>
    <w:p w:rsidR="00A9358D" w:rsidRDefault="001157B1" w:rsidP="00A9358D">
      <w:pPr>
        <w:jc w:val="center"/>
        <w:rPr>
          <w:b/>
          <w:smallCaps/>
          <w:spacing w:val="-1"/>
          <w:lang w:val="uk-UA"/>
        </w:rPr>
      </w:pPr>
      <w:r>
        <w:rPr>
          <w:b/>
          <w:smallCaps/>
          <w:spacing w:val="-1"/>
          <w:lang w:val="uk-UA"/>
        </w:rPr>
        <w:t xml:space="preserve">І. </w:t>
      </w:r>
      <w:r w:rsidR="00A9358D">
        <w:rPr>
          <w:b/>
          <w:smallCaps/>
          <w:spacing w:val="-1"/>
          <w:lang w:val="uk-UA"/>
        </w:rPr>
        <w:t>Загальна частина</w:t>
      </w:r>
      <w:r w:rsidR="002443D2">
        <w:rPr>
          <w:b/>
          <w:smallCaps/>
          <w:spacing w:val="-1"/>
          <w:lang w:val="uk-UA"/>
        </w:rPr>
        <w:t>.</w:t>
      </w:r>
      <w:r w:rsidR="00A9358D">
        <w:rPr>
          <w:b/>
          <w:smallCaps/>
          <w:spacing w:val="-1"/>
          <w:lang w:val="uk-UA"/>
        </w:rPr>
        <w:t xml:space="preserve"> </w:t>
      </w:r>
    </w:p>
    <w:p w:rsidR="00A9358D" w:rsidRPr="002443D2" w:rsidRDefault="00A9358D" w:rsidP="00A9358D">
      <w:pPr>
        <w:jc w:val="center"/>
        <w:rPr>
          <w:b/>
          <w:smallCaps/>
          <w:spacing w:val="-1"/>
          <w:sz w:val="6"/>
          <w:lang w:val="uk-UA"/>
        </w:rPr>
      </w:pPr>
    </w:p>
    <w:p w:rsidR="00A9358D" w:rsidRDefault="00A9358D" w:rsidP="00A9358D">
      <w:pPr>
        <w:ind w:firstLine="540"/>
        <w:jc w:val="both"/>
        <w:rPr>
          <w:spacing w:val="-1"/>
          <w:lang w:val="uk-UA"/>
        </w:rPr>
      </w:pPr>
      <w:r w:rsidRPr="002443D2">
        <w:rPr>
          <w:b/>
          <w:spacing w:val="-1"/>
          <w:lang w:val="uk-UA"/>
        </w:rPr>
        <w:t>1.</w:t>
      </w:r>
      <w:r>
        <w:rPr>
          <w:spacing w:val="-1"/>
          <w:lang w:val="uk-UA"/>
        </w:rPr>
        <w:t xml:space="preserve"> Підготовка, перепідготовка та підвищення кваліфікації керівних кадрів і фахівців проводяться з метою забезпечення потреб центральних і місцевих органів виконавчої влади, органів місцевого самоврядування, підприємств, установ та організацій, на яких поширюється дія законів у сфері цивільної оборони, захисту населення і територій від надзвичайних ситуацій техногенного та природного характеру (далі – у сфері цивільного захисту), а також аварійно-рятува</w:t>
      </w:r>
      <w:r w:rsidR="00D805A7">
        <w:rPr>
          <w:spacing w:val="-1"/>
          <w:lang w:val="uk-UA"/>
        </w:rPr>
        <w:t>л</w:t>
      </w:r>
      <w:r>
        <w:rPr>
          <w:spacing w:val="-1"/>
          <w:lang w:val="uk-UA"/>
        </w:rPr>
        <w:t>ьних служб у працівниках, здатних компетентно і відповідально виконувати функції управління техногенною і природною безпекою населення, територій та об</w:t>
      </w:r>
      <w:r>
        <w:rPr>
          <w:spacing w:val="-1"/>
          <w:lang w:val="uk-UA"/>
        </w:rPr>
        <w:sym w:font="Symbol" w:char="F0A2"/>
      </w:r>
      <w:r>
        <w:rPr>
          <w:spacing w:val="-1"/>
          <w:lang w:val="uk-UA"/>
        </w:rPr>
        <w:t>єктів господарської діяльності, впроваджувати технології, спрямовані на зменшення ризиків виникнення і пом</w:t>
      </w:r>
      <w:r>
        <w:rPr>
          <w:spacing w:val="-1"/>
          <w:lang w:val="uk-UA"/>
        </w:rPr>
        <w:sym w:font="Symbol" w:char="F0A2"/>
      </w:r>
      <w:r>
        <w:rPr>
          <w:spacing w:val="-1"/>
          <w:lang w:val="uk-UA"/>
        </w:rPr>
        <w:t>якшення наслідків надзвичайних ситуацій та їх ліквідацію, активізацію інноваційних процесів.</w:t>
      </w:r>
    </w:p>
    <w:p w:rsidR="00A9358D" w:rsidRDefault="00A9358D" w:rsidP="00A9358D">
      <w:pPr>
        <w:ind w:firstLine="540"/>
        <w:jc w:val="both"/>
        <w:rPr>
          <w:lang w:val="uk-UA"/>
        </w:rPr>
      </w:pPr>
      <w:r w:rsidRPr="00D805A7">
        <w:rPr>
          <w:b/>
          <w:lang w:val="uk-UA"/>
        </w:rPr>
        <w:t>2.</w:t>
      </w:r>
      <w:r>
        <w:rPr>
          <w:lang w:val="uk-UA"/>
        </w:rPr>
        <w:t xml:space="preserve"> Підготовка, перепідготовка та підвищення кваліфікації керівних кадрів і фахівців у сфері цивільного захисту проводяться навчальними закладами та курсами (учбово-методичними центрами) цивільної оборони за освітньо-професійни</w:t>
      </w:r>
      <w:r w:rsidR="00D805A7">
        <w:rPr>
          <w:lang w:val="uk-UA"/>
        </w:rPr>
        <w:t>м</w:t>
      </w:r>
      <w:r>
        <w:rPr>
          <w:lang w:val="uk-UA"/>
        </w:rPr>
        <w:t>и програмами підготовки, перепідготовки та професійними програмами підвищення кваліфікації, функціональними програмами навчання у сфері цивільно</w:t>
      </w:r>
      <w:r w:rsidR="00D805A7">
        <w:rPr>
          <w:lang w:val="uk-UA"/>
        </w:rPr>
        <w:t>г</w:t>
      </w:r>
      <w:r>
        <w:rPr>
          <w:lang w:val="uk-UA"/>
        </w:rPr>
        <w:t>о захисту.</w:t>
      </w:r>
    </w:p>
    <w:p w:rsidR="00A9358D" w:rsidRDefault="00A9358D" w:rsidP="00A9358D">
      <w:pPr>
        <w:ind w:firstLine="540"/>
        <w:jc w:val="both"/>
        <w:rPr>
          <w:lang w:val="uk-UA"/>
        </w:rPr>
      </w:pPr>
      <w:r w:rsidRPr="00D805A7">
        <w:rPr>
          <w:b/>
          <w:lang w:val="uk-UA"/>
        </w:rPr>
        <w:t>3.</w:t>
      </w:r>
      <w:r>
        <w:rPr>
          <w:lang w:val="uk-UA"/>
        </w:rPr>
        <w:t xml:space="preserve"> </w:t>
      </w:r>
      <w:r w:rsidRPr="00D805A7">
        <w:rPr>
          <w:b/>
          <w:i/>
          <w:lang w:val="uk-UA"/>
        </w:rPr>
        <w:t>Структура навчання керівних кадрів і фахівців у сфері цивільного захисту включає:</w:t>
      </w:r>
    </w:p>
    <w:p w:rsidR="00A9358D" w:rsidRDefault="00A9358D" w:rsidP="00D805A7">
      <w:pPr>
        <w:numPr>
          <w:ilvl w:val="0"/>
          <w:numId w:val="63"/>
        </w:numPr>
        <w:tabs>
          <w:tab w:val="clear" w:pos="1260"/>
          <w:tab w:val="num" w:pos="1080"/>
        </w:tabs>
        <w:ind w:left="1080" w:hanging="540"/>
        <w:jc w:val="both"/>
        <w:rPr>
          <w:lang w:val="uk-UA"/>
        </w:rPr>
      </w:pPr>
      <w:r>
        <w:rPr>
          <w:lang w:val="uk-UA"/>
        </w:rPr>
        <w:t>підготовку, перепідготовку та підвищення кваліфікації кадрів за відповідними освітньо-кваліфікаційними рівнями за спеціальностями (спеціалізаціями), пов</w:t>
      </w:r>
      <w:r>
        <w:rPr>
          <w:lang w:val="uk-UA"/>
        </w:rPr>
        <w:sym w:font="Symbol" w:char="F0A2"/>
      </w:r>
      <w:r>
        <w:rPr>
          <w:lang w:val="uk-UA"/>
        </w:rPr>
        <w:t>язаними з професійною діяльністю у складі військ цивільної оборони, державних професійних аваріно-рятувальних служб та спеціалізованих формувань МНС, інших аварійно-рятува</w:t>
      </w:r>
      <w:r w:rsidR="00D805A7">
        <w:rPr>
          <w:lang w:val="uk-UA"/>
        </w:rPr>
        <w:t>л</w:t>
      </w:r>
      <w:r>
        <w:rPr>
          <w:lang w:val="uk-UA"/>
        </w:rPr>
        <w:t>ьних служб, органів управління у справах цивільної оборони та з питань надзвичайних ситуацій у складі центральних і місцевих органів виконавчої влади, підприємств, установ та організацій незалежно від форм власності;</w:t>
      </w:r>
    </w:p>
    <w:p w:rsidR="00A9358D" w:rsidRDefault="00A9358D" w:rsidP="00D805A7">
      <w:pPr>
        <w:numPr>
          <w:ilvl w:val="0"/>
          <w:numId w:val="63"/>
        </w:numPr>
        <w:tabs>
          <w:tab w:val="clear" w:pos="1260"/>
          <w:tab w:val="num" w:pos="1080"/>
        </w:tabs>
        <w:ind w:left="1080" w:hanging="540"/>
        <w:jc w:val="both"/>
        <w:rPr>
          <w:lang w:val="uk-UA"/>
        </w:rPr>
      </w:pPr>
      <w:r>
        <w:rPr>
          <w:lang w:val="uk-UA"/>
        </w:rPr>
        <w:t>функціональне навчання осіб керівного складу цивільної оборони та інших управлінських кадрів і фахівців, на яких поширюється дія законів  у сфері цивільного захисту.</w:t>
      </w:r>
    </w:p>
    <w:p w:rsidR="00A9358D" w:rsidRDefault="00A9358D" w:rsidP="00A9358D">
      <w:pPr>
        <w:ind w:firstLine="540"/>
        <w:jc w:val="both"/>
        <w:rPr>
          <w:lang w:val="uk-UA"/>
        </w:rPr>
      </w:pPr>
    </w:p>
    <w:p w:rsidR="00A9358D" w:rsidRDefault="00A9358D" w:rsidP="00A9358D">
      <w:pPr>
        <w:ind w:firstLine="540"/>
        <w:jc w:val="both"/>
        <w:rPr>
          <w:lang w:val="uk-UA"/>
        </w:rPr>
      </w:pPr>
      <w:r w:rsidRPr="00D805A7">
        <w:rPr>
          <w:b/>
          <w:lang w:val="uk-UA"/>
        </w:rPr>
        <w:lastRenderedPageBreak/>
        <w:t>4.</w:t>
      </w:r>
      <w:r>
        <w:rPr>
          <w:lang w:val="uk-UA"/>
        </w:rPr>
        <w:t xml:space="preserve"> Підготовка кадрів – це здобуття освіти відповідного освітньо-кваліфікційного рівня  (бакалавр, спеціаліст, магістр) за напрямами „Військові науки”, „Державне управління”, „Менеджмент” та спеціальностями (спеціалізаціями), пов</w:t>
      </w:r>
      <w:r>
        <w:rPr>
          <w:lang w:val="uk-UA"/>
        </w:rPr>
        <w:sym w:font="Symbol" w:char="F0A2"/>
      </w:r>
      <w:r>
        <w:rPr>
          <w:lang w:val="uk-UA"/>
        </w:rPr>
        <w:t>язаними з професійною діяльністю у складі військ цивільної оборони, державних професійних аварійно-рятувальних служб та спеціалізованих формувань МНС, інших аварійно-рятувальних служб, органів управління у справах цивільної оборони та з питань надзвичайних ситуацій у складі центральних та місцевих органів виконавчої влади, підприємств, установ та організацій, незалежно від форми власності.</w:t>
      </w:r>
    </w:p>
    <w:p w:rsidR="00A9358D" w:rsidRDefault="00A9358D" w:rsidP="00A9358D">
      <w:pPr>
        <w:ind w:firstLine="540"/>
        <w:jc w:val="both"/>
        <w:rPr>
          <w:lang w:val="uk-UA"/>
        </w:rPr>
      </w:pPr>
      <w:r>
        <w:rPr>
          <w:lang w:val="uk-UA"/>
        </w:rPr>
        <w:t>Перепідготовка кадрів – це одержання нової кваліфікації за відповідною спеціальністю (спеціалізацією) на базі раніше засвоєної освітньо-професійної програми підготовки бакалавра, спеціаліста в межах одного чи різних освітніх на</w:t>
      </w:r>
      <w:r w:rsidR="00D805A7">
        <w:rPr>
          <w:lang w:val="uk-UA"/>
        </w:rPr>
        <w:t>п</w:t>
      </w:r>
      <w:r>
        <w:rPr>
          <w:lang w:val="uk-UA"/>
        </w:rPr>
        <w:t>рямів, яке не веде до підвищення  освітньо-кваліфікаціного рівня, за винятком магістратури.</w:t>
      </w:r>
    </w:p>
    <w:p w:rsidR="00A9358D" w:rsidRDefault="00A9358D" w:rsidP="00A9358D">
      <w:pPr>
        <w:ind w:firstLine="540"/>
        <w:jc w:val="both"/>
        <w:rPr>
          <w:lang w:val="uk-UA"/>
        </w:rPr>
      </w:pPr>
      <w:r>
        <w:rPr>
          <w:lang w:val="uk-UA"/>
        </w:rPr>
        <w:t>Підвищення кваліфікації кадрів – це систематичне вдосконалення, розширення та оновлення знань, умінь і навичок професійних кадрів у сфері цивільного захисту.</w:t>
      </w:r>
    </w:p>
    <w:p w:rsidR="00A9358D" w:rsidRDefault="00A9358D" w:rsidP="00A9358D">
      <w:pPr>
        <w:ind w:firstLine="540"/>
        <w:jc w:val="both"/>
        <w:rPr>
          <w:lang w:val="uk-UA"/>
        </w:rPr>
      </w:pPr>
      <w:r>
        <w:rPr>
          <w:lang w:val="uk-UA"/>
        </w:rPr>
        <w:t>Функціональне навчання осіб керівного складу цивільної оборони та інших управлінських кадрів і фахівців, на яких поширюється дія законів у сфері цивільного захисту  - це форма підвищення кваліфікації цільового призначення, що забезпечує своєчасне і систематичне оновлення, поглибленя спеціальних знань, умінь і навичок, необхідних для виконання певних функцій щодо запобігання  і реагування на надзвичайні ситуації та здійснення ефективного управління у сфері цивільного захисту.</w:t>
      </w:r>
    </w:p>
    <w:p w:rsidR="00A9358D" w:rsidRDefault="00A9358D" w:rsidP="00A9358D">
      <w:pPr>
        <w:ind w:firstLine="540"/>
        <w:jc w:val="both"/>
        <w:rPr>
          <w:lang w:val="uk-UA"/>
        </w:rPr>
      </w:pPr>
      <w:r w:rsidRPr="00D805A7">
        <w:rPr>
          <w:b/>
          <w:lang w:val="uk-UA"/>
        </w:rPr>
        <w:t>5.</w:t>
      </w:r>
      <w:r>
        <w:rPr>
          <w:lang w:val="uk-UA"/>
        </w:rPr>
        <w:t xml:space="preserve"> Мета, зміст, терміни, форми і методи підготовки, перепідготовки та підвищення кваліфікації визначаються відповідними освітньо-професійними  програмами, професійними програмами підвищення кваліфікації та </w:t>
      </w:r>
      <w:r w:rsidR="00D805A7">
        <w:rPr>
          <w:lang w:val="uk-UA"/>
        </w:rPr>
        <w:t>функціональними</w:t>
      </w:r>
      <w:r>
        <w:rPr>
          <w:lang w:val="uk-UA"/>
        </w:rPr>
        <w:t xml:space="preserve"> програмами навчання  у сфері цивільного захисту, що розробляються навчальними закладами і курсами (учбово-</w:t>
      </w:r>
      <w:r w:rsidR="00D805A7">
        <w:rPr>
          <w:lang w:val="uk-UA"/>
        </w:rPr>
        <w:t>методичними</w:t>
      </w:r>
      <w:r>
        <w:rPr>
          <w:lang w:val="uk-UA"/>
        </w:rPr>
        <w:t xml:space="preserve"> центрами) цивільної оборони згідно з вимогами цього Положення та нормативно-правових актів МОН і МНС.</w:t>
      </w:r>
    </w:p>
    <w:p w:rsidR="00A9358D" w:rsidRDefault="00A9358D" w:rsidP="00A9358D">
      <w:pPr>
        <w:ind w:firstLine="540"/>
        <w:jc w:val="both"/>
        <w:rPr>
          <w:lang w:val="uk-UA"/>
        </w:rPr>
      </w:pPr>
      <w:r w:rsidRPr="001157B1">
        <w:rPr>
          <w:b/>
          <w:lang w:val="uk-UA"/>
        </w:rPr>
        <w:t>6.</w:t>
      </w:r>
      <w:r>
        <w:rPr>
          <w:lang w:val="uk-UA"/>
        </w:rPr>
        <w:t xml:space="preserve"> Підготовка кадрів проводиться за освітньо-професійними програмами, які розробляються навчальними закладами згідно з вимогами нормативно-правових актів МОН і включають додаткові нормативні дисципліни (спеціальні навчальні курси) фахової підготовки з цивільного захисту.</w:t>
      </w:r>
    </w:p>
    <w:p w:rsidR="00A9358D" w:rsidRDefault="00A9358D" w:rsidP="00A9358D">
      <w:pPr>
        <w:ind w:firstLine="540"/>
        <w:jc w:val="both"/>
        <w:rPr>
          <w:lang w:val="uk-UA"/>
        </w:rPr>
      </w:pPr>
    </w:p>
    <w:p w:rsidR="00A9358D" w:rsidRDefault="001157B1" w:rsidP="00A9358D">
      <w:pPr>
        <w:ind w:firstLine="540"/>
        <w:jc w:val="center"/>
        <w:rPr>
          <w:b/>
          <w:lang w:val="uk-UA"/>
        </w:rPr>
      </w:pPr>
      <w:r>
        <w:rPr>
          <w:b/>
          <w:lang w:val="uk-UA"/>
        </w:rPr>
        <w:t xml:space="preserve">ІІ. </w:t>
      </w:r>
      <w:r w:rsidR="00A9358D" w:rsidRPr="00A955A1">
        <w:rPr>
          <w:b/>
          <w:lang w:val="uk-UA"/>
        </w:rPr>
        <w:t xml:space="preserve">Функціональне навчання осіб керівного складу цивільної оборони та інших управлінських кадрів і фахівців, на яких поширюється дія законів </w:t>
      </w:r>
    </w:p>
    <w:p w:rsidR="00A9358D" w:rsidRPr="00A955A1" w:rsidRDefault="001157B1" w:rsidP="00A9358D">
      <w:pPr>
        <w:ind w:firstLine="540"/>
        <w:jc w:val="center"/>
        <w:rPr>
          <w:b/>
          <w:lang w:val="uk-UA"/>
        </w:rPr>
      </w:pPr>
      <w:r>
        <w:rPr>
          <w:b/>
          <w:lang w:val="uk-UA"/>
        </w:rPr>
        <w:t>у сфері цивільного захисту.</w:t>
      </w:r>
    </w:p>
    <w:p w:rsidR="00A9358D" w:rsidRDefault="00A9358D" w:rsidP="00A9358D">
      <w:pPr>
        <w:ind w:firstLine="540"/>
        <w:jc w:val="center"/>
        <w:rPr>
          <w:b/>
          <w:lang w:val="uk-UA"/>
        </w:rPr>
      </w:pPr>
    </w:p>
    <w:p w:rsidR="00A9358D" w:rsidRDefault="00A9358D" w:rsidP="00A9358D">
      <w:pPr>
        <w:ind w:firstLine="540"/>
        <w:jc w:val="both"/>
        <w:rPr>
          <w:lang w:val="uk-UA"/>
        </w:rPr>
      </w:pPr>
      <w:r w:rsidRPr="001157B1">
        <w:rPr>
          <w:b/>
          <w:lang w:val="uk-UA"/>
        </w:rPr>
        <w:t>11.</w:t>
      </w:r>
      <w:r>
        <w:rPr>
          <w:lang w:val="uk-UA"/>
        </w:rPr>
        <w:t xml:space="preserve"> Особи керівного складу цивільної оборони та інші управлінські кадри і фахівці, на яких поширюється дія законів у сфері цивільного захисту, повинні проходити функціональне навчання в Інституті державного управління у сфері цивільного захисту та на територіальних курсах (учбово-методичних центрах </w:t>
      </w:r>
      <w:r>
        <w:rPr>
          <w:lang w:val="uk-UA"/>
        </w:rPr>
        <w:lastRenderedPageBreak/>
        <w:t>цивільної оборони в перший рік призначення на посаду і в подальшому – не рідше одного разу на 3,5 років відповідно до переліку категорій осіб керівного складу цивільної оборони, інших управлінських кадрів і фахівців, які підлягають навчанню у сфері цивільного захисту.</w:t>
      </w:r>
    </w:p>
    <w:p w:rsidR="00A9358D" w:rsidRDefault="00A9358D" w:rsidP="00A9358D">
      <w:pPr>
        <w:ind w:firstLine="540"/>
        <w:jc w:val="both"/>
        <w:rPr>
          <w:lang w:val="uk-UA"/>
        </w:rPr>
      </w:pPr>
      <w:r>
        <w:rPr>
          <w:lang w:val="uk-UA"/>
        </w:rPr>
        <w:t>Функціональне навчання у сфері цивільного захисту проводиться з ві</w:t>
      </w:r>
      <w:r w:rsidR="001157B1">
        <w:rPr>
          <w:lang w:val="uk-UA"/>
        </w:rPr>
        <w:t>д</w:t>
      </w:r>
      <w:r>
        <w:rPr>
          <w:lang w:val="uk-UA"/>
        </w:rPr>
        <w:t xml:space="preserve">ривом від виробництва, із збереженням заробітної плати. Проходження такого навчання  є </w:t>
      </w:r>
      <w:r w:rsidR="001157B1">
        <w:rPr>
          <w:lang w:val="uk-UA"/>
        </w:rPr>
        <w:t>н</w:t>
      </w:r>
      <w:r>
        <w:rPr>
          <w:lang w:val="uk-UA"/>
        </w:rPr>
        <w:t>еобхідною умовою атестації всіх керівників і фахівців, на яких поширюється дія законів у сфері цивільного захисту, переміще</w:t>
      </w:r>
      <w:r w:rsidR="001157B1">
        <w:rPr>
          <w:lang w:val="uk-UA"/>
        </w:rPr>
        <w:t>н</w:t>
      </w:r>
      <w:r>
        <w:rPr>
          <w:lang w:val="uk-UA"/>
        </w:rPr>
        <w:t>ня їх по службі, присвоєння кваліфікаційних категорій, звань тощо.</w:t>
      </w:r>
    </w:p>
    <w:p w:rsidR="00A9358D" w:rsidRDefault="00A9358D" w:rsidP="00A9358D">
      <w:pPr>
        <w:ind w:firstLine="540"/>
        <w:jc w:val="both"/>
        <w:rPr>
          <w:lang w:val="uk-UA"/>
        </w:rPr>
      </w:pPr>
      <w:r>
        <w:rPr>
          <w:lang w:val="uk-UA"/>
        </w:rPr>
        <w:t>Тривалість навчання визначається функціональними програмами, але не перевищує двох тижнів.</w:t>
      </w:r>
    </w:p>
    <w:p w:rsidR="00A9358D" w:rsidRDefault="00A9358D" w:rsidP="00A9358D">
      <w:pPr>
        <w:ind w:firstLine="540"/>
        <w:jc w:val="both"/>
        <w:rPr>
          <w:lang w:val="uk-UA"/>
        </w:rPr>
      </w:pPr>
      <w:r>
        <w:rPr>
          <w:lang w:val="uk-UA"/>
        </w:rPr>
        <w:t>Особи, які успішно пройшли функціональне навчання та перевірку знань шляхом складання заліку або виконання спеціальної навчальної вправи, отримують посвідчення встановленого зразка.</w:t>
      </w:r>
    </w:p>
    <w:p w:rsidR="00A9358D" w:rsidRDefault="00A9358D" w:rsidP="00A9358D">
      <w:pPr>
        <w:ind w:firstLine="540"/>
        <w:jc w:val="both"/>
        <w:rPr>
          <w:lang w:val="uk-UA"/>
        </w:rPr>
      </w:pPr>
      <w:r w:rsidRPr="001157B1">
        <w:rPr>
          <w:b/>
          <w:lang w:val="uk-UA"/>
        </w:rPr>
        <w:t>14.</w:t>
      </w:r>
      <w:r>
        <w:rPr>
          <w:lang w:val="uk-UA"/>
        </w:rPr>
        <w:t xml:space="preserve">  Керівники центральних і місцевих органів виконавчої влади та органів місцевого самоврядування, підприємств, установ та організацій незалежно від форм власності несуть персональну відповідальність за належний рівень роботи, пов</w:t>
      </w:r>
      <w:r>
        <w:rPr>
          <w:lang w:val="uk-UA"/>
        </w:rPr>
        <w:sym w:font="Symbol" w:char="F0A2"/>
      </w:r>
      <w:r>
        <w:rPr>
          <w:lang w:val="uk-UA"/>
        </w:rPr>
        <w:t>язаної з навчанням осіб керівного складу цивільної обор</w:t>
      </w:r>
      <w:r w:rsidR="001157B1">
        <w:rPr>
          <w:lang w:val="uk-UA"/>
        </w:rPr>
        <w:t>о</w:t>
      </w:r>
      <w:r>
        <w:rPr>
          <w:lang w:val="uk-UA"/>
        </w:rPr>
        <w:t>ни та інших керівних, управлінських кадрів  і спеціалістів, на яких поширюється дія законів у сфері цивільного захисту, а також проходження працівниками, які провадять професійну діяльність у сфері цивільного захисту, відповідної перепідготовки  в Інституті державного управління у сфері цивільного захисту та в його регіональних філіалах.</w:t>
      </w:r>
    </w:p>
    <w:p w:rsidR="00A9358D" w:rsidRDefault="00A9358D" w:rsidP="00A9358D">
      <w:pPr>
        <w:ind w:firstLine="540"/>
        <w:jc w:val="both"/>
        <w:rPr>
          <w:lang w:val="uk-UA"/>
        </w:rPr>
      </w:pPr>
    </w:p>
    <w:p w:rsidR="00A9358D" w:rsidRDefault="001157B1" w:rsidP="00A9358D">
      <w:pPr>
        <w:jc w:val="center"/>
        <w:rPr>
          <w:b/>
          <w:lang w:val="uk-UA"/>
        </w:rPr>
      </w:pPr>
      <w:r>
        <w:rPr>
          <w:b/>
          <w:lang w:val="uk-UA"/>
        </w:rPr>
        <w:t xml:space="preserve">ІІІ. </w:t>
      </w:r>
      <w:r w:rsidR="00A9358D" w:rsidRPr="00097A36">
        <w:rPr>
          <w:b/>
          <w:lang w:val="uk-UA"/>
        </w:rPr>
        <w:t>Науково-методичне забезпечення та координація діяльності центральних ор</w:t>
      </w:r>
      <w:r>
        <w:rPr>
          <w:b/>
          <w:lang w:val="uk-UA"/>
        </w:rPr>
        <w:t>г</w:t>
      </w:r>
      <w:r w:rsidR="00A9358D" w:rsidRPr="00097A36">
        <w:rPr>
          <w:b/>
          <w:lang w:val="uk-UA"/>
        </w:rPr>
        <w:t>анів виконавчої влади, інших учасників</w:t>
      </w:r>
      <w:r>
        <w:rPr>
          <w:b/>
          <w:lang w:val="uk-UA"/>
        </w:rPr>
        <w:t>,</w:t>
      </w:r>
      <w:r w:rsidR="00A9358D" w:rsidRPr="00097A36">
        <w:rPr>
          <w:b/>
          <w:lang w:val="uk-UA"/>
        </w:rPr>
        <w:t xml:space="preserve"> реалізації заходів щодо підготовки, перепідготовки та підвищення кваліфікації керівних кадрів і фахівців </w:t>
      </w:r>
    </w:p>
    <w:p w:rsidR="00A9358D" w:rsidRPr="00097A36" w:rsidRDefault="00A9358D" w:rsidP="00A9358D">
      <w:pPr>
        <w:jc w:val="center"/>
        <w:rPr>
          <w:b/>
          <w:lang w:val="uk-UA"/>
        </w:rPr>
      </w:pPr>
      <w:r w:rsidRPr="00097A36">
        <w:rPr>
          <w:b/>
          <w:lang w:val="uk-UA"/>
        </w:rPr>
        <w:t>у сфері цивільного захисту</w:t>
      </w:r>
      <w:r w:rsidR="001157B1">
        <w:rPr>
          <w:b/>
          <w:lang w:val="uk-UA"/>
        </w:rPr>
        <w:t>.</w:t>
      </w:r>
    </w:p>
    <w:p w:rsidR="00A9358D" w:rsidRPr="00E1230A" w:rsidRDefault="00A9358D" w:rsidP="00A9358D">
      <w:pPr>
        <w:ind w:firstLine="540"/>
        <w:jc w:val="center"/>
        <w:rPr>
          <w:b/>
        </w:rPr>
      </w:pPr>
    </w:p>
    <w:p w:rsidR="00A9358D" w:rsidRDefault="00A9358D" w:rsidP="00A9358D">
      <w:pPr>
        <w:ind w:firstLine="540"/>
        <w:jc w:val="both"/>
        <w:rPr>
          <w:lang w:val="uk-UA"/>
        </w:rPr>
      </w:pPr>
      <w:r w:rsidRPr="001157B1">
        <w:rPr>
          <w:b/>
          <w:lang w:val="uk-UA"/>
        </w:rPr>
        <w:t>18.</w:t>
      </w:r>
      <w:r>
        <w:rPr>
          <w:lang w:val="uk-UA"/>
        </w:rPr>
        <w:t xml:space="preserve"> Науково-методичне забезпечення підготовки, перепідготовки та підвищення кваліфікації керівних кадрів і фахівців у сфері цивільного захисту визначається відповідно до Положення про організацію навчального процесу у вищих навчальних закладах, затвердженого наказом МОН і зареєстрованого у Мін</w:t>
      </w:r>
      <w:r>
        <w:rPr>
          <w:lang w:val="uk-UA"/>
        </w:rPr>
        <w:sym w:font="Symbol" w:char="F0A2"/>
      </w:r>
      <w:r>
        <w:rPr>
          <w:lang w:val="uk-UA"/>
        </w:rPr>
        <w:t>юсті, інших нормативно-пра</w:t>
      </w:r>
      <w:r w:rsidR="001157B1">
        <w:rPr>
          <w:lang w:val="uk-UA"/>
        </w:rPr>
        <w:t>в</w:t>
      </w:r>
      <w:r>
        <w:rPr>
          <w:lang w:val="uk-UA"/>
        </w:rPr>
        <w:t>ових актів МОН та МНС, а також Типового положення про територіальні курси (учбово-методичні центри) цивільної оборони, затвердженого МНС.</w:t>
      </w:r>
    </w:p>
    <w:p w:rsidR="00A9358D" w:rsidRDefault="00A9358D" w:rsidP="00A9358D">
      <w:pPr>
        <w:ind w:firstLine="540"/>
        <w:jc w:val="both"/>
        <w:rPr>
          <w:lang w:val="uk-UA"/>
        </w:rPr>
      </w:pPr>
      <w:r>
        <w:rPr>
          <w:lang w:val="uk-UA"/>
        </w:rPr>
        <w:t>З меою ефективного науково-методичного забезпечення функціонування мережі територіальних курсів, а також надання допомоги працівникам вищих навчальних закладів,</w:t>
      </w:r>
      <w:r w:rsidR="008F209F">
        <w:rPr>
          <w:lang w:val="uk-UA"/>
        </w:rPr>
        <w:t xml:space="preserve"> </w:t>
      </w:r>
      <w:r>
        <w:rPr>
          <w:lang w:val="uk-UA"/>
        </w:rPr>
        <w:t xml:space="preserve">які викладають нормативні дисципліни (спецкурси) „Безпека життєдіяльності” та „Цивільна оборона”, спільним рішенням МОН та МНС утворюються при Республіканських (Автономна Республіка Крим), обласних курсах (учбово-методичних центрах) та курсах цивільної оборони м. Севастополя – </w:t>
      </w:r>
      <w:r>
        <w:rPr>
          <w:lang w:val="uk-UA"/>
        </w:rPr>
        <w:lastRenderedPageBreak/>
        <w:t>науково-методичні ради з питань цивільного захисту та безпеки життєдіяльності населення.</w:t>
      </w:r>
    </w:p>
    <w:p w:rsidR="00A9358D" w:rsidRDefault="00A9358D" w:rsidP="00A9358D">
      <w:pPr>
        <w:ind w:firstLine="540"/>
        <w:jc w:val="both"/>
        <w:rPr>
          <w:lang w:val="uk-UA"/>
        </w:rPr>
      </w:pPr>
      <w:r w:rsidRPr="008F209F">
        <w:rPr>
          <w:b/>
          <w:lang w:val="uk-UA"/>
        </w:rPr>
        <w:t>20.</w:t>
      </w:r>
      <w:r>
        <w:rPr>
          <w:lang w:val="uk-UA"/>
        </w:rPr>
        <w:t xml:space="preserve"> Фінансування підготовки, перепідготовки та підвищення кваліфікації керівних кадрів і фахівців, включаючи видатки на утримання навчальних закладів цивільної оборони та територіальних курсів цивільної оборони, здійснюється згідно із законодавством.</w:t>
      </w:r>
    </w:p>
    <w:p w:rsidR="00A9358D" w:rsidRDefault="00A9358D" w:rsidP="00A9358D">
      <w:pPr>
        <w:ind w:firstLine="540"/>
        <w:jc w:val="both"/>
        <w:rPr>
          <w:lang w:val="uk-UA"/>
        </w:rPr>
      </w:pPr>
      <w:r w:rsidRPr="008F209F">
        <w:rPr>
          <w:b/>
          <w:lang w:val="uk-UA"/>
        </w:rPr>
        <w:t>21.</w:t>
      </w:r>
      <w:r>
        <w:rPr>
          <w:lang w:val="uk-UA"/>
        </w:rPr>
        <w:t xml:space="preserve"> Матеріально-технічне забезпечення територіальних курсів цивільної оборони (навчальними  і</w:t>
      </w:r>
      <w:r w:rsidR="008F209F">
        <w:rPr>
          <w:lang w:val="uk-UA"/>
        </w:rPr>
        <w:t xml:space="preserve"> </w:t>
      </w:r>
      <w:r>
        <w:rPr>
          <w:lang w:val="uk-UA"/>
        </w:rPr>
        <w:t>службовими приміщеннями, автотранспортними  та іншими технічними засобами) здійснюють місцеві органи виконавчої влади та органи місцевого самоврядування, що є їх засновниками.</w:t>
      </w:r>
    </w:p>
    <w:p w:rsidR="00A9358D" w:rsidRPr="00AD480B" w:rsidRDefault="00A9358D" w:rsidP="00A9358D">
      <w:pPr>
        <w:ind w:left="3780"/>
        <w:jc w:val="right"/>
        <w:rPr>
          <w:i/>
          <w:lang w:val="uk-UA"/>
        </w:rPr>
      </w:pPr>
      <w:r w:rsidRPr="00AD480B">
        <w:rPr>
          <w:i/>
          <w:lang w:val="uk-UA"/>
        </w:rPr>
        <w:t>Додаток</w:t>
      </w:r>
      <w:r w:rsidR="008112A4">
        <w:rPr>
          <w:i/>
          <w:lang w:val="uk-UA"/>
        </w:rPr>
        <w:t xml:space="preserve"> №</w:t>
      </w:r>
      <w:r w:rsidRPr="00AD480B">
        <w:rPr>
          <w:i/>
          <w:lang w:val="uk-UA"/>
        </w:rPr>
        <w:t xml:space="preserve"> 1</w:t>
      </w:r>
    </w:p>
    <w:p w:rsidR="00A9358D" w:rsidRPr="00AD480B" w:rsidRDefault="00A9358D" w:rsidP="00A9358D">
      <w:pPr>
        <w:ind w:left="3780"/>
        <w:jc w:val="right"/>
        <w:rPr>
          <w:i/>
          <w:lang w:val="uk-UA"/>
        </w:rPr>
      </w:pPr>
      <w:r w:rsidRPr="00AD480B">
        <w:rPr>
          <w:i/>
          <w:lang w:val="uk-UA"/>
        </w:rPr>
        <w:t>до положення про порядок підготовки</w:t>
      </w:r>
    </w:p>
    <w:p w:rsidR="00A9358D" w:rsidRPr="00AD480B" w:rsidRDefault="00A9358D" w:rsidP="00A9358D">
      <w:pPr>
        <w:ind w:left="3780"/>
        <w:jc w:val="right"/>
        <w:rPr>
          <w:i/>
          <w:lang w:val="uk-UA"/>
        </w:rPr>
      </w:pPr>
      <w:r w:rsidRPr="00AD480B">
        <w:rPr>
          <w:i/>
          <w:lang w:val="uk-UA"/>
        </w:rPr>
        <w:t>перепідготовки та підвищення кваліфікації</w:t>
      </w:r>
    </w:p>
    <w:p w:rsidR="00A9358D" w:rsidRPr="00AD480B" w:rsidRDefault="00A9358D" w:rsidP="00A9358D">
      <w:pPr>
        <w:ind w:left="3780"/>
        <w:jc w:val="right"/>
        <w:rPr>
          <w:i/>
          <w:lang w:val="uk-UA"/>
        </w:rPr>
      </w:pPr>
      <w:r w:rsidRPr="00AD480B">
        <w:rPr>
          <w:i/>
          <w:lang w:val="uk-UA"/>
        </w:rPr>
        <w:t xml:space="preserve">керівних кадрів і фахівців у сфері </w:t>
      </w:r>
    </w:p>
    <w:p w:rsidR="00A9358D" w:rsidRPr="00AD480B" w:rsidRDefault="00A9358D" w:rsidP="00A9358D">
      <w:pPr>
        <w:ind w:left="3780"/>
        <w:jc w:val="right"/>
        <w:rPr>
          <w:i/>
          <w:lang w:val="uk-UA"/>
        </w:rPr>
      </w:pPr>
      <w:r w:rsidRPr="00AD480B">
        <w:rPr>
          <w:i/>
          <w:lang w:val="uk-UA"/>
        </w:rPr>
        <w:t>цивільного захисту</w:t>
      </w:r>
    </w:p>
    <w:p w:rsidR="00A9358D" w:rsidRPr="00E1230A" w:rsidRDefault="00A9358D" w:rsidP="00A9358D">
      <w:pPr>
        <w:ind w:firstLine="540"/>
        <w:jc w:val="center"/>
        <w:rPr>
          <w:b/>
          <w:lang w:val="uk-UA"/>
        </w:rPr>
      </w:pPr>
    </w:p>
    <w:p w:rsidR="00A9358D" w:rsidRPr="008112A4" w:rsidRDefault="00A9358D" w:rsidP="00A9358D">
      <w:pPr>
        <w:jc w:val="center"/>
        <w:rPr>
          <w:b/>
          <w:caps/>
          <w:lang w:val="uk-UA"/>
        </w:rPr>
      </w:pPr>
      <w:r w:rsidRPr="008112A4">
        <w:rPr>
          <w:b/>
          <w:caps/>
          <w:lang w:val="uk-UA"/>
        </w:rPr>
        <w:t>Перелік</w:t>
      </w:r>
    </w:p>
    <w:p w:rsidR="00A9358D" w:rsidRPr="008112A4" w:rsidRDefault="00A9358D" w:rsidP="00A9358D">
      <w:pPr>
        <w:jc w:val="center"/>
        <w:rPr>
          <w:b/>
          <w:smallCaps/>
          <w:lang w:val="uk-UA"/>
        </w:rPr>
      </w:pPr>
      <w:r w:rsidRPr="008112A4">
        <w:rPr>
          <w:b/>
          <w:smallCaps/>
          <w:lang w:val="uk-UA"/>
        </w:rPr>
        <w:t>категорій осіб керівного складу цивільної оборони, інших управлінських кадрів і фахівців, які підлягають навчанню у сфері цивільного захисту</w:t>
      </w:r>
    </w:p>
    <w:p w:rsidR="00A9358D" w:rsidRPr="008112A4" w:rsidRDefault="00A9358D" w:rsidP="00A9358D">
      <w:pPr>
        <w:ind w:firstLine="540"/>
        <w:jc w:val="center"/>
        <w:rPr>
          <w:b/>
          <w:sz w:val="8"/>
          <w:lang w:val="uk-UA"/>
        </w:rPr>
      </w:pPr>
    </w:p>
    <w:tbl>
      <w:tblPr>
        <w:tblStyle w:val="a5"/>
        <w:tblW w:w="0" w:type="auto"/>
        <w:tblLook w:val="01E0"/>
      </w:tblPr>
      <w:tblGrid>
        <w:gridCol w:w="8028"/>
        <w:gridCol w:w="2340"/>
      </w:tblGrid>
      <w:tr w:rsidR="00A9358D">
        <w:tc>
          <w:tcPr>
            <w:tcW w:w="8028" w:type="dxa"/>
            <w:vAlign w:val="center"/>
          </w:tcPr>
          <w:p w:rsidR="00A9358D" w:rsidRPr="00AD480B" w:rsidRDefault="00A9358D" w:rsidP="008112A4">
            <w:pPr>
              <w:jc w:val="center"/>
              <w:rPr>
                <w:b/>
                <w:sz w:val="24"/>
                <w:lang w:val="uk-UA"/>
              </w:rPr>
            </w:pPr>
            <w:r w:rsidRPr="00AD480B">
              <w:rPr>
                <w:b/>
                <w:sz w:val="24"/>
                <w:lang w:val="uk-UA"/>
              </w:rPr>
              <w:t>Категорії, які підлягають навчанню</w:t>
            </w:r>
          </w:p>
        </w:tc>
        <w:tc>
          <w:tcPr>
            <w:tcW w:w="2340" w:type="dxa"/>
          </w:tcPr>
          <w:p w:rsidR="00A9358D" w:rsidRPr="00AD480B" w:rsidRDefault="00A9358D" w:rsidP="00A9358D">
            <w:pPr>
              <w:jc w:val="center"/>
              <w:rPr>
                <w:b/>
                <w:sz w:val="24"/>
                <w:lang w:val="uk-UA"/>
              </w:rPr>
            </w:pPr>
            <w:r w:rsidRPr="00AD480B">
              <w:rPr>
                <w:b/>
                <w:sz w:val="24"/>
                <w:lang w:val="uk-UA"/>
              </w:rPr>
              <w:t>Періодизація навчання</w:t>
            </w:r>
          </w:p>
        </w:tc>
      </w:tr>
      <w:tr w:rsidR="00A9358D" w:rsidRPr="00E1230A">
        <w:tc>
          <w:tcPr>
            <w:tcW w:w="8028" w:type="dxa"/>
          </w:tcPr>
          <w:p w:rsidR="00A9358D" w:rsidRPr="00AD480B" w:rsidRDefault="00A9358D" w:rsidP="00A9358D">
            <w:pPr>
              <w:ind w:firstLine="540"/>
              <w:jc w:val="both"/>
              <w:rPr>
                <w:sz w:val="24"/>
                <w:lang w:val="uk-UA"/>
              </w:rPr>
            </w:pPr>
            <w:r w:rsidRPr="00AD480B">
              <w:rPr>
                <w:sz w:val="24"/>
                <w:lang w:val="uk-UA"/>
              </w:rPr>
              <w:t>Начальники (заступники начальників) цивільної оборони – керівники центральних і місцевих органів виконавчої влади та органів місцевого самоврядування, підприємств, установ, організацій та навчальних закладів незалежно від форм власності.</w:t>
            </w:r>
          </w:p>
        </w:tc>
        <w:tc>
          <w:tcPr>
            <w:tcW w:w="2340" w:type="dxa"/>
          </w:tcPr>
          <w:p w:rsidR="00A9358D" w:rsidRPr="00AD480B" w:rsidRDefault="00A9358D" w:rsidP="00A9358D">
            <w:pPr>
              <w:jc w:val="center"/>
              <w:rPr>
                <w:sz w:val="24"/>
                <w:lang w:val="uk-UA"/>
              </w:rPr>
            </w:pPr>
            <w:r w:rsidRPr="00AD480B">
              <w:rPr>
                <w:sz w:val="24"/>
                <w:lang w:val="uk-UA"/>
              </w:rPr>
              <w:t>Один раз на п</w:t>
            </w:r>
            <w:r w:rsidRPr="00AD480B">
              <w:rPr>
                <w:sz w:val="24"/>
                <w:lang w:val="uk-UA"/>
              </w:rPr>
              <w:sym w:font="Symbol" w:char="F0A2"/>
            </w:r>
            <w:r w:rsidRPr="00AD480B">
              <w:rPr>
                <w:sz w:val="24"/>
                <w:lang w:val="uk-UA"/>
              </w:rPr>
              <w:t>ять років</w:t>
            </w:r>
          </w:p>
        </w:tc>
      </w:tr>
      <w:tr w:rsidR="00A9358D">
        <w:tc>
          <w:tcPr>
            <w:tcW w:w="8028" w:type="dxa"/>
          </w:tcPr>
          <w:p w:rsidR="00A9358D" w:rsidRPr="00E1230A" w:rsidRDefault="00A9358D" w:rsidP="00A9358D">
            <w:pPr>
              <w:ind w:firstLine="540"/>
              <w:jc w:val="both"/>
              <w:rPr>
                <w:sz w:val="24"/>
              </w:rPr>
            </w:pPr>
            <w:r w:rsidRPr="00AD480B">
              <w:rPr>
                <w:sz w:val="24"/>
                <w:lang w:val="uk-UA"/>
              </w:rPr>
              <w:t>Начальники (заступники начальників) спеціалізованих служб цивільної оборони центральних і місцевих органів виконавчої влади та органів місцевого самоврядування, підприємств, установ, організацій та закладів освіти незалежно від форм власності.</w:t>
            </w:r>
          </w:p>
        </w:tc>
        <w:tc>
          <w:tcPr>
            <w:tcW w:w="2340" w:type="dxa"/>
          </w:tcPr>
          <w:p w:rsidR="00A9358D" w:rsidRPr="00AD480B" w:rsidRDefault="00A9358D" w:rsidP="00A9358D">
            <w:pPr>
              <w:jc w:val="center"/>
              <w:rPr>
                <w:sz w:val="24"/>
                <w:lang w:val="uk-UA"/>
              </w:rPr>
            </w:pPr>
            <w:r w:rsidRPr="00AD480B">
              <w:rPr>
                <w:sz w:val="24"/>
                <w:lang w:val="uk-UA"/>
              </w:rPr>
              <w:t>- // -</w:t>
            </w:r>
          </w:p>
        </w:tc>
      </w:tr>
      <w:tr w:rsidR="00A9358D">
        <w:tc>
          <w:tcPr>
            <w:tcW w:w="8028" w:type="dxa"/>
          </w:tcPr>
          <w:p w:rsidR="00A9358D" w:rsidRPr="00AD480B" w:rsidRDefault="00A9358D" w:rsidP="00A9358D">
            <w:pPr>
              <w:ind w:firstLine="540"/>
              <w:jc w:val="both"/>
              <w:rPr>
                <w:sz w:val="24"/>
                <w:lang w:val="uk-UA"/>
              </w:rPr>
            </w:pPr>
            <w:r w:rsidRPr="00AD480B">
              <w:rPr>
                <w:sz w:val="24"/>
                <w:lang w:val="uk-UA"/>
              </w:rPr>
              <w:t>Посадові особи місцевих органів виконавчої влади та органів місцевого самоврядування, працівники підприємств, установ та організацій, які входять до складу евакуаційних комісій та їх підрозділів.</w:t>
            </w:r>
          </w:p>
        </w:tc>
        <w:tc>
          <w:tcPr>
            <w:tcW w:w="2340" w:type="dxa"/>
          </w:tcPr>
          <w:p w:rsidR="00A9358D" w:rsidRPr="00AD480B" w:rsidRDefault="00A9358D" w:rsidP="00A9358D">
            <w:pPr>
              <w:jc w:val="center"/>
              <w:rPr>
                <w:sz w:val="24"/>
                <w:lang w:val="uk-UA"/>
              </w:rPr>
            </w:pPr>
            <w:r w:rsidRPr="00AD480B">
              <w:rPr>
                <w:sz w:val="24"/>
                <w:lang w:val="uk-UA"/>
              </w:rPr>
              <w:t>- // -</w:t>
            </w:r>
          </w:p>
        </w:tc>
      </w:tr>
      <w:tr w:rsidR="00A9358D">
        <w:tc>
          <w:tcPr>
            <w:tcW w:w="8028" w:type="dxa"/>
          </w:tcPr>
          <w:p w:rsidR="00A9358D" w:rsidRPr="00AD480B" w:rsidRDefault="00A9358D" w:rsidP="00A9358D">
            <w:pPr>
              <w:ind w:firstLine="540"/>
              <w:jc w:val="both"/>
              <w:rPr>
                <w:sz w:val="24"/>
                <w:lang w:val="uk-UA"/>
              </w:rPr>
            </w:pPr>
            <w:r w:rsidRPr="00AD480B">
              <w:rPr>
                <w:sz w:val="24"/>
                <w:lang w:val="uk-UA"/>
              </w:rPr>
              <w:t>Керівники груп управління комплексними об</w:t>
            </w:r>
            <w:r w:rsidRPr="00AD480B">
              <w:rPr>
                <w:sz w:val="24"/>
                <w:lang w:val="uk-UA"/>
              </w:rPr>
              <w:sym w:font="Symbol" w:char="F0A2"/>
            </w:r>
            <w:r w:rsidRPr="00AD480B">
              <w:rPr>
                <w:sz w:val="24"/>
                <w:lang w:val="uk-UA"/>
              </w:rPr>
              <w:t xml:space="preserve">єктовими навчаннями, тренуваннями з відпрацювання дій за планами реагування на надзвичайні ситуації, локалізації і ліквідації аварій (катастроф). </w:t>
            </w:r>
          </w:p>
        </w:tc>
        <w:tc>
          <w:tcPr>
            <w:tcW w:w="2340" w:type="dxa"/>
          </w:tcPr>
          <w:p w:rsidR="00A9358D" w:rsidRPr="00AD480B" w:rsidRDefault="00A9358D" w:rsidP="00A9358D">
            <w:pPr>
              <w:jc w:val="center"/>
              <w:rPr>
                <w:sz w:val="24"/>
                <w:lang w:val="uk-UA"/>
              </w:rPr>
            </w:pPr>
            <w:r w:rsidRPr="00AD480B">
              <w:rPr>
                <w:sz w:val="24"/>
                <w:lang w:val="uk-UA"/>
              </w:rPr>
              <w:t>Один раз на</w:t>
            </w:r>
          </w:p>
          <w:p w:rsidR="00A9358D" w:rsidRPr="00AD480B" w:rsidRDefault="00A9358D" w:rsidP="00A9358D">
            <w:pPr>
              <w:jc w:val="center"/>
              <w:rPr>
                <w:sz w:val="24"/>
                <w:lang w:val="uk-UA"/>
              </w:rPr>
            </w:pPr>
            <w:r w:rsidRPr="00AD480B">
              <w:rPr>
                <w:sz w:val="24"/>
                <w:lang w:val="uk-UA"/>
              </w:rPr>
              <w:t xml:space="preserve"> 3 роки</w:t>
            </w:r>
          </w:p>
        </w:tc>
      </w:tr>
      <w:tr w:rsidR="00A9358D">
        <w:tc>
          <w:tcPr>
            <w:tcW w:w="8028" w:type="dxa"/>
          </w:tcPr>
          <w:p w:rsidR="00A9358D" w:rsidRPr="00AD480B" w:rsidRDefault="00A9358D" w:rsidP="00A9358D">
            <w:pPr>
              <w:ind w:firstLine="540"/>
              <w:jc w:val="both"/>
              <w:rPr>
                <w:sz w:val="24"/>
                <w:lang w:val="uk-UA"/>
              </w:rPr>
            </w:pPr>
            <w:r w:rsidRPr="00AD480B">
              <w:rPr>
                <w:sz w:val="24"/>
                <w:lang w:val="uk-UA"/>
              </w:rPr>
              <w:t>Керівний та начальницький склад невоєнізованих формувань цивільної оборони.</w:t>
            </w:r>
          </w:p>
        </w:tc>
        <w:tc>
          <w:tcPr>
            <w:tcW w:w="2340" w:type="dxa"/>
          </w:tcPr>
          <w:p w:rsidR="00A9358D" w:rsidRPr="00AD480B" w:rsidRDefault="00A9358D" w:rsidP="00A9358D">
            <w:pPr>
              <w:jc w:val="center"/>
              <w:rPr>
                <w:sz w:val="24"/>
                <w:lang w:val="uk-UA"/>
              </w:rPr>
            </w:pPr>
            <w:r w:rsidRPr="00AD480B">
              <w:rPr>
                <w:sz w:val="24"/>
                <w:lang w:val="uk-UA"/>
              </w:rPr>
              <w:t>- // -</w:t>
            </w:r>
          </w:p>
        </w:tc>
      </w:tr>
      <w:tr w:rsidR="00A9358D">
        <w:tc>
          <w:tcPr>
            <w:tcW w:w="8028" w:type="dxa"/>
          </w:tcPr>
          <w:p w:rsidR="00A9358D" w:rsidRPr="00AD480B" w:rsidRDefault="00A9358D" w:rsidP="00A9358D">
            <w:pPr>
              <w:ind w:firstLine="540"/>
              <w:jc w:val="both"/>
              <w:rPr>
                <w:sz w:val="24"/>
                <w:lang w:val="uk-UA"/>
              </w:rPr>
            </w:pPr>
            <w:r w:rsidRPr="00AD480B">
              <w:rPr>
                <w:sz w:val="24"/>
                <w:lang w:val="uk-UA"/>
              </w:rPr>
              <w:t>Керівники структурних підрозділів (управлінь, відділів, секторів) центральних і місцевих органів  виконавчої влади та оранів місцевого самоврядування, які здійснюють у межах законодавства державне управління у сфері захисту населення і територій від надзвичайних ситуацій техногенного та природного характеру (крім спеціально уповноважених органів управління у справах цивільної оборони та з питань надзвичайних ситуацій).</w:t>
            </w:r>
          </w:p>
        </w:tc>
        <w:tc>
          <w:tcPr>
            <w:tcW w:w="2340" w:type="dxa"/>
          </w:tcPr>
          <w:p w:rsidR="00A9358D" w:rsidRPr="00AD480B" w:rsidRDefault="00A9358D" w:rsidP="00A9358D">
            <w:pPr>
              <w:jc w:val="center"/>
              <w:rPr>
                <w:sz w:val="24"/>
                <w:lang w:val="uk-UA"/>
              </w:rPr>
            </w:pPr>
            <w:r w:rsidRPr="00AD480B">
              <w:rPr>
                <w:sz w:val="24"/>
                <w:lang w:val="uk-UA"/>
              </w:rPr>
              <w:t xml:space="preserve">Один раз на </w:t>
            </w:r>
          </w:p>
          <w:p w:rsidR="00A9358D" w:rsidRPr="00AD480B" w:rsidRDefault="00A9358D" w:rsidP="00A9358D">
            <w:pPr>
              <w:jc w:val="center"/>
              <w:rPr>
                <w:sz w:val="24"/>
                <w:lang w:val="uk-UA"/>
              </w:rPr>
            </w:pPr>
            <w:r w:rsidRPr="00AD480B">
              <w:rPr>
                <w:sz w:val="24"/>
                <w:lang w:val="uk-UA"/>
              </w:rPr>
              <w:t>5 років</w:t>
            </w:r>
          </w:p>
        </w:tc>
      </w:tr>
    </w:tbl>
    <w:p w:rsidR="00A9358D" w:rsidRDefault="00A9358D" w:rsidP="00A9358D">
      <w:pPr>
        <w:jc w:val="center"/>
        <w:rPr>
          <w:b/>
          <w:lang w:val="en-US"/>
        </w:rPr>
      </w:pPr>
    </w:p>
    <w:p w:rsidR="00A9358D" w:rsidRDefault="00A9358D" w:rsidP="00A9358D">
      <w:pPr>
        <w:ind w:firstLine="540"/>
        <w:jc w:val="center"/>
        <w:rPr>
          <w:b/>
          <w:lang w:val="en-US"/>
        </w:rPr>
      </w:pPr>
    </w:p>
    <w:p w:rsidR="00A9358D" w:rsidRPr="00484674" w:rsidRDefault="00A9358D" w:rsidP="00A9358D">
      <w:pPr>
        <w:ind w:firstLine="540"/>
        <w:jc w:val="center"/>
        <w:rPr>
          <w:b/>
          <w:lang w:val="uk-UA"/>
        </w:rPr>
      </w:pPr>
      <w:r w:rsidRPr="00484674">
        <w:rPr>
          <w:b/>
          <w:lang w:val="uk-UA"/>
        </w:rPr>
        <w:t>НАКАЗ</w:t>
      </w:r>
    </w:p>
    <w:p w:rsidR="00A9358D" w:rsidRPr="00484674" w:rsidRDefault="00A9358D" w:rsidP="00A9358D">
      <w:pPr>
        <w:ind w:firstLine="540"/>
        <w:jc w:val="center"/>
        <w:rPr>
          <w:b/>
          <w:lang w:val="uk-UA"/>
        </w:rPr>
      </w:pPr>
      <w:r w:rsidRPr="00484674">
        <w:rPr>
          <w:b/>
          <w:lang w:val="uk-UA"/>
        </w:rPr>
        <w:t>від 17 січня 2002р. №27</w:t>
      </w:r>
    </w:p>
    <w:p w:rsidR="00A9358D" w:rsidRPr="007231FB" w:rsidRDefault="00A9358D" w:rsidP="00A9358D">
      <w:pPr>
        <w:ind w:firstLine="540"/>
        <w:jc w:val="center"/>
        <w:rPr>
          <w:b/>
          <w:sz w:val="16"/>
          <w:lang w:val="uk-UA"/>
        </w:rPr>
      </w:pPr>
    </w:p>
    <w:tbl>
      <w:tblPr>
        <w:tblStyle w:val="a5"/>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13"/>
        <w:gridCol w:w="5301"/>
      </w:tblGrid>
      <w:tr w:rsidR="00A9358D">
        <w:tc>
          <w:tcPr>
            <w:tcW w:w="5013" w:type="dxa"/>
          </w:tcPr>
          <w:p w:rsidR="00A9358D" w:rsidRPr="00E06E47" w:rsidRDefault="00A9358D" w:rsidP="00A9358D">
            <w:pPr>
              <w:jc w:val="both"/>
              <w:rPr>
                <w:b/>
                <w:i/>
                <w:lang w:val="uk-UA"/>
              </w:rPr>
            </w:pPr>
            <w:r w:rsidRPr="00E06E47">
              <w:rPr>
                <w:b/>
                <w:i/>
                <w:lang w:val="uk-UA"/>
              </w:rPr>
              <w:t xml:space="preserve">Про затвердження Положення про функціональну підсистему „Освіта і наука України” Єдиної державної системи запобігання і реагування на надзвичайні ситуації техногенного та природного характеру </w:t>
            </w:r>
          </w:p>
        </w:tc>
        <w:tc>
          <w:tcPr>
            <w:tcW w:w="5301" w:type="dxa"/>
          </w:tcPr>
          <w:p w:rsidR="00A9358D" w:rsidRDefault="00A9358D" w:rsidP="00A9358D">
            <w:pPr>
              <w:jc w:val="both"/>
              <w:rPr>
                <w:lang w:val="uk-UA"/>
              </w:rPr>
            </w:pPr>
          </w:p>
        </w:tc>
      </w:tr>
    </w:tbl>
    <w:p w:rsidR="00A9358D" w:rsidRDefault="00A9358D" w:rsidP="00A9358D">
      <w:pPr>
        <w:ind w:firstLine="540"/>
        <w:jc w:val="both"/>
        <w:rPr>
          <w:lang w:val="uk-UA"/>
        </w:rPr>
      </w:pPr>
    </w:p>
    <w:p w:rsidR="00A9358D" w:rsidRDefault="00A9358D" w:rsidP="00A9358D">
      <w:pPr>
        <w:ind w:firstLine="540"/>
        <w:jc w:val="both"/>
        <w:rPr>
          <w:lang w:val="uk-UA"/>
        </w:rPr>
      </w:pPr>
      <w:r>
        <w:rPr>
          <w:lang w:val="uk-UA"/>
        </w:rPr>
        <w:t>На виконання постанови Кабінету Мінстрів України від 3 серпня 1998 року №1198 про затвердження Положення „Про Єдину державну систему запобігання і реагування на назвичайні ситуації техногенного та природнго характеру”, НАКАЗУЮ:</w:t>
      </w:r>
    </w:p>
    <w:p w:rsidR="00A9358D" w:rsidRDefault="00A9358D" w:rsidP="00842B81">
      <w:pPr>
        <w:numPr>
          <w:ilvl w:val="0"/>
          <w:numId w:val="43"/>
        </w:numPr>
        <w:tabs>
          <w:tab w:val="clear" w:pos="1485"/>
          <w:tab w:val="num" w:pos="1080"/>
        </w:tabs>
        <w:ind w:left="1080" w:hanging="540"/>
        <w:jc w:val="both"/>
        <w:rPr>
          <w:lang w:val="uk-UA"/>
        </w:rPr>
      </w:pPr>
      <w:r>
        <w:rPr>
          <w:lang w:val="uk-UA"/>
        </w:rPr>
        <w:t>Затвердити Положення про функціональну підсистему „Освіта і наука України” Єдиної державної системи запобігання і реагування на надзвичайні ситуації техногенного та пр</w:t>
      </w:r>
      <w:r w:rsidR="00842B81">
        <w:rPr>
          <w:lang w:val="uk-UA"/>
        </w:rPr>
        <w:t>и</w:t>
      </w:r>
      <w:r>
        <w:rPr>
          <w:lang w:val="uk-UA"/>
        </w:rPr>
        <w:t>родного характеру.</w:t>
      </w:r>
    </w:p>
    <w:p w:rsidR="00A9358D" w:rsidRDefault="00A9358D" w:rsidP="00842B81">
      <w:pPr>
        <w:numPr>
          <w:ilvl w:val="0"/>
          <w:numId w:val="43"/>
        </w:numPr>
        <w:tabs>
          <w:tab w:val="clear" w:pos="1485"/>
          <w:tab w:val="num" w:pos="1080"/>
        </w:tabs>
        <w:ind w:left="1080" w:hanging="540"/>
        <w:jc w:val="both"/>
        <w:rPr>
          <w:lang w:val="uk-UA"/>
        </w:rPr>
      </w:pPr>
      <w:r>
        <w:rPr>
          <w:lang w:val="uk-UA"/>
        </w:rPr>
        <w:t>Начальникам цивільної оборони – керівникам органів управління освітою і наукою, навчальних закладів незалежно від форм власності і підпорядкування, установ, організацій і підприємств галузі привести планування і організацію підготовки цивільної оборони об</w:t>
      </w:r>
      <w:r>
        <w:rPr>
          <w:lang w:val="uk-UA"/>
        </w:rPr>
        <w:sym w:font="Symbol" w:char="F0A2"/>
      </w:r>
      <w:r>
        <w:rPr>
          <w:lang w:val="uk-UA"/>
        </w:rPr>
        <w:t>єктів у відповідність з вимогами Положення про функціональну підсистему „Освіта і наука України”.</w:t>
      </w:r>
    </w:p>
    <w:p w:rsidR="00A9358D" w:rsidRDefault="00A9358D" w:rsidP="00842B81">
      <w:pPr>
        <w:numPr>
          <w:ilvl w:val="0"/>
          <w:numId w:val="43"/>
        </w:numPr>
        <w:tabs>
          <w:tab w:val="clear" w:pos="1485"/>
          <w:tab w:val="num" w:pos="1080"/>
        </w:tabs>
        <w:ind w:left="1080" w:hanging="540"/>
        <w:jc w:val="both"/>
        <w:rPr>
          <w:lang w:val="uk-UA"/>
        </w:rPr>
      </w:pPr>
      <w:r>
        <w:rPr>
          <w:lang w:val="uk-UA"/>
        </w:rPr>
        <w:t>Штабу цивільної оборони галузі забезпечити здійснення належного контролю за виконанням Положення про функціональну підсистему „Освіта і наука України” Єдиної державної системи в структурних підрозділах галузі.</w:t>
      </w:r>
    </w:p>
    <w:p w:rsidR="00A9358D" w:rsidRPr="00484674" w:rsidRDefault="00A9358D" w:rsidP="00A9358D">
      <w:pPr>
        <w:jc w:val="both"/>
        <w:rPr>
          <w:b/>
          <w:lang w:val="uk-UA"/>
        </w:rPr>
      </w:pPr>
    </w:p>
    <w:p w:rsidR="00A9358D" w:rsidRPr="00484674" w:rsidRDefault="00A9358D" w:rsidP="00A9358D">
      <w:pPr>
        <w:ind w:firstLine="540"/>
        <w:jc w:val="both"/>
        <w:rPr>
          <w:lang w:val="uk-UA"/>
        </w:rPr>
      </w:pPr>
      <w:r w:rsidRPr="00484674">
        <w:rPr>
          <w:lang w:val="uk-UA"/>
        </w:rPr>
        <w:t>Начальник цивільної оборони</w:t>
      </w:r>
    </w:p>
    <w:p w:rsidR="00A9358D" w:rsidRDefault="00A9358D" w:rsidP="00A9358D">
      <w:pPr>
        <w:ind w:firstLine="540"/>
        <w:jc w:val="both"/>
        <w:rPr>
          <w:lang w:val="uk-UA"/>
        </w:rPr>
      </w:pPr>
      <w:r w:rsidRPr="00484674">
        <w:rPr>
          <w:lang w:val="uk-UA"/>
        </w:rPr>
        <w:t>Міністр</w:t>
      </w:r>
      <w:r w:rsidRPr="00484674">
        <w:rPr>
          <w:lang w:val="uk-UA"/>
        </w:rPr>
        <w:tab/>
      </w:r>
      <w:r w:rsidRPr="00484674">
        <w:rPr>
          <w:lang w:val="uk-UA"/>
        </w:rPr>
        <w:tab/>
      </w:r>
      <w:r w:rsidRPr="00484674">
        <w:rPr>
          <w:lang w:val="uk-UA"/>
        </w:rPr>
        <w:tab/>
      </w:r>
      <w:r w:rsidRPr="00484674">
        <w:rPr>
          <w:lang w:val="uk-UA"/>
        </w:rPr>
        <w:tab/>
      </w:r>
      <w:r w:rsidRPr="00484674">
        <w:rPr>
          <w:lang w:val="uk-UA"/>
        </w:rPr>
        <w:tab/>
      </w:r>
      <w:r w:rsidRPr="00484674">
        <w:rPr>
          <w:lang w:val="uk-UA"/>
        </w:rPr>
        <w:tab/>
        <w:t>В.Г. Кремень</w:t>
      </w:r>
    </w:p>
    <w:p w:rsidR="00A9358D" w:rsidRDefault="00A9358D" w:rsidP="00A9358D">
      <w:pPr>
        <w:ind w:firstLine="540"/>
        <w:jc w:val="both"/>
        <w:rPr>
          <w:lang w:val="uk-UA"/>
        </w:rPr>
      </w:pPr>
    </w:p>
    <w:p w:rsidR="00A9358D" w:rsidRDefault="00A9358D" w:rsidP="00A9358D">
      <w:pPr>
        <w:ind w:firstLine="540"/>
        <w:jc w:val="both"/>
        <w:rPr>
          <w:lang w:val="uk-UA"/>
        </w:rPr>
      </w:pPr>
    </w:p>
    <w:p w:rsidR="00A9358D" w:rsidRDefault="00A9358D" w:rsidP="00A9358D">
      <w:pPr>
        <w:ind w:firstLine="540"/>
        <w:jc w:val="both"/>
        <w:rPr>
          <w:lang w:val="uk-UA"/>
        </w:rPr>
      </w:pPr>
    </w:p>
    <w:p w:rsidR="00A9358D" w:rsidRDefault="00A9358D" w:rsidP="00A9358D">
      <w:pPr>
        <w:ind w:firstLine="540"/>
        <w:jc w:val="both"/>
        <w:rPr>
          <w:lang w:val="uk-UA"/>
        </w:rPr>
      </w:pPr>
    </w:p>
    <w:p w:rsidR="00A9358D" w:rsidRDefault="00A9358D" w:rsidP="00A9358D">
      <w:pPr>
        <w:ind w:firstLine="540"/>
        <w:jc w:val="both"/>
        <w:rPr>
          <w:lang w:val="uk-UA"/>
        </w:rPr>
      </w:pPr>
    </w:p>
    <w:p w:rsidR="00A9358D" w:rsidRDefault="00A9358D" w:rsidP="00A9358D">
      <w:pPr>
        <w:ind w:firstLine="540"/>
        <w:jc w:val="both"/>
        <w:rPr>
          <w:lang w:val="uk-UA"/>
        </w:rPr>
      </w:pPr>
    </w:p>
    <w:p w:rsidR="00A9358D" w:rsidRDefault="00A9358D" w:rsidP="00A9358D">
      <w:pPr>
        <w:ind w:firstLine="540"/>
        <w:jc w:val="both"/>
        <w:rPr>
          <w:lang w:val="uk-UA"/>
        </w:rPr>
      </w:pPr>
    </w:p>
    <w:p w:rsidR="00A9358D" w:rsidRDefault="00A9358D" w:rsidP="00A9358D">
      <w:pPr>
        <w:ind w:firstLine="540"/>
        <w:jc w:val="center"/>
        <w:rPr>
          <w:lang w:val="uk-UA"/>
        </w:rPr>
      </w:pPr>
    </w:p>
    <w:p w:rsidR="00A9358D" w:rsidRDefault="00A9358D" w:rsidP="00A9358D">
      <w:pPr>
        <w:ind w:firstLine="540"/>
        <w:jc w:val="center"/>
        <w:rPr>
          <w:lang w:val="uk-UA"/>
        </w:rPr>
      </w:pPr>
    </w:p>
    <w:p w:rsidR="00A9358D" w:rsidRDefault="00A9358D" w:rsidP="00A9358D">
      <w:pPr>
        <w:ind w:firstLine="540"/>
        <w:jc w:val="center"/>
        <w:rPr>
          <w:lang w:val="uk-UA"/>
        </w:rPr>
      </w:pPr>
    </w:p>
    <w:p w:rsidR="00A9358D" w:rsidRDefault="00A9358D" w:rsidP="00A9358D">
      <w:pPr>
        <w:ind w:firstLine="540"/>
        <w:jc w:val="center"/>
        <w:rPr>
          <w:lang w:val="uk-UA"/>
        </w:rPr>
      </w:pPr>
    </w:p>
    <w:p w:rsidR="00A9358D" w:rsidRDefault="00A9358D" w:rsidP="00A9358D">
      <w:pPr>
        <w:ind w:firstLine="540"/>
        <w:jc w:val="center"/>
        <w:rPr>
          <w:lang w:val="uk-UA"/>
        </w:rPr>
      </w:pPr>
    </w:p>
    <w:p w:rsidR="00A9358D" w:rsidRPr="00842B81" w:rsidRDefault="00A9358D" w:rsidP="00842B81">
      <w:pPr>
        <w:spacing w:before="120"/>
        <w:ind w:left="6120"/>
        <w:rPr>
          <w:caps/>
          <w:w w:val="105"/>
          <w:szCs w:val="24"/>
          <w:lang w:val="uk-UA"/>
        </w:rPr>
      </w:pPr>
      <w:r w:rsidRPr="00842B81">
        <w:rPr>
          <w:caps/>
          <w:w w:val="105"/>
          <w:szCs w:val="24"/>
          <w:lang w:val="uk-UA"/>
        </w:rPr>
        <w:t xml:space="preserve">  </w:t>
      </w:r>
      <w:r w:rsidR="00842B81">
        <w:rPr>
          <w:caps/>
          <w:w w:val="105"/>
          <w:szCs w:val="24"/>
          <w:lang w:val="uk-UA"/>
        </w:rPr>
        <w:t xml:space="preserve">     </w:t>
      </w:r>
      <w:r w:rsidRPr="00842B81">
        <w:rPr>
          <w:caps/>
          <w:w w:val="105"/>
          <w:szCs w:val="24"/>
          <w:lang w:val="uk-UA"/>
        </w:rPr>
        <w:t xml:space="preserve"> Затверджено</w:t>
      </w:r>
    </w:p>
    <w:p w:rsidR="00842B81" w:rsidRDefault="00842B81" w:rsidP="00842B81">
      <w:pPr>
        <w:spacing w:before="120"/>
        <w:rPr>
          <w:szCs w:val="24"/>
          <w:lang w:val="uk-UA"/>
        </w:rPr>
      </w:pPr>
      <w:r>
        <w:rPr>
          <w:szCs w:val="24"/>
          <w:lang w:val="uk-UA"/>
        </w:rPr>
        <w:t xml:space="preserve">                                                                           </w:t>
      </w:r>
      <w:r w:rsidR="00A9358D" w:rsidRPr="00842B81">
        <w:rPr>
          <w:szCs w:val="24"/>
          <w:lang w:val="uk-UA"/>
        </w:rPr>
        <w:t>наказом Начальника цивільної оборони</w:t>
      </w:r>
      <w:r>
        <w:rPr>
          <w:szCs w:val="24"/>
          <w:lang w:val="uk-UA"/>
        </w:rPr>
        <w:t xml:space="preserve">                            </w:t>
      </w:r>
    </w:p>
    <w:p w:rsidR="00A9358D" w:rsidRPr="00842B81" w:rsidRDefault="00842B81" w:rsidP="00842B81">
      <w:pPr>
        <w:rPr>
          <w:szCs w:val="24"/>
        </w:rPr>
      </w:pPr>
      <w:r>
        <w:rPr>
          <w:szCs w:val="24"/>
          <w:lang w:val="uk-UA"/>
        </w:rPr>
        <w:t xml:space="preserve">                                                                           </w:t>
      </w:r>
      <w:r w:rsidR="00A9358D" w:rsidRPr="00842B81">
        <w:rPr>
          <w:spacing w:val="4"/>
          <w:szCs w:val="24"/>
          <w:lang w:val="uk-UA"/>
        </w:rPr>
        <w:t>Міністерства освіти і науки України</w:t>
      </w:r>
    </w:p>
    <w:p w:rsidR="00A9358D" w:rsidRPr="00842B81" w:rsidRDefault="00A9358D" w:rsidP="00A9358D">
      <w:pPr>
        <w:ind w:left="6120"/>
        <w:rPr>
          <w:szCs w:val="24"/>
        </w:rPr>
      </w:pPr>
      <w:r w:rsidRPr="00842B81">
        <w:rPr>
          <w:szCs w:val="24"/>
          <w:lang w:val="uk-UA"/>
        </w:rPr>
        <w:t xml:space="preserve">  від 17 січня</w:t>
      </w:r>
      <w:r w:rsidRPr="00842B81">
        <w:rPr>
          <w:b/>
          <w:bCs/>
          <w:szCs w:val="24"/>
          <w:lang w:val="uk-UA"/>
        </w:rPr>
        <w:t xml:space="preserve"> </w:t>
      </w:r>
      <w:r w:rsidRPr="00842B81">
        <w:rPr>
          <w:szCs w:val="24"/>
          <w:lang w:val="uk-UA"/>
        </w:rPr>
        <w:t>2002 р. № 27</w:t>
      </w:r>
    </w:p>
    <w:p w:rsidR="00A9358D" w:rsidRDefault="00A9358D" w:rsidP="00A9358D">
      <w:pPr>
        <w:jc w:val="center"/>
        <w:rPr>
          <w:b/>
          <w:caps/>
          <w:lang w:val="uk-UA"/>
        </w:rPr>
      </w:pPr>
    </w:p>
    <w:p w:rsidR="00A9358D" w:rsidRPr="00842B81" w:rsidRDefault="00A9358D" w:rsidP="00A9358D">
      <w:pPr>
        <w:jc w:val="center"/>
        <w:rPr>
          <w:b/>
          <w:caps/>
          <w:sz w:val="32"/>
        </w:rPr>
      </w:pPr>
      <w:r w:rsidRPr="00842B81">
        <w:rPr>
          <w:b/>
          <w:caps/>
          <w:sz w:val="32"/>
          <w:lang w:val="uk-UA"/>
        </w:rPr>
        <w:t>Положення</w:t>
      </w:r>
    </w:p>
    <w:p w:rsidR="00A9358D" w:rsidRPr="00842B81" w:rsidRDefault="00A9358D" w:rsidP="00A9358D">
      <w:pPr>
        <w:jc w:val="center"/>
        <w:rPr>
          <w:b/>
          <w:smallCaps/>
          <w:sz w:val="32"/>
          <w:lang w:val="uk-UA"/>
        </w:rPr>
      </w:pPr>
      <w:r w:rsidRPr="00842B81">
        <w:rPr>
          <w:b/>
          <w:smallCaps/>
          <w:spacing w:val="-1"/>
          <w:sz w:val="32"/>
          <w:lang w:val="uk-UA"/>
        </w:rPr>
        <w:t xml:space="preserve">про функціональну підсистему </w:t>
      </w:r>
      <w:r w:rsidRPr="00842B81">
        <w:rPr>
          <w:b/>
          <w:smallCaps/>
          <w:sz w:val="32"/>
          <w:lang w:val="uk-UA"/>
        </w:rPr>
        <w:t>«Освіта і наука України»</w:t>
      </w:r>
    </w:p>
    <w:p w:rsidR="00A9358D" w:rsidRPr="00842B81" w:rsidRDefault="00A9358D" w:rsidP="00A9358D">
      <w:pPr>
        <w:jc w:val="center"/>
        <w:rPr>
          <w:b/>
          <w:smallCaps/>
          <w:sz w:val="32"/>
        </w:rPr>
      </w:pPr>
      <w:r w:rsidRPr="00842B81">
        <w:rPr>
          <w:b/>
          <w:smallCaps/>
          <w:spacing w:val="5"/>
          <w:sz w:val="32"/>
          <w:lang w:val="uk-UA"/>
        </w:rPr>
        <w:t xml:space="preserve">Єдиної державної системи </w:t>
      </w:r>
      <w:r w:rsidRPr="00842B81">
        <w:rPr>
          <w:b/>
          <w:smallCaps/>
          <w:spacing w:val="3"/>
          <w:sz w:val="32"/>
          <w:lang w:val="uk-UA"/>
        </w:rPr>
        <w:t xml:space="preserve">запобігання і реагування на надзвичайні ситуації </w:t>
      </w:r>
      <w:r w:rsidRPr="00842B81">
        <w:rPr>
          <w:b/>
          <w:smallCaps/>
          <w:spacing w:val="4"/>
          <w:sz w:val="32"/>
          <w:lang w:val="uk-UA"/>
        </w:rPr>
        <w:t xml:space="preserve">техногенного та природного </w:t>
      </w:r>
      <w:r w:rsidRPr="00842B81">
        <w:rPr>
          <w:b/>
          <w:smallCaps/>
          <w:spacing w:val="1"/>
          <w:sz w:val="32"/>
          <w:lang w:val="uk-UA"/>
        </w:rPr>
        <w:t>характеру</w:t>
      </w:r>
    </w:p>
    <w:p w:rsidR="00A9358D" w:rsidRDefault="00A9358D" w:rsidP="00A9358D">
      <w:pPr>
        <w:jc w:val="center"/>
        <w:rPr>
          <w:b/>
          <w:smallCaps/>
          <w:lang w:val="uk-UA"/>
        </w:rPr>
      </w:pPr>
    </w:p>
    <w:p w:rsidR="00A9358D" w:rsidRDefault="00842B81" w:rsidP="00A9358D">
      <w:pPr>
        <w:jc w:val="center"/>
        <w:rPr>
          <w:b/>
          <w:smallCaps/>
          <w:lang w:val="uk-UA"/>
        </w:rPr>
      </w:pPr>
      <w:r>
        <w:rPr>
          <w:b/>
          <w:smallCaps/>
          <w:lang w:val="uk-UA"/>
        </w:rPr>
        <w:t>І.</w:t>
      </w:r>
      <w:r w:rsidR="00A9358D">
        <w:rPr>
          <w:b/>
          <w:smallCaps/>
          <w:lang w:val="uk-UA"/>
        </w:rPr>
        <w:t xml:space="preserve"> Загальна частина</w:t>
      </w:r>
      <w:r>
        <w:rPr>
          <w:b/>
          <w:smallCaps/>
          <w:lang w:val="uk-UA"/>
        </w:rPr>
        <w:t>.</w:t>
      </w:r>
    </w:p>
    <w:p w:rsidR="00A9358D" w:rsidRPr="00E1230A" w:rsidRDefault="00A9358D" w:rsidP="00A9358D">
      <w:pPr>
        <w:jc w:val="center"/>
        <w:rPr>
          <w:b/>
          <w:smallCaps/>
          <w:sz w:val="12"/>
          <w:lang w:val="uk-UA"/>
        </w:rPr>
      </w:pPr>
    </w:p>
    <w:p w:rsidR="00A9358D" w:rsidRDefault="00A9358D" w:rsidP="00A9358D">
      <w:pPr>
        <w:ind w:firstLine="540"/>
        <w:jc w:val="both"/>
        <w:rPr>
          <w:spacing w:val="-22"/>
          <w:w w:val="101"/>
          <w:lang w:val="uk-UA"/>
        </w:rPr>
      </w:pPr>
      <w:r>
        <w:rPr>
          <w:w w:val="101"/>
          <w:lang w:val="uk-UA"/>
        </w:rPr>
        <w:t xml:space="preserve">Положення, розроблене згідно </w:t>
      </w:r>
      <w:r w:rsidRPr="003A62F4">
        <w:rPr>
          <w:w w:val="101"/>
          <w:lang w:val="uk-UA"/>
        </w:rPr>
        <w:t>з</w:t>
      </w:r>
      <w:r>
        <w:rPr>
          <w:i/>
          <w:iCs/>
          <w:w w:val="101"/>
          <w:lang w:val="uk-UA"/>
        </w:rPr>
        <w:t xml:space="preserve"> </w:t>
      </w:r>
      <w:r>
        <w:rPr>
          <w:w w:val="101"/>
          <w:lang w:val="uk-UA"/>
        </w:rPr>
        <w:t>вимогами чинного законодавства і постанов Кабінету Міністрів України з питань надзвичайних ситу</w:t>
      </w:r>
      <w:r>
        <w:rPr>
          <w:w w:val="101"/>
          <w:lang w:val="uk-UA"/>
        </w:rPr>
        <w:softHyphen/>
        <w:t xml:space="preserve">ацій та цивільного захисту населення, визначає принципи створення </w:t>
      </w:r>
      <w:r>
        <w:rPr>
          <w:spacing w:val="-1"/>
          <w:w w:val="101"/>
          <w:lang w:val="uk-UA"/>
        </w:rPr>
        <w:t xml:space="preserve">функціональної підсистеми «Освіта і наука України» Єдиної державної </w:t>
      </w:r>
      <w:r>
        <w:rPr>
          <w:w w:val="101"/>
          <w:lang w:val="uk-UA"/>
        </w:rPr>
        <w:t xml:space="preserve">системи запобігання </w:t>
      </w:r>
      <w:r w:rsidR="00842B81">
        <w:rPr>
          <w:w w:val="101"/>
          <w:lang w:val="uk-UA"/>
        </w:rPr>
        <w:t>і</w:t>
      </w:r>
      <w:r>
        <w:rPr>
          <w:w w:val="101"/>
          <w:lang w:val="uk-UA"/>
        </w:rPr>
        <w:t xml:space="preserve"> реагування на надзвичайні ситуації техногенно</w:t>
      </w:r>
      <w:r>
        <w:rPr>
          <w:w w:val="101"/>
          <w:lang w:val="uk-UA"/>
        </w:rPr>
        <w:softHyphen/>
      </w:r>
      <w:r>
        <w:rPr>
          <w:spacing w:val="1"/>
          <w:w w:val="101"/>
          <w:lang w:val="uk-UA"/>
        </w:rPr>
        <w:t>го та природного характеру, основні завдання, склад сил і засобів ци</w:t>
      </w:r>
      <w:r>
        <w:rPr>
          <w:spacing w:val="1"/>
          <w:w w:val="101"/>
          <w:lang w:val="uk-UA"/>
        </w:rPr>
        <w:softHyphen/>
      </w:r>
      <w:r>
        <w:rPr>
          <w:w w:val="101"/>
          <w:lang w:val="uk-UA"/>
        </w:rPr>
        <w:t>вільної оборони, порядок виконання завдань і взаємодії структурних</w:t>
      </w:r>
      <w:r>
        <w:rPr>
          <w:w w:val="101"/>
          <w:lang w:val="uk-UA"/>
        </w:rPr>
        <w:br/>
        <w:t>підрозділів, а також регулює основні питання діяльності функціональ</w:t>
      </w:r>
      <w:r>
        <w:rPr>
          <w:w w:val="101"/>
          <w:lang w:val="uk-UA"/>
        </w:rPr>
        <w:softHyphen/>
      </w:r>
      <w:r>
        <w:rPr>
          <w:spacing w:val="-3"/>
          <w:w w:val="101"/>
          <w:lang w:val="uk-UA"/>
        </w:rPr>
        <w:t>ної підсистеми.</w:t>
      </w:r>
    </w:p>
    <w:p w:rsidR="00A9358D" w:rsidRPr="006316F7" w:rsidRDefault="00A9358D" w:rsidP="00A9358D">
      <w:pPr>
        <w:ind w:firstLine="540"/>
        <w:jc w:val="both"/>
        <w:rPr>
          <w:b/>
          <w:i/>
          <w:spacing w:val="-9"/>
          <w:w w:val="101"/>
          <w:lang w:val="uk-UA"/>
        </w:rPr>
      </w:pPr>
      <w:r w:rsidRPr="006316F7">
        <w:rPr>
          <w:b/>
          <w:i/>
          <w:w w:val="101"/>
          <w:lang w:val="uk-UA"/>
        </w:rPr>
        <w:t>Наведені нижче терміни у цьому Положенні вживаються у тако</w:t>
      </w:r>
      <w:r w:rsidRPr="006316F7">
        <w:rPr>
          <w:b/>
          <w:i/>
          <w:w w:val="101"/>
          <w:lang w:val="uk-UA"/>
        </w:rPr>
        <w:softHyphen/>
      </w:r>
      <w:r w:rsidRPr="006316F7">
        <w:rPr>
          <w:b/>
          <w:i/>
          <w:spacing w:val="-3"/>
          <w:w w:val="101"/>
          <w:lang w:val="uk-UA"/>
        </w:rPr>
        <w:t>му значенні</w:t>
      </w:r>
      <w:r>
        <w:rPr>
          <w:b/>
          <w:i/>
          <w:spacing w:val="-3"/>
          <w:w w:val="101"/>
          <w:lang w:val="uk-UA"/>
        </w:rPr>
        <w:t>:</w:t>
      </w:r>
    </w:p>
    <w:p w:rsidR="00A9358D" w:rsidRPr="00E1230A" w:rsidRDefault="00A9358D" w:rsidP="00710E73">
      <w:pPr>
        <w:ind w:firstLine="540"/>
        <w:jc w:val="both"/>
        <w:rPr>
          <w:lang w:val="uk-UA"/>
        </w:rPr>
      </w:pPr>
      <w:r>
        <w:rPr>
          <w:spacing w:val="-1"/>
          <w:w w:val="101"/>
          <w:lang w:val="uk-UA"/>
        </w:rPr>
        <w:t xml:space="preserve">• </w:t>
      </w:r>
      <w:r w:rsidRPr="006316F7">
        <w:rPr>
          <w:b/>
          <w:iCs/>
          <w:spacing w:val="-1"/>
          <w:w w:val="101"/>
          <w:lang w:val="uk-UA"/>
        </w:rPr>
        <w:t xml:space="preserve">функціональна підсистема Єдиної державної системи запобігання </w:t>
      </w:r>
      <w:r w:rsidRPr="006316F7">
        <w:rPr>
          <w:b/>
          <w:iCs/>
          <w:spacing w:val="-4"/>
          <w:w w:val="101"/>
          <w:lang w:val="uk-UA"/>
        </w:rPr>
        <w:t>і реагування на надзвичайні ситуації техногенного і природного характе</w:t>
      </w:r>
      <w:r w:rsidRPr="006316F7">
        <w:rPr>
          <w:b/>
          <w:iCs/>
          <w:spacing w:val="-4"/>
          <w:w w:val="101"/>
          <w:lang w:val="uk-UA"/>
        </w:rPr>
        <w:softHyphen/>
      </w:r>
      <w:r w:rsidRPr="006316F7">
        <w:rPr>
          <w:b/>
          <w:iCs/>
          <w:w w:val="101"/>
          <w:lang w:val="uk-UA"/>
        </w:rPr>
        <w:t>ру</w:t>
      </w:r>
      <w:r>
        <w:rPr>
          <w:i/>
          <w:iCs/>
          <w:w w:val="101"/>
          <w:lang w:val="uk-UA"/>
        </w:rPr>
        <w:t xml:space="preserve"> </w:t>
      </w:r>
      <w:r>
        <w:rPr>
          <w:w w:val="101"/>
          <w:lang w:val="uk-UA"/>
        </w:rPr>
        <w:t>(далі — функціональна підситема) — складова частина Єдиної дер</w:t>
      </w:r>
      <w:r>
        <w:rPr>
          <w:w w:val="101"/>
          <w:lang w:val="uk-UA"/>
        </w:rPr>
        <w:softHyphen/>
      </w:r>
      <w:r>
        <w:rPr>
          <w:spacing w:val="1"/>
          <w:w w:val="101"/>
          <w:lang w:val="uk-UA"/>
        </w:rPr>
        <w:t xml:space="preserve">жавної системи — створюється на базі Міністерства освіти і науки України, включає його регіональні та місцеві структурні підрозділи, </w:t>
      </w:r>
      <w:r>
        <w:rPr>
          <w:w w:val="101"/>
          <w:lang w:val="uk-UA"/>
        </w:rPr>
        <w:t>підпорядковані вищі навчальні заклади, державні підприємства, уста</w:t>
      </w:r>
      <w:r>
        <w:rPr>
          <w:w w:val="101"/>
          <w:lang w:val="uk-UA"/>
        </w:rPr>
        <w:softHyphen/>
        <w:t xml:space="preserve">нови та організації з відповідними силами і засобами, які здійснюють </w:t>
      </w:r>
      <w:r>
        <w:rPr>
          <w:spacing w:val="-1"/>
          <w:w w:val="101"/>
          <w:lang w:val="uk-UA"/>
        </w:rPr>
        <w:t>в межах своєї компетенції нагляд за забезпеченням техногенної та при</w:t>
      </w:r>
      <w:r>
        <w:rPr>
          <w:spacing w:val="-1"/>
          <w:w w:val="101"/>
          <w:lang w:val="uk-UA"/>
        </w:rPr>
        <w:softHyphen/>
      </w:r>
      <w:r>
        <w:rPr>
          <w:spacing w:val="1"/>
          <w:w w:val="101"/>
          <w:lang w:val="uk-UA"/>
        </w:rPr>
        <w:t>родної безпеки, організують проведення робіт щодо запобігання над</w:t>
      </w:r>
      <w:r>
        <w:rPr>
          <w:spacing w:val="1"/>
          <w:w w:val="101"/>
          <w:lang w:val="uk-UA"/>
        </w:rPr>
        <w:softHyphen/>
        <w:t>звичайним ситуаціям техногенного, природного, екологічного та воє</w:t>
      </w:r>
      <w:r>
        <w:rPr>
          <w:spacing w:val="1"/>
          <w:w w:val="101"/>
          <w:lang w:val="uk-UA"/>
        </w:rPr>
        <w:softHyphen/>
      </w:r>
      <w:r>
        <w:rPr>
          <w:spacing w:val="-1"/>
          <w:w w:val="101"/>
          <w:lang w:val="uk-UA"/>
        </w:rPr>
        <w:t xml:space="preserve">нного характеру (далі — надзвичайні ситуації) і реагування у разі їх </w:t>
      </w:r>
      <w:r>
        <w:rPr>
          <w:w w:val="101"/>
          <w:lang w:val="uk-UA"/>
        </w:rPr>
        <w:t>виникнення з метою захисту учасників навчально-</w:t>
      </w:r>
      <w:r w:rsidR="00710E73">
        <w:rPr>
          <w:w w:val="101"/>
          <w:lang w:val="uk-UA"/>
        </w:rPr>
        <w:t>в</w:t>
      </w:r>
      <w:r>
        <w:rPr>
          <w:w w:val="101"/>
          <w:lang w:val="uk-UA"/>
        </w:rPr>
        <w:t xml:space="preserve">иховного процесу </w:t>
      </w:r>
      <w:r>
        <w:rPr>
          <w:spacing w:val="-1"/>
          <w:w w:val="101"/>
          <w:lang w:val="uk-UA"/>
        </w:rPr>
        <w:t>і працівників галу</w:t>
      </w:r>
      <w:r w:rsidR="00710E73">
        <w:rPr>
          <w:spacing w:val="-1"/>
          <w:w w:val="101"/>
          <w:lang w:val="uk-UA"/>
        </w:rPr>
        <w:t>з</w:t>
      </w:r>
      <w:r>
        <w:rPr>
          <w:spacing w:val="-1"/>
          <w:w w:val="101"/>
          <w:lang w:val="uk-UA"/>
        </w:rPr>
        <w:t>і, зменшення матеріальних втрат; за сутністю діяль</w:t>
      </w:r>
      <w:r>
        <w:rPr>
          <w:spacing w:val="-1"/>
          <w:w w:val="101"/>
          <w:lang w:val="uk-UA"/>
        </w:rPr>
        <w:softHyphen/>
      </w:r>
      <w:r>
        <w:rPr>
          <w:w w:val="101"/>
          <w:lang w:val="uk-UA"/>
        </w:rPr>
        <w:t>ності — виховує в учасників  навчально-виховного  процесу і праців</w:t>
      </w:r>
      <w:r>
        <w:rPr>
          <w:lang w:val="uk-UA"/>
        </w:rPr>
        <w:t xml:space="preserve">ників галузі морально-психологічні якості свідомого і обов'язкового виконання правил і норм безпечної поведінки в повсякденному житті і в умовах надзвичайних ситуацій, навчає їх грамотних дій під час </w:t>
      </w:r>
      <w:r>
        <w:rPr>
          <w:spacing w:val="5"/>
          <w:lang w:val="uk-UA"/>
        </w:rPr>
        <w:t xml:space="preserve">заходів цивільної оборони щодо безпеки життєдіяльності людини, </w:t>
      </w:r>
      <w:r>
        <w:rPr>
          <w:spacing w:val="6"/>
          <w:lang w:val="uk-UA"/>
        </w:rPr>
        <w:t>захисту здоров'я і життя дітей;</w:t>
      </w:r>
    </w:p>
    <w:p w:rsidR="00A9358D" w:rsidRDefault="00A9358D" w:rsidP="007F1DB2">
      <w:pPr>
        <w:numPr>
          <w:ilvl w:val="0"/>
          <w:numId w:val="44"/>
        </w:numPr>
        <w:tabs>
          <w:tab w:val="clear" w:pos="1260"/>
          <w:tab w:val="num" w:pos="0"/>
        </w:tabs>
        <w:ind w:left="0" w:firstLine="540"/>
        <w:jc w:val="both"/>
        <w:rPr>
          <w:lang w:val="uk-UA"/>
        </w:rPr>
      </w:pPr>
      <w:r w:rsidRPr="00F63705">
        <w:rPr>
          <w:b/>
          <w:iCs/>
          <w:spacing w:val="-3"/>
          <w:lang w:val="uk-UA"/>
        </w:rPr>
        <w:t>потенційно небезпечний об'єкт</w:t>
      </w:r>
      <w:r>
        <w:rPr>
          <w:i/>
          <w:iCs/>
          <w:spacing w:val="-3"/>
          <w:lang w:val="uk-UA"/>
        </w:rPr>
        <w:t xml:space="preserve"> </w:t>
      </w:r>
      <w:r>
        <w:rPr>
          <w:spacing w:val="-3"/>
          <w:lang w:val="uk-UA"/>
        </w:rPr>
        <w:t>— об'єкт, на якому використовують</w:t>
      </w:r>
      <w:r>
        <w:rPr>
          <w:spacing w:val="-3"/>
          <w:lang w:val="uk-UA"/>
        </w:rPr>
        <w:softHyphen/>
      </w:r>
      <w:r>
        <w:rPr>
          <w:spacing w:val="1"/>
          <w:lang w:val="uk-UA"/>
        </w:rPr>
        <w:t xml:space="preserve">ся, виготовляються, переробляються, зберігаються або транспортуються небезпечні </w:t>
      </w:r>
      <w:r>
        <w:rPr>
          <w:spacing w:val="1"/>
          <w:lang w:val="uk-UA"/>
        </w:rPr>
        <w:lastRenderedPageBreak/>
        <w:t>радіоактивні, пожежо-, вибухо-, хімічно небезпечні речо</w:t>
      </w:r>
      <w:r>
        <w:rPr>
          <w:spacing w:val="1"/>
          <w:lang w:val="uk-UA"/>
        </w:rPr>
        <w:softHyphen/>
      </w:r>
      <w:r>
        <w:rPr>
          <w:lang w:val="uk-UA"/>
        </w:rPr>
        <w:t>вини та біологічні препарати, а також гідротехнічні і транспортні за</w:t>
      </w:r>
      <w:r>
        <w:rPr>
          <w:lang w:val="uk-UA"/>
        </w:rPr>
        <w:softHyphen/>
      </w:r>
      <w:r>
        <w:rPr>
          <w:spacing w:val="3"/>
          <w:lang w:val="uk-UA"/>
        </w:rPr>
        <w:t>соби та інші об'єкти, що створюють реальну загрозу виникнення над</w:t>
      </w:r>
      <w:r>
        <w:rPr>
          <w:lang w:val="uk-UA"/>
        </w:rPr>
        <w:t>звичайної ситуації;</w:t>
      </w:r>
    </w:p>
    <w:p w:rsidR="00A9358D" w:rsidRDefault="00A9358D" w:rsidP="007F1DB2">
      <w:pPr>
        <w:numPr>
          <w:ilvl w:val="0"/>
          <w:numId w:val="44"/>
        </w:numPr>
        <w:tabs>
          <w:tab w:val="clear" w:pos="1260"/>
          <w:tab w:val="num" w:pos="900"/>
        </w:tabs>
        <w:ind w:left="0" w:firstLine="540"/>
        <w:jc w:val="both"/>
        <w:rPr>
          <w:lang w:val="uk-UA"/>
        </w:rPr>
      </w:pPr>
      <w:r w:rsidRPr="00285525">
        <w:rPr>
          <w:b/>
          <w:iCs/>
          <w:spacing w:val="1"/>
          <w:lang w:val="uk-UA"/>
        </w:rPr>
        <w:t>зона можливого ураження</w:t>
      </w:r>
      <w:r>
        <w:rPr>
          <w:i/>
          <w:iCs/>
          <w:spacing w:val="1"/>
          <w:lang w:val="uk-UA"/>
        </w:rPr>
        <w:t xml:space="preserve"> </w:t>
      </w:r>
      <w:r>
        <w:rPr>
          <w:spacing w:val="1"/>
          <w:lang w:val="uk-UA"/>
        </w:rPr>
        <w:t>— територія, на якій унаслідок виник</w:t>
      </w:r>
      <w:r>
        <w:rPr>
          <w:spacing w:val="1"/>
          <w:lang w:val="uk-UA"/>
        </w:rPr>
        <w:softHyphen/>
      </w:r>
      <w:r>
        <w:rPr>
          <w:spacing w:val="3"/>
          <w:lang w:val="uk-UA"/>
        </w:rPr>
        <w:t>нення надзвичайної ситуації виникає загроза здоров'ю або життю лю</w:t>
      </w:r>
      <w:r>
        <w:rPr>
          <w:spacing w:val="3"/>
          <w:lang w:val="uk-UA"/>
        </w:rPr>
        <w:softHyphen/>
        <w:t>дей та заподіяння матеріальних втрат;</w:t>
      </w:r>
    </w:p>
    <w:p w:rsidR="00A9358D" w:rsidRPr="0008371E" w:rsidRDefault="00A9358D" w:rsidP="007F1DB2">
      <w:pPr>
        <w:numPr>
          <w:ilvl w:val="0"/>
          <w:numId w:val="44"/>
        </w:numPr>
        <w:tabs>
          <w:tab w:val="clear" w:pos="1260"/>
          <w:tab w:val="num" w:pos="900"/>
        </w:tabs>
        <w:ind w:left="0" w:firstLine="540"/>
        <w:jc w:val="both"/>
        <w:rPr>
          <w:lang w:val="uk-UA"/>
        </w:rPr>
      </w:pPr>
      <w:r w:rsidRPr="00285525">
        <w:rPr>
          <w:b/>
          <w:iCs/>
          <w:spacing w:val="-2"/>
          <w:lang w:val="uk-UA"/>
        </w:rPr>
        <w:t>Цивільна оборона України</w:t>
      </w:r>
      <w:r>
        <w:rPr>
          <w:i/>
          <w:iCs/>
          <w:spacing w:val="-2"/>
          <w:lang w:val="uk-UA"/>
        </w:rPr>
        <w:t xml:space="preserve"> </w:t>
      </w:r>
      <w:r>
        <w:rPr>
          <w:spacing w:val="-2"/>
          <w:lang w:val="uk-UA"/>
        </w:rPr>
        <w:t xml:space="preserve">є державною системою органів управління, </w:t>
      </w:r>
      <w:r>
        <w:rPr>
          <w:spacing w:val="1"/>
          <w:lang w:val="uk-UA"/>
        </w:rPr>
        <w:t>сил і засобів, що створюються для організації і забезпечення захисту населення від наслідків надзвичайних ситуацій техногенного, природ</w:t>
      </w:r>
      <w:r>
        <w:rPr>
          <w:spacing w:val="1"/>
          <w:lang w:val="uk-UA"/>
        </w:rPr>
        <w:softHyphen/>
      </w:r>
      <w:r>
        <w:rPr>
          <w:lang w:val="uk-UA"/>
        </w:rPr>
        <w:t>ного та воєнного характеру.</w:t>
      </w:r>
    </w:p>
    <w:p w:rsidR="00A9358D" w:rsidRPr="0008371E" w:rsidRDefault="00A9358D" w:rsidP="00A9358D">
      <w:pPr>
        <w:ind w:firstLine="540"/>
        <w:jc w:val="both"/>
        <w:rPr>
          <w:lang w:val="uk-UA"/>
        </w:rPr>
      </w:pPr>
      <w:r>
        <w:rPr>
          <w:spacing w:val="1"/>
          <w:lang w:val="uk-UA"/>
        </w:rPr>
        <w:t xml:space="preserve">Систему цивільної оборони функціональної підсистеми складають </w:t>
      </w:r>
      <w:r>
        <w:rPr>
          <w:spacing w:val="-1"/>
          <w:lang w:val="uk-UA"/>
        </w:rPr>
        <w:t>органи повсякденного управління процесами захисту учасників навчаль</w:t>
      </w:r>
      <w:r>
        <w:rPr>
          <w:spacing w:val="-1"/>
          <w:lang w:val="uk-UA"/>
        </w:rPr>
        <w:softHyphen/>
      </w:r>
      <w:r>
        <w:rPr>
          <w:spacing w:val="1"/>
          <w:lang w:val="uk-UA"/>
        </w:rPr>
        <w:t>но-виховного процесу і працівників галузі у складі центрального апа</w:t>
      </w:r>
      <w:r>
        <w:rPr>
          <w:spacing w:val="1"/>
          <w:lang w:val="uk-UA"/>
        </w:rPr>
        <w:softHyphen/>
      </w:r>
      <w:r>
        <w:rPr>
          <w:spacing w:val="3"/>
          <w:lang w:val="uk-UA"/>
        </w:rPr>
        <w:t>рату Міністерства освіти і науки України, органів управління освітою і наукою регіональних і місцевих державних адміністрацій, навчаль</w:t>
      </w:r>
      <w:r>
        <w:rPr>
          <w:spacing w:val="3"/>
          <w:lang w:val="uk-UA"/>
        </w:rPr>
        <w:softHyphen/>
      </w:r>
      <w:r>
        <w:rPr>
          <w:spacing w:val="1"/>
          <w:lang w:val="uk-UA"/>
        </w:rPr>
        <w:t xml:space="preserve">них закладів, установ, організацій і підприємств галузі незалежно від </w:t>
      </w:r>
      <w:r>
        <w:rPr>
          <w:lang w:val="uk-UA"/>
        </w:rPr>
        <w:t>форм власності і підпорядкування; сили і засоби, призначені для вико</w:t>
      </w:r>
      <w:r>
        <w:rPr>
          <w:lang w:val="uk-UA"/>
        </w:rPr>
        <w:softHyphen/>
        <w:t>нання завдань цивільної оборони.</w:t>
      </w:r>
    </w:p>
    <w:p w:rsidR="00A9358D" w:rsidRDefault="00A9358D" w:rsidP="007F1DB2">
      <w:pPr>
        <w:numPr>
          <w:ilvl w:val="0"/>
          <w:numId w:val="45"/>
        </w:numPr>
        <w:tabs>
          <w:tab w:val="clear" w:pos="720"/>
          <w:tab w:val="num" w:pos="0"/>
        </w:tabs>
        <w:ind w:left="0" w:firstLine="360"/>
        <w:jc w:val="both"/>
        <w:rPr>
          <w:lang w:val="uk-UA"/>
        </w:rPr>
      </w:pPr>
      <w:r w:rsidRPr="00285525">
        <w:rPr>
          <w:b/>
          <w:iCs/>
          <w:spacing w:val="-2"/>
          <w:lang w:val="uk-UA"/>
        </w:rPr>
        <w:t>безпека життєдіяльності людини</w:t>
      </w:r>
      <w:r>
        <w:rPr>
          <w:i/>
          <w:iCs/>
          <w:spacing w:val="-2"/>
          <w:lang w:val="uk-UA"/>
        </w:rPr>
        <w:t xml:space="preserve"> </w:t>
      </w:r>
      <w:r>
        <w:rPr>
          <w:spacing w:val="-2"/>
          <w:lang w:val="uk-UA"/>
        </w:rPr>
        <w:t xml:space="preserve">— така характеристика існування </w:t>
      </w:r>
      <w:r>
        <w:rPr>
          <w:lang w:val="uk-UA"/>
        </w:rPr>
        <w:t>людини в певному місці її перебування, що відображає збалансованість між діями чинників, які загрожують життю людини, та чинників, які запобігають н</w:t>
      </w:r>
      <w:r w:rsidR="00987797">
        <w:rPr>
          <w:lang w:val="uk-UA"/>
        </w:rPr>
        <w:t xml:space="preserve">аслідкам дій таких загроз. Це </w:t>
      </w:r>
      <w:r>
        <w:rPr>
          <w:lang w:val="uk-UA"/>
        </w:rPr>
        <w:t>комплекс постійно дію</w:t>
      </w:r>
      <w:r>
        <w:rPr>
          <w:lang w:val="uk-UA"/>
        </w:rPr>
        <w:softHyphen/>
        <w:t xml:space="preserve">чих адміністративно-організаційних заходів та дій відповідним чином </w:t>
      </w:r>
      <w:r>
        <w:rPr>
          <w:spacing w:val="1"/>
          <w:lang w:val="uk-UA"/>
        </w:rPr>
        <w:t>підготовленого людського контингенту, що зумовлює збереження здо</w:t>
      </w:r>
      <w:r>
        <w:rPr>
          <w:spacing w:val="1"/>
          <w:lang w:val="uk-UA"/>
        </w:rPr>
        <w:softHyphen/>
      </w:r>
      <w:r>
        <w:rPr>
          <w:lang w:val="uk-UA"/>
        </w:rPr>
        <w:t>ров'я і життя людини як у повсякденній діяльності, так і в умовах над</w:t>
      </w:r>
      <w:r>
        <w:rPr>
          <w:lang w:val="uk-UA"/>
        </w:rPr>
        <w:softHyphen/>
      </w:r>
      <w:r>
        <w:rPr>
          <w:spacing w:val="1"/>
          <w:lang w:val="uk-UA"/>
        </w:rPr>
        <w:t xml:space="preserve">звичайної ситуації через дотримання учасниками заходів правил і норм </w:t>
      </w:r>
      <w:r>
        <w:rPr>
          <w:spacing w:val="3"/>
          <w:lang w:val="uk-UA"/>
        </w:rPr>
        <w:t>самозахисту. Метою освіти з питань безпеки життєдіяльності людини</w:t>
      </w:r>
      <w:r>
        <w:rPr>
          <w:spacing w:val="3"/>
          <w:lang w:val="uk-UA"/>
        </w:rPr>
        <w:br/>
      </w:r>
      <w:r>
        <w:rPr>
          <w:lang w:val="uk-UA"/>
        </w:rPr>
        <w:t>є підготовка особи до активної участі в забезпеченні тривалого повно</w:t>
      </w:r>
      <w:r>
        <w:rPr>
          <w:lang w:val="uk-UA"/>
        </w:rPr>
        <w:softHyphen/>
        <w:t>цінного життя в суспільстві, яке динамічно змінюється;</w:t>
      </w:r>
    </w:p>
    <w:p w:rsidR="00A9358D" w:rsidRDefault="00A9358D" w:rsidP="007F1DB2">
      <w:pPr>
        <w:numPr>
          <w:ilvl w:val="0"/>
          <w:numId w:val="45"/>
        </w:numPr>
        <w:ind w:left="0" w:firstLine="360"/>
        <w:jc w:val="both"/>
        <w:rPr>
          <w:lang w:val="uk-UA"/>
        </w:rPr>
      </w:pPr>
      <w:r w:rsidRPr="00285525">
        <w:rPr>
          <w:b/>
          <w:iCs/>
          <w:spacing w:val="-2"/>
          <w:lang w:val="uk-UA"/>
        </w:rPr>
        <w:t>надзвичайна ситуація</w:t>
      </w:r>
      <w:r>
        <w:rPr>
          <w:i/>
          <w:iCs/>
          <w:spacing w:val="-2"/>
          <w:lang w:val="uk-UA"/>
        </w:rPr>
        <w:t xml:space="preserve"> </w:t>
      </w:r>
      <w:r>
        <w:rPr>
          <w:spacing w:val="-2"/>
          <w:lang w:val="uk-UA"/>
        </w:rPr>
        <w:t>— порушення нормальних умов життя і діяль</w:t>
      </w:r>
      <w:r>
        <w:rPr>
          <w:spacing w:val="-2"/>
          <w:lang w:val="uk-UA"/>
        </w:rPr>
        <w:softHyphen/>
      </w:r>
      <w:r>
        <w:rPr>
          <w:spacing w:val="5"/>
          <w:lang w:val="uk-UA"/>
        </w:rPr>
        <w:t>ності людей на об'єкті або території, спричинене аварією, катастро</w:t>
      </w:r>
      <w:r>
        <w:rPr>
          <w:spacing w:val="5"/>
          <w:lang w:val="uk-UA"/>
        </w:rPr>
        <w:softHyphen/>
      </w:r>
      <w:r>
        <w:rPr>
          <w:lang w:val="uk-UA"/>
        </w:rPr>
        <w:t>фою, стихійним лихом, епідемією, епізоотією, епіфітотією, великою по</w:t>
      </w:r>
      <w:r>
        <w:rPr>
          <w:lang w:val="uk-UA"/>
        </w:rPr>
        <w:softHyphen/>
      </w:r>
      <w:r>
        <w:rPr>
          <w:spacing w:val="1"/>
          <w:lang w:val="uk-UA"/>
        </w:rPr>
        <w:t>жежею, застосуванням засобів ураження або іншим чинником, що при</w:t>
      </w:r>
      <w:r>
        <w:rPr>
          <w:spacing w:val="1"/>
          <w:lang w:val="uk-UA"/>
        </w:rPr>
        <w:softHyphen/>
      </w:r>
      <w:r>
        <w:rPr>
          <w:lang w:val="uk-UA"/>
        </w:rPr>
        <w:t>звели (можуть призвести) до загибелі людей та (або) значних матеріальних втрат;</w:t>
      </w:r>
    </w:p>
    <w:p w:rsidR="00A9358D" w:rsidRDefault="00A9358D" w:rsidP="007F1DB2">
      <w:pPr>
        <w:numPr>
          <w:ilvl w:val="0"/>
          <w:numId w:val="45"/>
        </w:numPr>
        <w:ind w:left="0" w:firstLine="360"/>
        <w:jc w:val="both"/>
        <w:rPr>
          <w:lang w:val="uk-UA"/>
        </w:rPr>
      </w:pPr>
      <w:r w:rsidRPr="000A5428">
        <w:rPr>
          <w:b/>
          <w:iCs/>
          <w:spacing w:val="-3"/>
          <w:lang w:val="uk-UA"/>
        </w:rPr>
        <w:t>запобігання виникненню надзвичайних ситуацій</w:t>
      </w:r>
      <w:r>
        <w:rPr>
          <w:i/>
          <w:iCs/>
          <w:spacing w:val="-3"/>
          <w:lang w:val="uk-UA"/>
        </w:rPr>
        <w:t xml:space="preserve"> </w:t>
      </w:r>
      <w:r>
        <w:rPr>
          <w:spacing w:val="-3"/>
          <w:lang w:val="uk-UA"/>
        </w:rPr>
        <w:t>— підготовка та реа</w:t>
      </w:r>
      <w:r>
        <w:rPr>
          <w:spacing w:val="-3"/>
          <w:lang w:val="uk-UA"/>
        </w:rPr>
        <w:softHyphen/>
      </w:r>
      <w:r>
        <w:rPr>
          <w:lang w:val="uk-UA"/>
        </w:rPr>
        <w:t>лізація комплексу правових, соціально-економічних, політичних, орга</w:t>
      </w:r>
      <w:r>
        <w:rPr>
          <w:lang w:val="uk-UA"/>
        </w:rPr>
        <w:softHyphen/>
        <w:t>нізаційно-технічних, санітарно-гігієнічних та інших заходів, спрямова</w:t>
      </w:r>
      <w:r>
        <w:rPr>
          <w:lang w:val="uk-UA"/>
        </w:rPr>
        <w:softHyphen/>
        <w:t xml:space="preserve">них на регулювання технічної та природної безпеки, проведення оцінки рівнів ризику, завчасне реагування на загрозу виникнення надзвичайної </w:t>
      </w:r>
      <w:r>
        <w:rPr>
          <w:spacing w:val="-1"/>
          <w:lang w:val="uk-UA"/>
        </w:rPr>
        <w:t>ситуації на основі даних моніторингу (спостережень), експертизи, дослі</w:t>
      </w:r>
      <w:r>
        <w:rPr>
          <w:spacing w:val="-1"/>
          <w:lang w:val="uk-UA"/>
        </w:rPr>
        <w:softHyphen/>
        <w:t>джень та прогнозів щодо можливого перебігу подій з метою недопущен</w:t>
      </w:r>
      <w:r>
        <w:rPr>
          <w:spacing w:val="-1"/>
          <w:lang w:val="uk-UA"/>
        </w:rPr>
        <w:softHyphen/>
      </w:r>
      <w:r>
        <w:rPr>
          <w:lang w:val="uk-UA"/>
        </w:rPr>
        <w:t>ня їх переростання у надзвичайну ситуацію або пом'якшення можливих</w:t>
      </w:r>
      <w:r>
        <w:rPr>
          <w:lang w:val="uk-UA"/>
        </w:rPr>
        <w:br/>
        <w:t>наслідків. Крім того, змістом запобігання надзвичайним ситуаціям га</w:t>
      </w:r>
      <w:r>
        <w:rPr>
          <w:lang w:val="uk-UA"/>
        </w:rPr>
        <w:softHyphen/>
        <w:t>лузі освіти і науки є постійно і ефективно діюча навчально-виховна сис</w:t>
      </w:r>
      <w:r>
        <w:rPr>
          <w:lang w:val="uk-UA"/>
        </w:rPr>
        <w:softHyphen/>
        <w:t>тема, спрямована на забезпечення мінімізації, а то і виключення впливу факторів ураження надзвичайних ситуацій на учасників навчально-ви</w:t>
      </w:r>
      <w:r>
        <w:rPr>
          <w:lang w:val="uk-UA"/>
        </w:rPr>
        <w:softHyphen/>
        <w:t>ховного процесу і працівників галузі;</w:t>
      </w:r>
    </w:p>
    <w:p w:rsidR="00A9358D" w:rsidRDefault="00A9358D" w:rsidP="007F1DB2">
      <w:pPr>
        <w:numPr>
          <w:ilvl w:val="0"/>
          <w:numId w:val="45"/>
        </w:numPr>
        <w:ind w:left="0" w:firstLine="360"/>
        <w:jc w:val="both"/>
        <w:rPr>
          <w:lang w:val="uk-UA"/>
        </w:rPr>
      </w:pPr>
      <w:r w:rsidRPr="000A5428">
        <w:rPr>
          <w:b/>
          <w:iCs/>
          <w:lang w:val="uk-UA"/>
        </w:rPr>
        <w:lastRenderedPageBreak/>
        <w:t>реагування на надзвичайні ситуації</w:t>
      </w:r>
      <w:r w:rsidR="00987797">
        <w:rPr>
          <w:b/>
          <w:iCs/>
          <w:lang w:val="uk-UA"/>
        </w:rPr>
        <w:t xml:space="preserve"> </w:t>
      </w:r>
      <w:r>
        <w:rPr>
          <w:lang w:val="uk-UA"/>
        </w:rPr>
        <w:t>— скоординовані дії структур</w:t>
      </w:r>
      <w:r>
        <w:rPr>
          <w:lang w:val="uk-UA"/>
        </w:rPr>
        <w:softHyphen/>
        <w:t xml:space="preserve">них підрозділів функціональної підсистеми Єдиної державної системи </w:t>
      </w:r>
      <w:r>
        <w:rPr>
          <w:spacing w:val="5"/>
          <w:lang w:val="uk-UA"/>
        </w:rPr>
        <w:t xml:space="preserve">щодо реалізації планів дій (аварійних планів реагування), уточнених </w:t>
      </w:r>
      <w:r>
        <w:rPr>
          <w:lang w:val="uk-UA"/>
        </w:rPr>
        <w:t>в умовах конкретного виду та рівня надзвичайної ситуації з метою на</w:t>
      </w:r>
      <w:r>
        <w:rPr>
          <w:lang w:val="uk-UA"/>
        </w:rPr>
        <w:softHyphen/>
      </w:r>
      <w:r>
        <w:rPr>
          <w:spacing w:val="3"/>
          <w:lang w:val="uk-UA"/>
        </w:rPr>
        <w:t xml:space="preserve">дання невідкладної допомоги потерпілим, усунення загрози життю та </w:t>
      </w:r>
      <w:r>
        <w:rPr>
          <w:spacing w:val="-1"/>
          <w:lang w:val="uk-UA"/>
        </w:rPr>
        <w:t>здоров'ю людей;</w:t>
      </w:r>
    </w:p>
    <w:p w:rsidR="00A9358D" w:rsidRPr="0008371E" w:rsidRDefault="00A9358D" w:rsidP="00A9358D">
      <w:pPr>
        <w:rPr>
          <w:rFonts w:ascii="Arial" w:hAnsi="Arial" w:cs="Arial"/>
          <w:sz w:val="2"/>
          <w:szCs w:val="2"/>
          <w:lang w:val="uk-UA"/>
        </w:rPr>
      </w:pPr>
    </w:p>
    <w:p w:rsidR="00A9358D" w:rsidRDefault="00A9358D" w:rsidP="007F1DB2">
      <w:pPr>
        <w:numPr>
          <w:ilvl w:val="0"/>
          <w:numId w:val="45"/>
        </w:numPr>
        <w:tabs>
          <w:tab w:val="clear" w:pos="720"/>
          <w:tab w:val="num" w:pos="0"/>
        </w:tabs>
        <w:ind w:left="0" w:firstLine="360"/>
        <w:jc w:val="both"/>
        <w:rPr>
          <w:lang w:val="uk-UA"/>
        </w:rPr>
      </w:pPr>
      <w:r w:rsidRPr="000A5428">
        <w:rPr>
          <w:b/>
          <w:iCs/>
          <w:spacing w:val="-5"/>
          <w:lang w:val="uk-UA"/>
        </w:rPr>
        <w:t>структурні підрозділи функціональної підсистеми</w:t>
      </w:r>
      <w:r w:rsidR="00987797">
        <w:rPr>
          <w:i/>
          <w:iCs/>
          <w:spacing w:val="-5"/>
          <w:lang w:val="uk-UA"/>
        </w:rPr>
        <w:t xml:space="preserve"> </w:t>
      </w:r>
      <w:r>
        <w:rPr>
          <w:spacing w:val="-5"/>
          <w:lang w:val="uk-UA"/>
        </w:rPr>
        <w:t>—</w:t>
      </w:r>
      <w:r w:rsidR="00987797">
        <w:rPr>
          <w:spacing w:val="-5"/>
          <w:lang w:val="uk-UA"/>
        </w:rPr>
        <w:t xml:space="preserve"> </w:t>
      </w:r>
      <w:r>
        <w:rPr>
          <w:spacing w:val="-5"/>
          <w:lang w:val="uk-UA"/>
        </w:rPr>
        <w:t>центральний апа</w:t>
      </w:r>
      <w:r>
        <w:rPr>
          <w:spacing w:val="-5"/>
          <w:lang w:val="uk-UA"/>
        </w:rPr>
        <w:softHyphen/>
      </w:r>
      <w:r>
        <w:rPr>
          <w:lang w:val="uk-UA"/>
        </w:rPr>
        <w:t>рат Міністерства освіти і науки України, регіональні органи управлін</w:t>
      </w:r>
      <w:r>
        <w:rPr>
          <w:lang w:val="uk-UA"/>
        </w:rPr>
        <w:softHyphen/>
        <w:t xml:space="preserve">ня освітою подвійного підпорядкування — Міністерство освіти і науки Автономної Республіки Крим, управління освіти і науки обласних, міст </w:t>
      </w:r>
      <w:r>
        <w:rPr>
          <w:spacing w:val="-1"/>
          <w:lang w:val="uk-UA"/>
        </w:rPr>
        <w:t>Києва і Севастополя державних адміністрацій, підпорядковані Міністер</w:t>
      </w:r>
      <w:r>
        <w:rPr>
          <w:spacing w:val="3"/>
          <w:lang w:val="uk-UA"/>
        </w:rPr>
        <w:t>ству освіти і науки України вищі навчал</w:t>
      </w:r>
      <w:r w:rsidR="00987797">
        <w:rPr>
          <w:spacing w:val="3"/>
          <w:lang w:val="uk-UA"/>
        </w:rPr>
        <w:t>ьні заклади, організації, уста</w:t>
      </w:r>
      <w:r w:rsidR="00987797">
        <w:rPr>
          <w:spacing w:val="3"/>
          <w:lang w:val="uk-UA"/>
        </w:rPr>
        <w:softHyphen/>
      </w:r>
      <w:r>
        <w:rPr>
          <w:spacing w:val="3"/>
          <w:lang w:val="uk-UA"/>
        </w:rPr>
        <w:t>нови та підприємства як об'єкти цивільної оборони;</w:t>
      </w:r>
    </w:p>
    <w:p w:rsidR="00A9358D" w:rsidRDefault="00A9358D" w:rsidP="007F1DB2">
      <w:pPr>
        <w:numPr>
          <w:ilvl w:val="0"/>
          <w:numId w:val="45"/>
        </w:numPr>
        <w:ind w:left="0" w:firstLine="360"/>
        <w:jc w:val="both"/>
        <w:rPr>
          <w:lang w:val="uk-UA"/>
        </w:rPr>
      </w:pPr>
      <w:r w:rsidRPr="000A5428">
        <w:rPr>
          <w:b/>
          <w:iCs/>
          <w:spacing w:val="-3"/>
          <w:lang w:val="uk-UA"/>
        </w:rPr>
        <w:t>сили і засоби функціональної підсистеми</w:t>
      </w:r>
      <w:r>
        <w:rPr>
          <w:spacing w:val="-3"/>
          <w:lang w:val="uk-UA"/>
        </w:rPr>
        <w:t>—наглядові органи та інфор</w:t>
      </w:r>
      <w:r>
        <w:rPr>
          <w:spacing w:val="-3"/>
          <w:lang w:val="uk-UA"/>
        </w:rPr>
        <w:softHyphen/>
      </w:r>
      <w:r>
        <w:rPr>
          <w:spacing w:val="4"/>
          <w:lang w:val="uk-UA"/>
        </w:rPr>
        <w:t>маційні бази структурних підрозділів, позаштатні спеціалізовані (не</w:t>
      </w:r>
      <w:r>
        <w:rPr>
          <w:spacing w:val="6"/>
          <w:lang w:val="uk-UA"/>
        </w:rPr>
        <w:t xml:space="preserve">воєнізовані) формування і служби з їх оснащенням, призначені або </w:t>
      </w:r>
      <w:r>
        <w:rPr>
          <w:lang w:val="uk-UA"/>
        </w:rPr>
        <w:t>залучені для виконання завдань щодо запобігання і реагування на над</w:t>
      </w:r>
      <w:r>
        <w:rPr>
          <w:lang w:val="uk-UA"/>
        </w:rPr>
        <w:softHyphen/>
        <w:t>звичайні ситуації;</w:t>
      </w:r>
    </w:p>
    <w:p w:rsidR="00A9358D" w:rsidRDefault="00A9358D" w:rsidP="007F1DB2">
      <w:pPr>
        <w:numPr>
          <w:ilvl w:val="0"/>
          <w:numId w:val="45"/>
        </w:numPr>
        <w:ind w:left="0" w:firstLine="360"/>
        <w:jc w:val="both"/>
        <w:rPr>
          <w:lang w:val="uk-UA"/>
        </w:rPr>
      </w:pPr>
      <w:r w:rsidRPr="000A5428">
        <w:rPr>
          <w:b/>
          <w:iCs/>
          <w:spacing w:val="-6"/>
          <w:lang w:val="uk-UA"/>
        </w:rPr>
        <w:t>орган управління функціональною підсистемою</w:t>
      </w:r>
      <w:r>
        <w:rPr>
          <w:i/>
          <w:iCs/>
          <w:spacing w:val="-6"/>
          <w:lang w:val="uk-UA"/>
        </w:rPr>
        <w:t xml:space="preserve"> </w:t>
      </w:r>
      <w:r>
        <w:rPr>
          <w:spacing w:val="-6"/>
          <w:lang w:val="uk-UA"/>
        </w:rPr>
        <w:t xml:space="preserve">— Міністерство освіти і </w:t>
      </w:r>
      <w:r>
        <w:rPr>
          <w:spacing w:val="-1"/>
          <w:lang w:val="uk-UA"/>
        </w:rPr>
        <w:t>науки України та його уповноважений структурний підрозділ, призначе</w:t>
      </w:r>
      <w:r>
        <w:rPr>
          <w:spacing w:val="-1"/>
          <w:lang w:val="uk-UA"/>
        </w:rPr>
        <w:softHyphen/>
        <w:t>ний в межах своєї компетенції для безпосереднього керівництва діяльні</w:t>
      </w:r>
      <w:r>
        <w:rPr>
          <w:spacing w:val="-1"/>
          <w:lang w:val="uk-UA"/>
        </w:rPr>
        <w:softHyphen/>
        <w:t>стю підсистеми щодо запобігання і реагування на надзвичайні ситуації;</w:t>
      </w:r>
    </w:p>
    <w:p w:rsidR="00A9358D" w:rsidRDefault="00A9358D" w:rsidP="007F1DB2">
      <w:pPr>
        <w:numPr>
          <w:ilvl w:val="0"/>
          <w:numId w:val="45"/>
        </w:numPr>
        <w:ind w:left="0" w:firstLine="360"/>
        <w:jc w:val="both"/>
        <w:rPr>
          <w:lang w:val="uk-UA"/>
        </w:rPr>
      </w:pPr>
      <w:r w:rsidRPr="000A5428">
        <w:rPr>
          <w:b/>
          <w:iCs/>
          <w:spacing w:val="-1"/>
          <w:lang w:val="uk-UA"/>
        </w:rPr>
        <w:t>комісії з надзвичайних ситуацій</w:t>
      </w:r>
      <w:r>
        <w:rPr>
          <w:i/>
          <w:iCs/>
          <w:spacing w:val="-1"/>
          <w:lang w:val="uk-UA"/>
        </w:rPr>
        <w:t xml:space="preserve"> </w:t>
      </w:r>
      <w:r>
        <w:rPr>
          <w:spacing w:val="-1"/>
          <w:lang w:val="uk-UA"/>
        </w:rPr>
        <w:t>— комісії з питань техногенно-еко</w:t>
      </w:r>
      <w:r>
        <w:rPr>
          <w:spacing w:val="-1"/>
          <w:lang w:val="uk-UA"/>
        </w:rPr>
        <w:softHyphen/>
      </w:r>
      <w:r>
        <w:rPr>
          <w:spacing w:val="9"/>
          <w:lang w:val="uk-UA"/>
        </w:rPr>
        <w:t xml:space="preserve">логічної безпеки та надзвичайних ситуацій центрального апарату </w:t>
      </w:r>
      <w:r>
        <w:rPr>
          <w:spacing w:val="3"/>
          <w:lang w:val="uk-UA"/>
        </w:rPr>
        <w:t>Міністерства освіти і науки України, Ради міністрів Автономної Рес</w:t>
      </w:r>
      <w:r>
        <w:rPr>
          <w:spacing w:val="3"/>
          <w:lang w:val="uk-UA"/>
        </w:rPr>
        <w:softHyphen/>
        <w:t>публіки Крим, обласних, Київської та Севастопольської міських, рай</w:t>
      </w:r>
      <w:r>
        <w:rPr>
          <w:spacing w:val="3"/>
          <w:lang w:val="uk-UA"/>
        </w:rPr>
        <w:softHyphen/>
      </w:r>
      <w:r>
        <w:rPr>
          <w:spacing w:val="4"/>
          <w:lang w:val="uk-UA"/>
        </w:rPr>
        <w:t xml:space="preserve">онних державних адміністрацій, виконавчих органів рад, навчальних </w:t>
      </w:r>
      <w:r>
        <w:rPr>
          <w:lang w:val="uk-UA"/>
        </w:rPr>
        <w:t>закладів, підприємств, установ, організацій;</w:t>
      </w:r>
    </w:p>
    <w:p w:rsidR="00A9358D" w:rsidRPr="00F218D0" w:rsidRDefault="00A9358D" w:rsidP="007F1DB2">
      <w:pPr>
        <w:numPr>
          <w:ilvl w:val="0"/>
          <w:numId w:val="45"/>
        </w:numPr>
        <w:ind w:left="0" w:firstLine="360"/>
        <w:jc w:val="both"/>
        <w:rPr>
          <w:lang w:val="uk-UA"/>
        </w:rPr>
      </w:pPr>
      <w:r w:rsidRPr="000A5428">
        <w:rPr>
          <w:b/>
          <w:iCs/>
          <w:lang w:val="uk-UA"/>
        </w:rPr>
        <w:t>органи цивільної оборони та з надзвичайних ситуацій</w:t>
      </w:r>
      <w:r>
        <w:rPr>
          <w:i/>
          <w:iCs/>
          <w:lang w:val="uk-UA"/>
        </w:rPr>
        <w:t xml:space="preserve"> </w:t>
      </w:r>
      <w:r>
        <w:rPr>
          <w:lang w:val="uk-UA"/>
        </w:rPr>
        <w:t>— Міністер</w:t>
      </w:r>
      <w:r>
        <w:rPr>
          <w:lang w:val="uk-UA"/>
        </w:rPr>
        <w:softHyphen/>
      </w:r>
      <w:r>
        <w:rPr>
          <w:spacing w:val="7"/>
          <w:lang w:val="uk-UA"/>
        </w:rPr>
        <w:t>ство України з питань  надзвичайних  ситуацій та у справах захисту</w:t>
      </w:r>
      <w:r>
        <w:rPr>
          <w:lang w:val="uk-UA"/>
        </w:rPr>
        <w:t xml:space="preserve"> населення від наслідків Чорнобильської катастрофи і територіальні </w:t>
      </w:r>
      <w:r>
        <w:rPr>
          <w:spacing w:val="3"/>
          <w:lang w:val="uk-UA"/>
        </w:rPr>
        <w:t xml:space="preserve">(регіональні і місцеві) органи цивільної оборони та з надзвичайних </w:t>
      </w:r>
      <w:r>
        <w:rPr>
          <w:lang w:val="uk-UA"/>
        </w:rPr>
        <w:t>ситуацій;</w:t>
      </w:r>
    </w:p>
    <w:p w:rsidR="00A9358D" w:rsidRDefault="00A9358D" w:rsidP="007F1DB2">
      <w:pPr>
        <w:numPr>
          <w:ilvl w:val="0"/>
          <w:numId w:val="45"/>
        </w:numPr>
        <w:ind w:left="0" w:firstLine="360"/>
        <w:jc w:val="both"/>
        <w:rPr>
          <w:lang w:val="uk-UA"/>
        </w:rPr>
      </w:pPr>
      <w:r w:rsidRPr="00F218D0">
        <w:rPr>
          <w:b/>
          <w:iCs/>
          <w:spacing w:val="-3"/>
          <w:lang w:val="uk-UA"/>
        </w:rPr>
        <w:t>територіальний орган цивільної оборони та з надзвичайних ситуацій</w:t>
      </w:r>
      <w:r>
        <w:rPr>
          <w:i/>
          <w:iCs/>
          <w:spacing w:val="-3"/>
          <w:lang w:val="uk-UA"/>
        </w:rPr>
        <w:t xml:space="preserve"> </w:t>
      </w:r>
      <w:r>
        <w:rPr>
          <w:lang w:val="uk-UA"/>
        </w:rPr>
        <w:t xml:space="preserve">— Головне управління з питань надзвичайних ситуацій Ради міністрів </w:t>
      </w:r>
      <w:r>
        <w:rPr>
          <w:spacing w:val="1"/>
          <w:lang w:val="uk-UA"/>
        </w:rPr>
        <w:t>Автономної Республіки Крим, управління з питань надзвичайних ситу</w:t>
      </w:r>
      <w:r>
        <w:rPr>
          <w:spacing w:val="1"/>
          <w:lang w:val="uk-UA"/>
        </w:rPr>
        <w:softHyphen/>
      </w:r>
      <w:r>
        <w:rPr>
          <w:spacing w:val="3"/>
          <w:lang w:val="uk-UA"/>
        </w:rPr>
        <w:t>ацій обласної, Київської та Севастопольської міської державної адмі</w:t>
      </w:r>
      <w:r>
        <w:rPr>
          <w:spacing w:val="3"/>
          <w:lang w:val="uk-UA"/>
        </w:rPr>
        <w:softHyphen/>
      </w:r>
      <w:r>
        <w:rPr>
          <w:spacing w:val="5"/>
          <w:lang w:val="uk-UA"/>
        </w:rPr>
        <w:t xml:space="preserve">ністрації, відділ з питань надзвичайних ситуацій районної, районної </w:t>
      </w:r>
      <w:r>
        <w:rPr>
          <w:lang w:val="uk-UA"/>
        </w:rPr>
        <w:t>у містах Києві та Севастополі державної адміністрації;</w:t>
      </w:r>
    </w:p>
    <w:p w:rsidR="00A9358D" w:rsidRDefault="00A9358D" w:rsidP="007F1DB2">
      <w:pPr>
        <w:numPr>
          <w:ilvl w:val="0"/>
          <w:numId w:val="45"/>
        </w:numPr>
        <w:ind w:left="0" w:firstLine="360"/>
        <w:jc w:val="both"/>
        <w:rPr>
          <w:lang w:val="uk-UA"/>
        </w:rPr>
      </w:pPr>
      <w:r w:rsidRPr="00F218D0">
        <w:rPr>
          <w:b/>
          <w:iCs/>
          <w:spacing w:val="-6"/>
          <w:lang w:val="uk-UA"/>
        </w:rPr>
        <w:t>аварійно-рятувальна служба функціональної підсистеми</w:t>
      </w:r>
      <w:r>
        <w:rPr>
          <w:i/>
          <w:iCs/>
          <w:spacing w:val="-6"/>
          <w:lang w:val="uk-UA"/>
        </w:rPr>
        <w:t xml:space="preserve"> </w:t>
      </w:r>
      <w:r>
        <w:rPr>
          <w:spacing w:val="-6"/>
          <w:lang w:val="uk-UA"/>
        </w:rPr>
        <w:t xml:space="preserve">— позаштатні </w:t>
      </w:r>
      <w:r>
        <w:rPr>
          <w:spacing w:val="10"/>
          <w:lang w:val="uk-UA"/>
        </w:rPr>
        <w:t xml:space="preserve">спеціалізовані (невоєнізовані) формування центрального апарату </w:t>
      </w:r>
      <w:r>
        <w:rPr>
          <w:spacing w:val="7"/>
          <w:lang w:val="uk-UA"/>
        </w:rPr>
        <w:t xml:space="preserve">і структурних підрозділів галузі освіти, призначені для організації </w:t>
      </w:r>
      <w:r>
        <w:rPr>
          <w:spacing w:val="1"/>
          <w:lang w:val="uk-UA"/>
        </w:rPr>
        <w:t>та здійснення в межах їх компетенції заходів щодо запобігання і реагу</w:t>
      </w:r>
      <w:r>
        <w:rPr>
          <w:spacing w:val="1"/>
          <w:lang w:val="uk-UA"/>
        </w:rPr>
        <w:softHyphen/>
      </w:r>
      <w:r>
        <w:rPr>
          <w:spacing w:val="3"/>
          <w:lang w:val="uk-UA"/>
        </w:rPr>
        <w:t>вання на надзвичайні ситуації;</w:t>
      </w:r>
    </w:p>
    <w:p w:rsidR="00A9358D" w:rsidRDefault="00A9358D" w:rsidP="007F1DB2">
      <w:pPr>
        <w:numPr>
          <w:ilvl w:val="0"/>
          <w:numId w:val="45"/>
        </w:numPr>
        <w:ind w:left="0" w:firstLine="360"/>
        <w:jc w:val="both"/>
        <w:rPr>
          <w:lang w:val="uk-UA"/>
        </w:rPr>
      </w:pPr>
      <w:r w:rsidRPr="00F218D0">
        <w:rPr>
          <w:b/>
          <w:iCs/>
          <w:lang w:val="uk-UA"/>
        </w:rPr>
        <w:t>оповіщення</w:t>
      </w:r>
      <w:r>
        <w:rPr>
          <w:i/>
          <w:iCs/>
          <w:lang w:val="uk-UA"/>
        </w:rPr>
        <w:t xml:space="preserve"> </w:t>
      </w:r>
      <w:r>
        <w:rPr>
          <w:lang w:val="uk-UA"/>
        </w:rPr>
        <w:t xml:space="preserve">— доведення сигналів і повідомлень органів цивільної </w:t>
      </w:r>
      <w:r>
        <w:rPr>
          <w:spacing w:val="5"/>
          <w:lang w:val="uk-UA"/>
        </w:rPr>
        <w:t xml:space="preserve">оборони про загрозу та виникнення надзвичайних ситуацій до центральних і місцевих органів виконавчої влади, підприємств, установ, </w:t>
      </w:r>
      <w:r>
        <w:rPr>
          <w:lang w:val="uk-UA"/>
        </w:rPr>
        <w:t>організацій і населення;</w:t>
      </w:r>
    </w:p>
    <w:p w:rsidR="00A9358D" w:rsidRDefault="00A9358D" w:rsidP="007F1DB2">
      <w:pPr>
        <w:numPr>
          <w:ilvl w:val="0"/>
          <w:numId w:val="45"/>
        </w:numPr>
        <w:ind w:left="0" w:firstLine="360"/>
        <w:jc w:val="both"/>
        <w:rPr>
          <w:lang w:val="uk-UA"/>
        </w:rPr>
      </w:pPr>
      <w:r w:rsidRPr="00F6790D">
        <w:rPr>
          <w:b/>
          <w:iCs/>
          <w:lang w:val="uk-UA"/>
        </w:rPr>
        <w:t>система оповіщення цивільної оборони</w:t>
      </w:r>
      <w:r>
        <w:rPr>
          <w:i/>
          <w:iCs/>
          <w:lang w:val="uk-UA"/>
        </w:rPr>
        <w:t xml:space="preserve"> </w:t>
      </w:r>
      <w:r>
        <w:rPr>
          <w:lang w:val="uk-UA"/>
        </w:rPr>
        <w:t>— комплекс організаційно-технічних заходів, апаратури і технічних засобів оповіщення, апара</w:t>
      </w:r>
      <w:r>
        <w:rPr>
          <w:lang w:val="uk-UA"/>
        </w:rPr>
        <w:softHyphen/>
        <w:t xml:space="preserve">тури засобів та </w:t>
      </w:r>
      <w:r>
        <w:rPr>
          <w:lang w:val="uk-UA"/>
        </w:rPr>
        <w:lastRenderedPageBreak/>
        <w:t xml:space="preserve">каналів зв'язку, призначених для своєчасного доведення </w:t>
      </w:r>
      <w:r>
        <w:rPr>
          <w:spacing w:val="7"/>
          <w:lang w:val="uk-UA"/>
        </w:rPr>
        <w:t xml:space="preserve">сигналів та інформації з питань цивільної оборони до центральних </w:t>
      </w:r>
      <w:r>
        <w:rPr>
          <w:lang w:val="uk-UA"/>
        </w:rPr>
        <w:t xml:space="preserve">і місцевих органів виконавчої влади, підприємств, установ, організацій </w:t>
      </w:r>
      <w:r>
        <w:rPr>
          <w:spacing w:val="-1"/>
          <w:lang w:val="uk-UA"/>
        </w:rPr>
        <w:t>і населення;</w:t>
      </w:r>
    </w:p>
    <w:p w:rsidR="00A9358D" w:rsidRDefault="00A9358D" w:rsidP="007F1DB2">
      <w:pPr>
        <w:numPr>
          <w:ilvl w:val="0"/>
          <w:numId w:val="45"/>
        </w:numPr>
        <w:ind w:left="0" w:firstLine="360"/>
        <w:jc w:val="both"/>
        <w:rPr>
          <w:lang w:val="uk-UA"/>
        </w:rPr>
      </w:pPr>
      <w:r w:rsidRPr="00F6790D">
        <w:rPr>
          <w:b/>
          <w:iCs/>
          <w:spacing w:val="-3"/>
          <w:lang w:val="uk-UA"/>
        </w:rPr>
        <w:t>підготовка посадових осіб цивільної оборони галузі</w:t>
      </w:r>
      <w:r>
        <w:rPr>
          <w:i/>
          <w:iCs/>
          <w:spacing w:val="-3"/>
          <w:lang w:val="uk-UA"/>
        </w:rPr>
        <w:t xml:space="preserve"> </w:t>
      </w:r>
      <w:r>
        <w:rPr>
          <w:spacing w:val="-3"/>
          <w:lang w:val="uk-UA"/>
        </w:rPr>
        <w:t>— це набуття до</w:t>
      </w:r>
      <w:r>
        <w:rPr>
          <w:spacing w:val="-3"/>
          <w:lang w:val="uk-UA"/>
        </w:rPr>
        <w:softHyphen/>
      </w:r>
      <w:r>
        <w:rPr>
          <w:lang w:val="uk-UA"/>
        </w:rPr>
        <w:t xml:space="preserve">статніх знань, умінь і навичок кваліфікації, що забезпечує ефективне </w:t>
      </w:r>
      <w:r>
        <w:rPr>
          <w:spacing w:val="1"/>
          <w:lang w:val="uk-UA"/>
        </w:rPr>
        <w:t>виконання функціональних завдань у заходах запобігання та реагуван</w:t>
      </w:r>
      <w:r>
        <w:rPr>
          <w:spacing w:val="1"/>
          <w:lang w:val="uk-UA"/>
        </w:rPr>
        <w:softHyphen/>
      </w:r>
      <w:r>
        <w:rPr>
          <w:spacing w:val="3"/>
          <w:lang w:val="uk-UA"/>
        </w:rPr>
        <w:t>ня на надзвичайні ситуації;</w:t>
      </w:r>
    </w:p>
    <w:p w:rsidR="00A9358D" w:rsidRDefault="00A9358D" w:rsidP="007F1DB2">
      <w:pPr>
        <w:numPr>
          <w:ilvl w:val="0"/>
          <w:numId w:val="45"/>
        </w:numPr>
        <w:tabs>
          <w:tab w:val="clear" w:pos="720"/>
          <w:tab w:val="num" w:pos="0"/>
        </w:tabs>
        <w:ind w:left="0" w:firstLine="360"/>
        <w:jc w:val="both"/>
        <w:rPr>
          <w:lang w:val="uk-UA"/>
        </w:rPr>
      </w:pPr>
      <w:r w:rsidRPr="00F6790D">
        <w:rPr>
          <w:b/>
          <w:iCs/>
          <w:spacing w:val="-5"/>
          <w:lang w:val="uk-UA"/>
        </w:rPr>
        <w:t>перепідготовка посадових осіб цивільної оборони галузі</w:t>
      </w:r>
      <w:r>
        <w:rPr>
          <w:i/>
          <w:iCs/>
          <w:spacing w:val="-5"/>
          <w:lang w:val="uk-UA"/>
        </w:rPr>
        <w:t xml:space="preserve"> </w:t>
      </w:r>
      <w:r>
        <w:rPr>
          <w:spacing w:val="-5"/>
          <w:lang w:val="uk-UA"/>
        </w:rPr>
        <w:t>— це одержан</w:t>
      </w:r>
      <w:r>
        <w:rPr>
          <w:spacing w:val="-5"/>
          <w:lang w:val="uk-UA"/>
        </w:rPr>
        <w:softHyphen/>
      </w:r>
      <w:r>
        <w:rPr>
          <w:spacing w:val="5"/>
          <w:lang w:val="uk-UA"/>
        </w:rPr>
        <w:t xml:space="preserve">ня нової кваліфікації на базі раніше засвоєної програми підготовки, </w:t>
      </w:r>
      <w:r>
        <w:rPr>
          <w:spacing w:val="1"/>
          <w:lang w:val="uk-UA"/>
        </w:rPr>
        <w:t>яке не веде до підвищення кваліфікації;</w:t>
      </w:r>
    </w:p>
    <w:p w:rsidR="00A9358D" w:rsidRDefault="00A9358D" w:rsidP="007F1DB2">
      <w:pPr>
        <w:numPr>
          <w:ilvl w:val="0"/>
          <w:numId w:val="45"/>
        </w:numPr>
        <w:ind w:left="0" w:firstLine="360"/>
        <w:jc w:val="both"/>
        <w:rPr>
          <w:lang w:val="uk-UA"/>
        </w:rPr>
      </w:pPr>
      <w:r w:rsidRPr="00F6790D">
        <w:rPr>
          <w:b/>
          <w:iCs/>
          <w:spacing w:val="-3"/>
          <w:lang w:val="uk-UA"/>
        </w:rPr>
        <w:t>підвищення кваліфікації посадових осіб цивільної оборони галузі</w:t>
      </w:r>
      <w:r>
        <w:rPr>
          <w:i/>
          <w:iCs/>
          <w:spacing w:val="-3"/>
          <w:lang w:val="uk-UA"/>
        </w:rPr>
        <w:t xml:space="preserve"> </w:t>
      </w:r>
      <w:r>
        <w:rPr>
          <w:spacing w:val="-3"/>
          <w:lang w:val="uk-UA"/>
        </w:rPr>
        <w:t xml:space="preserve">— це </w:t>
      </w:r>
      <w:r>
        <w:rPr>
          <w:spacing w:val="5"/>
          <w:lang w:val="uk-UA"/>
        </w:rPr>
        <w:t xml:space="preserve">систематичне вдосконалення, розширення та оновлення їхніх знань, </w:t>
      </w:r>
      <w:r>
        <w:rPr>
          <w:spacing w:val="3"/>
          <w:lang w:val="uk-UA"/>
        </w:rPr>
        <w:t>умінь і навичок у сфері цивільного захисту;</w:t>
      </w:r>
    </w:p>
    <w:p w:rsidR="00A9358D" w:rsidRDefault="00A9358D" w:rsidP="007F1DB2">
      <w:pPr>
        <w:numPr>
          <w:ilvl w:val="0"/>
          <w:numId w:val="45"/>
        </w:numPr>
        <w:ind w:left="0" w:firstLine="360"/>
        <w:jc w:val="both"/>
        <w:rPr>
          <w:lang w:val="uk-UA"/>
        </w:rPr>
      </w:pPr>
      <w:r w:rsidRPr="00FF6F60">
        <w:rPr>
          <w:b/>
          <w:iCs/>
          <w:spacing w:val="-4"/>
          <w:lang w:val="uk-UA"/>
        </w:rPr>
        <w:t>функціональне навчання осіб керівного складу цивільної оборони</w:t>
      </w:r>
      <w:r>
        <w:rPr>
          <w:i/>
          <w:iCs/>
          <w:spacing w:val="-4"/>
          <w:lang w:val="uk-UA"/>
        </w:rPr>
        <w:t xml:space="preserve"> </w:t>
      </w:r>
      <w:r>
        <w:rPr>
          <w:spacing w:val="-4"/>
          <w:lang w:val="uk-UA"/>
        </w:rPr>
        <w:t xml:space="preserve">— це </w:t>
      </w:r>
      <w:r>
        <w:rPr>
          <w:lang w:val="uk-UA"/>
        </w:rPr>
        <w:t xml:space="preserve">форма підвищення кваліфікації цільового призначення, що забезпечує </w:t>
      </w:r>
      <w:r>
        <w:rPr>
          <w:spacing w:val="3"/>
          <w:lang w:val="uk-UA"/>
        </w:rPr>
        <w:t xml:space="preserve">своєчасне і систематичне оновлення, поглиблення спеціальних знань, </w:t>
      </w:r>
      <w:r>
        <w:rPr>
          <w:lang w:val="uk-UA"/>
        </w:rPr>
        <w:t>умінь та навичок, необхідних для виконання певних функцій щодо за</w:t>
      </w:r>
      <w:r>
        <w:rPr>
          <w:lang w:val="uk-UA"/>
        </w:rPr>
        <w:softHyphen/>
        <w:t>побігання і реагування на надзвичайні ситуації та здійснення ефектив</w:t>
      </w:r>
      <w:r>
        <w:rPr>
          <w:lang w:val="uk-UA"/>
        </w:rPr>
        <w:softHyphen/>
      </w:r>
      <w:r>
        <w:rPr>
          <w:spacing w:val="3"/>
          <w:lang w:val="uk-UA"/>
        </w:rPr>
        <w:t>ного управління у сфері цивільного захисту.</w:t>
      </w:r>
    </w:p>
    <w:p w:rsidR="00A9358D" w:rsidRPr="00593897" w:rsidRDefault="00A9358D" w:rsidP="00A9358D">
      <w:pPr>
        <w:ind w:firstLine="540"/>
        <w:jc w:val="both"/>
        <w:rPr>
          <w:spacing w:val="3"/>
          <w:lang w:val="uk-UA"/>
        </w:rPr>
      </w:pPr>
      <w:r w:rsidRPr="00AD49FC">
        <w:rPr>
          <w:b/>
          <w:spacing w:val="-1"/>
          <w:lang w:val="uk-UA"/>
        </w:rPr>
        <w:t>3.</w:t>
      </w:r>
      <w:r>
        <w:rPr>
          <w:spacing w:val="-1"/>
          <w:lang w:val="uk-UA"/>
        </w:rPr>
        <w:t xml:space="preserve"> Основною метою створення функціональної підсистеми є забезпе</w:t>
      </w:r>
      <w:r>
        <w:rPr>
          <w:spacing w:val="-1"/>
          <w:lang w:val="uk-UA"/>
        </w:rPr>
        <w:softHyphen/>
        <w:t>чення реалізації в галузі освіти і науки державної політики у сфері за</w:t>
      </w:r>
      <w:r>
        <w:rPr>
          <w:spacing w:val="-1"/>
          <w:lang w:val="uk-UA"/>
        </w:rPr>
        <w:softHyphen/>
      </w:r>
      <w:r w:rsidRPr="001F136D">
        <w:rPr>
          <w:spacing w:val="3"/>
          <w:lang w:val="uk-UA"/>
        </w:rPr>
        <w:t>побігання і реагування на надзвичайні ситуації природного, техноген</w:t>
      </w:r>
      <w:r>
        <w:rPr>
          <w:lang w:val="uk-UA"/>
        </w:rPr>
        <w:t xml:space="preserve">ного, воєнного характеру та захисту учасників навчально-виховного </w:t>
      </w:r>
      <w:r>
        <w:rPr>
          <w:spacing w:val="3"/>
          <w:lang w:val="uk-UA"/>
        </w:rPr>
        <w:t>процесу і працівників галузі від їх уражаючих факторів.</w:t>
      </w:r>
    </w:p>
    <w:p w:rsidR="00A9358D" w:rsidRPr="00593897" w:rsidRDefault="00A9358D" w:rsidP="00AD49FC">
      <w:pPr>
        <w:ind w:firstLine="540"/>
        <w:rPr>
          <w:b/>
          <w:i/>
          <w:lang w:val="uk-UA"/>
        </w:rPr>
      </w:pPr>
      <w:r w:rsidRPr="00AD49FC">
        <w:rPr>
          <w:b/>
          <w:spacing w:val="1"/>
          <w:lang w:val="uk-UA"/>
        </w:rPr>
        <w:t>4.</w:t>
      </w:r>
      <w:r>
        <w:rPr>
          <w:spacing w:val="1"/>
          <w:lang w:val="uk-UA"/>
        </w:rPr>
        <w:t xml:space="preserve"> </w:t>
      </w:r>
      <w:r w:rsidRPr="00593897">
        <w:rPr>
          <w:b/>
          <w:i/>
          <w:spacing w:val="1"/>
          <w:lang w:val="uk-UA"/>
        </w:rPr>
        <w:t>Завданнями функціональної підсистеми є:</w:t>
      </w:r>
    </w:p>
    <w:p w:rsidR="00A9358D" w:rsidRDefault="00A9358D" w:rsidP="00AD49FC">
      <w:pPr>
        <w:numPr>
          <w:ilvl w:val="0"/>
          <w:numId w:val="46"/>
        </w:numPr>
        <w:tabs>
          <w:tab w:val="clear" w:pos="720"/>
          <w:tab w:val="num" w:pos="1080"/>
        </w:tabs>
        <w:ind w:left="1080" w:hanging="540"/>
        <w:jc w:val="both"/>
        <w:rPr>
          <w:lang w:val="uk-UA"/>
        </w:rPr>
      </w:pPr>
      <w:r>
        <w:rPr>
          <w:lang w:val="uk-UA"/>
        </w:rPr>
        <w:t>розроблення в межах своєї компетенції загальнодержавних нор</w:t>
      </w:r>
      <w:r>
        <w:rPr>
          <w:lang w:val="uk-UA"/>
        </w:rPr>
        <w:softHyphen/>
      </w:r>
      <w:r>
        <w:rPr>
          <w:spacing w:val="5"/>
          <w:lang w:val="uk-UA"/>
        </w:rPr>
        <w:t xml:space="preserve">мативно-правових і галузевих нормативних актів, а також правил та </w:t>
      </w:r>
      <w:r>
        <w:rPr>
          <w:lang w:val="uk-UA"/>
        </w:rPr>
        <w:t>стандартів з питань запобігання надзвичайним ситуаціям та забезпеч</w:t>
      </w:r>
      <w:r>
        <w:rPr>
          <w:spacing w:val="5"/>
          <w:lang w:val="uk-UA"/>
        </w:rPr>
        <w:t xml:space="preserve">чення захисту учасників навчально-виховного процесу, працівників </w:t>
      </w:r>
      <w:r>
        <w:rPr>
          <w:lang w:val="uk-UA"/>
        </w:rPr>
        <w:t>галузі і матеріальних цінностей від їх наслідків;</w:t>
      </w:r>
    </w:p>
    <w:p w:rsidR="00A9358D" w:rsidRDefault="00A9358D" w:rsidP="00AD49FC">
      <w:pPr>
        <w:numPr>
          <w:ilvl w:val="0"/>
          <w:numId w:val="46"/>
        </w:numPr>
        <w:tabs>
          <w:tab w:val="clear" w:pos="720"/>
          <w:tab w:val="num" w:pos="1080"/>
        </w:tabs>
        <w:ind w:left="1080" w:hanging="540"/>
        <w:jc w:val="both"/>
        <w:rPr>
          <w:lang w:val="uk-UA"/>
        </w:rPr>
      </w:pPr>
      <w:r>
        <w:rPr>
          <w:spacing w:val="1"/>
          <w:lang w:val="uk-UA"/>
        </w:rPr>
        <w:t>забезпечення готовності структурних підрозділів, підпорядкова</w:t>
      </w:r>
      <w:r>
        <w:rPr>
          <w:spacing w:val="1"/>
          <w:lang w:val="uk-UA"/>
        </w:rPr>
        <w:softHyphen/>
        <w:t>них їм сил і засобів до дій, спрямованих на запобігання і реагування на надзвичайні ситуації;</w:t>
      </w:r>
    </w:p>
    <w:p w:rsidR="00A9358D" w:rsidRDefault="00A9358D" w:rsidP="00AD49FC">
      <w:pPr>
        <w:numPr>
          <w:ilvl w:val="0"/>
          <w:numId w:val="46"/>
        </w:numPr>
        <w:tabs>
          <w:tab w:val="clear" w:pos="720"/>
          <w:tab w:val="num" w:pos="1080"/>
        </w:tabs>
        <w:ind w:left="1080" w:hanging="540"/>
        <w:jc w:val="both"/>
        <w:rPr>
          <w:lang w:val="uk-UA"/>
        </w:rPr>
      </w:pPr>
      <w:r>
        <w:rPr>
          <w:lang w:val="uk-UA"/>
        </w:rPr>
        <w:t xml:space="preserve">забезпечення реалізації заходів щодо запобігання виникненню </w:t>
      </w:r>
      <w:r>
        <w:rPr>
          <w:spacing w:val="1"/>
          <w:lang w:val="uk-UA"/>
        </w:rPr>
        <w:t>надзвичайних ситуацій;</w:t>
      </w:r>
    </w:p>
    <w:p w:rsidR="00A9358D" w:rsidRDefault="00A9358D" w:rsidP="00AD49FC">
      <w:pPr>
        <w:numPr>
          <w:ilvl w:val="0"/>
          <w:numId w:val="46"/>
        </w:numPr>
        <w:tabs>
          <w:tab w:val="clear" w:pos="720"/>
          <w:tab w:val="num" w:pos="1080"/>
        </w:tabs>
        <w:ind w:left="1080" w:hanging="540"/>
        <w:jc w:val="both"/>
        <w:rPr>
          <w:lang w:val="uk-UA"/>
        </w:rPr>
      </w:pPr>
      <w:r>
        <w:rPr>
          <w:spacing w:val="5"/>
          <w:lang w:val="uk-UA"/>
        </w:rPr>
        <w:t>виховання в учасників навчально-виховного процесу і праців</w:t>
      </w:r>
      <w:r>
        <w:rPr>
          <w:spacing w:val="5"/>
          <w:lang w:val="uk-UA"/>
        </w:rPr>
        <w:softHyphen/>
      </w:r>
      <w:r>
        <w:rPr>
          <w:lang w:val="uk-UA"/>
        </w:rPr>
        <w:t xml:space="preserve">ників галузі якостей свідомого і обов'язкового виконання правил і норм </w:t>
      </w:r>
      <w:r>
        <w:rPr>
          <w:spacing w:val="1"/>
          <w:lang w:val="uk-UA"/>
        </w:rPr>
        <w:t xml:space="preserve">безпечної поведінки в повсякденній діяльності і в умовах надзвичайної </w:t>
      </w:r>
      <w:r>
        <w:rPr>
          <w:lang w:val="uk-UA"/>
        </w:rPr>
        <w:t>ситуації;</w:t>
      </w:r>
    </w:p>
    <w:p w:rsidR="00A9358D" w:rsidRDefault="00A9358D" w:rsidP="00AD49FC">
      <w:pPr>
        <w:numPr>
          <w:ilvl w:val="0"/>
          <w:numId w:val="46"/>
        </w:numPr>
        <w:tabs>
          <w:tab w:val="clear" w:pos="720"/>
          <w:tab w:val="num" w:pos="1080"/>
        </w:tabs>
        <w:ind w:left="1080" w:hanging="540"/>
        <w:jc w:val="both"/>
        <w:rPr>
          <w:lang w:val="uk-UA"/>
        </w:rPr>
      </w:pPr>
      <w:r>
        <w:rPr>
          <w:lang w:val="uk-UA"/>
        </w:rPr>
        <w:t xml:space="preserve">навчання учасників навчально-виховного процесу і працівників </w:t>
      </w:r>
      <w:r>
        <w:rPr>
          <w:spacing w:val="1"/>
          <w:lang w:val="uk-UA"/>
        </w:rPr>
        <w:t xml:space="preserve">галузі користування засобами індивідуального і колективного захисту, </w:t>
      </w:r>
      <w:r>
        <w:rPr>
          <w:lang w:val="uk-UA"/>
        </w:rPr>
        <w:t>практичного виконання норм самозахисту під час дій у разі виникнен</w:t>
      </w:r>
      <w:r>
        <w:rPr>
          <w:lang w:val="uk-UA"/>
        </w:rPr>
        <w:softHyphen/>
        <w:t>ня надзвичайної ситуації;</w:t>
      </w:r>
    </w:p>
    <w:p w:rsidR="00A9358D" w:rsidRDefault="00A9358D" w:rsidP="00AD49FC">
      <w:pPr>
        <w:numPr>
          <w:ilvl w:val="0"/>
          <w:numId w:val="46"/>
        </w:numPr>
        <w:tabs>
          <w:tab w:val="clear" w:pos="720"/>
          <w:tab w:val="num" w:pos="1080"/>
        </w:tabs>
        <w:ind w:left="1080" w:hanging="540"/>
        <w:jc w:val="both"/>
        <w:rPr>
          <w:lang w:val="uk-UA"/>
        </w:rPr>
      </w:pPr>
      <w:r>
        <w:rPr>
          <w:lang w:val="uk-UA"/>
        </w:rPr>
        <w:lastRenderedPageBreak/>
        <w:t>підготовка студентів вищих навчальних закладів з питань надзви</w:t>
      </w:r>
      <w:r>
        <w:rPr>
          <w:lang w:val="uk-UA"/>
        </w:rPr>
        <w:softHyphen/>
      </w:r>
      <w:r>
        <w:rPr>
          <w:spacing w:val="3"/>
          <w:lang w:val="uk-UA"/>
        </w:rPr>
        <w:t>чайних ситуацій та цивільного захисту населення як фахівців — май</w:t>
      </w:r>
      <w:r>
        <w:rPr>
          <w:spacing w:val="3"/>
          <w:lang w:val="uk-UA"/>
        </w:rPr>
        <w:softHyphen/>
        <w:t>бутніх організаторів цивільної оборони, безпеки життєдіяльності лю</w:t>
      </w:r>
      <w:r>
        <w:rPr>
          <w:spacing w:val="3"/>
          <w:lang w:val="uk-UA"/>
        </w:rPr>
        <w:softHyphen/>
        <w:t>дини, охорони здоров'я і життя дітей;</w:t>
      </w:r>
    </w:p>
    <w:p w:rsidR="00A9358D" w:rsidRDefault="00A9358D" w:rsidP="00AD49FC">
      <w:pPr>
        <w:numPr>
          <w:ilvl w:val="0"/>
          <w:numId w:val="46"/>
        </w:numPr>
        <w:tabs>
          <w:tab w:val="clear" w:pos="720"/>
          <w:tab w:val="num" w:pos="1080"/>
        </w:tabs>
        <w:ind w:left="1080" w:hanging="540"/>
        <w:jc w:val="both"/>
        <w:rPr>
          <w:lang w:val="uk-UA"/>
        </w:rPr>
      </w:pPr>
      <w:r>
        <w:rPr>
          <w:spacing w:val="7"/>
          <w:lang w:val="uk-UA"/>
        </w:rPr>
        <w:t xml:space="preserve">розробка і реалізація цільових і науково-технічних програм, </w:t>
      </w:r>
      <w:r>
        <w:rPr>
          <w:spacing w:val="6"/>
          <w:lang w:val="uk-UA"/>
        </w:rPr>
        <w:t>спрямованих на забезпечення сталого функціонування підпорядко</w:t>
      </w:r>
      <w:r>
        <w:rPr>
          <w:spacing w:val="6"/>
          <w:lang w:val="uk-UA"/>
        </w:rPr>
        <w:softHyphen/>
      </w:r>
      <w:r>
        <w:rPr>
          <w:spacing w:val="10"/>
          <w:lang w:val="uk-UA"/>
        </w:rPr>
        <w:t xml:space="preserve">ваних навчальних закладів, установ, організацій та підприємств, </w:t>
      </w:r>
      <w:r>
        <w:rPr>
          <w:spacing w:val="9"/>
          <w:lang w:val="uk-UA"/>
        </w:rPr>
        <w:t xml:space="preserve">зменшення можливих уражень особового складу та матеріальних </w:t>
      </w:r>
      <w:r>
        <w:rPr>
          <w:spacing w:val="5"/>
          <w:lang w:val="uk-UA"/>
        </w:rPr>
        <w:t>втрат;</w:t>
      </w:r>
    </w:p>
    <w:p w:rsidR="00A9358D" w:rsidRDefault="00A9358D" w:rsidP="00AD49FC">
      <w:pPr>
        <w:numPr>
          <w:ilvl w:val="0"/>
          <w:numId w:val="46"/>
        </w:numPr>
        <w:tabs>
          <w:tab w:val="clear" w:pos="720"/>
          <w:tab w:val="num" w:pos="1080"/>
        </w:tabs>
        <w:ind w:left="1080" w:hanging="540"/>
        <w:jc w:val="both"/>
        <w:rPr>
          <w:lang w:val="uk-UA"/>
        </w:rPr>
      </w:pPr>
      <w:r>
        <w:rPr>
          <w:spacing w:val="3"/>
          <w:lang w:val="uk-UA"/>
        </w:rPr>
        <w:t>створення, раціональне збереження і використання у підпоряд</w:t>
      </w:r>
      <w:r>
        <w:rPr>
          <w:spacing w:val="3"/>
          <w:lang w:val="uk-UA"/>
        </w:rPr>
        <w:softHyphen/>
      </w:r>
      <w:r>
        <w:rPr>
          <w:lang w:val="uk-UA"/>
        </w:rPr>
        <w:t xml:space="preserve">кованих навчальних закладах, установах, організаціях і підприємствах </w:t>
      </w:r>
      <w:r>
        <w:rPr>
          <w:spacing w:val="1"/>
          <w:lang w:val="uk-UA"/>
        </w:rPr>
        <w:t xml:space="preserve">запасів матеріальних ресурсів з метою їх використання для запобігання </w:t>
      </w:r>
      <w:r>
        <w:rPr>
          <w:lang w:val="uk-UA"/>
        </w:rPr>
        <w:t>і реагування на надзвичайні ситуації;</w:t>
      </w:r>
    </w:p>
    <w:p w:rsidR="00A9358D" w:rsidRDefault="00A9358D" w:rsidP="00AD49FC">
      <w:pPr>
        <w:numPr>
          <w:ilvl w:val="0"/>
          <w:numId w:val="46"/>
        </w:numPr>
        <w:tabs>
          <w:tab w:val="clear" w:pos="720"/>
          <w:tab w:val="num" w:pos="1080"/>
        </w:tabs>
        <w:ind w:left="1080" w:hanging="540"/>
        <w:jc w:val="both"/>
        <w:rPr>
          <w:lang w:val="uk-UA"/>
        </w:rPr>
      </w:pPr>
      <w:r>
        <w:rPr>
          <w:lang w:val="uk-UA"/>
        </w:rPr>
        <w:t>своєчасне та достовірне інформування учасників навчально-ви</w:t>
      </w:r>
      <w:r>
        <w:rPr>
          <w:lang w:val="uk-UA"/>
        </w:rPr>
        <w:softHyphen/>
        <w:t>ховного процесу та працівників галузі про загрозу та виникнення над</w:t>
      </w:r>
      <w:r>
        <w:rPr>
          <w:lang w:val="uk-UA"/>
        </w:rPr>
        <w:softHyphen/>
      </w:r>
      <w:r>
        <w:rPr>
          <w:spacing w:val="3"/>
          <w:lang w:val="uk-UA"/>
        </w:rPr>
        <w:t>звичайних ситуацій, фактичну обстановку і вжиті заходи;</w:t>
      </w:r>
    </w:p>
    <w:p w:rsidR="00A9358D" w:rsidRPr="00D973F3" w:rsidRDefault="00A9358D" w:rsidP="00AD49FC">
      <w:pPr>
        <w:numPr>
          <w:ilvl w:val="0"/>
          <w:numId w:val="46"/>
        </w:numPr>
        <w:tabs>
          <w:tab w:val="clear" w:pos="720"/>
          <w:tab w:val="num" w:pos="1080"/>
        </w:tabs>
        <w:ind w:left="1080" w:hanging="540"/>
        <w:jc w:val="both"/>
        <w:rPr>
          <w:lang w:val="uk-UA"/>
        </w:rPr>
      </w:pPr>
      <w:r>
        <w:rPr>
          <w:spacing w:val="1"/>
          <w:lang w:val="uk-UA"/>
        </w:rPr>
        <w:t>захист учасників навчально-виховного процесу і працівників га</w:t>
      </w:r>
      <w:r>
        <w:rPr>
          <w:spacing w:val="1"/>
          <w:lang w:val="uk-UA"/>
        </w:rPr>
        <w:softHyphen/>
      </w:r>
      <w:r>
        <w:rPr>
          <w:lang w:val="uk-UA"/>
        </w:rPr>
        <w:t>лузі у разі виникнення надзвичайних ситуацій;</w:t>
      </w:r>
    </w:p>
    <w:p w:rsidR="00A9358D" w:rsidRPr="004431CD" w:rsidRDefault="00A9358D" w:rsidP="00AD49FC">
      <w:pPr>
        <w:numPr>
          <w:ilvl w:val="0"/>
          <w:numId w:val="46"/>
        </w:numPr>
        <w:tabs>
          <w:tab w:val="clear" w:pos="720"/>
          <w:tab w:val="num" w:pos="1080"/>
        </w:tabs>
        <w:ind w:left="1080" w:hanging="540"/>
        <w:jc w:val="both"/>
        <w:rPr>
          <w:lang w:val="uk-UA"/>
        </w:rPr>
      </w:pPr>
      <w:r>
        <w:rPr>
          <w:spacing w:val="9"/>
          <w:lang w:val="uk-UA"/>
        </w:rPr>
        <w:t xml:space="preserve">проведення рятувальних та інших невідкладних робіт щодо </w:t>
      </w:r>
      <w:r>
        <w:rPr>
          <w:lang w:val="uk-UA"/>
        </w:rPr>
        <w:t>ліквідації наслідків надзвичайних ситуацій;</w:t>
      </w:r>
    </w:p>
    <w:p w:rsidR="00A9358D" w:rsidRDefault="00A9358D" w:rsidP="00AD49FC">
      <w:pPr>
        <w:numPr>
          <w:ilvl w:val="0"/>
          <w:numId w:val="46"/>
        </w:numPr>
        <w:tabs>
          <w:tab w:val="clear" w:pos="720"/>
          <w:tab w:val="num" w:pos="1080"/>
        </w:tabs>
        <w:ind w:left="1080" w:hanging="540"/>
        <w:jc w:val="both"/>
      </w:pPr>
      <w:r>
        <w:rPr>
          <w:spacing w:val="3"/>
          <w:lang w:val="uk-UA"/>
        </w:rPr>
        <w:t>організація життєзабезпечення учасників навчально-виховного процесу і працівників галузі в умовах надзвичайних ситуацій;</w:t>
      </w:r>
    </w:p>
    <w:p w:rsidR="00A9358D" w:rsidRDefault="00A9358D" w:rsidP="00AD49FC">
      <w:pPr>
        <w:numPr>
          <w:ilvl w:val="0"/>
          <w:numId w:val="46"/>
        </w:numPr>
        <w:tabs>
          <w:tab w:val="clear" w:pos="720"/>
          <w:tab w:val="num" w:pos="1080"/>
        </w:tabs>
        <w:ind w:left="1080" w:hanging="540"/>
        <w:jc w:val="both"/>
        <w:rPr>
          <w:lang w:val="uk-UA"/>
        </w:rPr>
      </w:pPr>
      <w:r>
        <w:rPr>
          <w:lang w:val="uk-UA"/>
        </w:rPr>
        <w:t>пом</w:t>
      </w:r>
      <w:r w:rsidRPr="00C0069F">
        <w:t>’</w:t>
      </w:r>
      <w:r>
        <w:rPr>
          <w:lang w:val="uk-UA"/>
        </w:rPr>
        <w:t>якшення можливих наслідків надзвичайних ситуацій у разі їх виникнення;</w:t>
      </w:r>
    </w:p>
    <w:p w:rsidR="00A9358D" w:rsidRDefault="00A9358D" w:rsidP="00AD49FC">
      <w:pPr>
        <w:numPr>
          <w:ilvl w:val="0"/>
          <w:numId w:val="46"/>
        </w:numPr>
        <w:tabs>
          <w:tab w:val="clear" w:pos="720"/>
          <w:tab w:val="num" w:pos="1080"/>
        </w:tabs>
        <w:ind w:left="1080" w:hanging="540"/>
        <w:jc w:val="both"/>
        <w:rPr>
          <w:lang w:val="uk-UA"/>
        </w:rPr>
      </w:pPr>
      <w:r>
        <w:rPr>
          <w:spacing w:val="1"/>
          <w:lang w:val="uk-UA"/>
        </w:rPr>
        <w:t>здійснення заходів щодо соціального захисту учасників навчаль</w:t>
      </w:r>
      <w:r>
        <w:rPr>
          <w:spacing w:val="1"/>
          <w:lang w:val="uk-UA"/>
        </w:rPr>
        <w:softHyphen/>
      </w:r>
      <w:r>
        <w:rPr>
          <w:spacing w:val="-1"/>
          <w:lang w:val="uk-UA"/>
        </w:rPr>
        <w:t xml:space="preserve">но-виховного процесу і працівників галузі, які постраждали від наслідків </w:t>
      </w:r>
      <w:r>
        <w:rPr>
          <w:lang w:val="uk-UA"/>
        </w:rPr>
        <w:t>надзвичайних ситуацій;</w:t>
      </w:r>
    </w:p>
    <w:p w:rsidR="00A9358D" w:rsidRDefault="00A9358D" w:rsidP="00AD49FC">
      <w:pPr>
        <w:numPr>
          <w:ilvl w:val="0"/>
          <w:numId w:val="46"/>
        </w:numPr>
        <w:tabs>
          <w:tab w:val="clear" w:pos="720"/>
          <w:tab w:val="num" w:pos="1080"/>
        </w:tabs>
        <w:ind w:left="1080" w:hanging="540"/>
        <w:jc w:val="both"/>
        <w:rPr>
          <w:lang w:val="uk-UA"/>
        </w:rPr>
      </w:pPr>
      <w:r>
        <w:rPr>
          <w:lang w:val="uk-UA"/>
        </w:rPr>
        <w:t xml:space="preserve">реалізація визначених законом прав у сфері захисту населення від </w:t>
      </w:r>
      <w:r>
        <w:rPr>
          <w:spacing w:val="5"/>
          <w:lang w:val="uk-UA"/>
        </w:rPr>
        <w:t xml:space="preserve">наслідків надзвичайних ситуацій, в тому числі осіб (чи їх сімей), що </w:t>
      </w:r>
      <w:r>
        <w:rPr>
          <w:lang w:val="uk-UA"/>
        </w:rPr>
        <w:t>брали безпосередню участь у ліквідації цих наслідків;</w:t>
      </w:r>
    </w:p>
    <w:p w:rsidR="00A9358D" w:rsidRDefault="00A9358D" w:rsidP="00AD49FC">
      <w:pPr>
        <w:numPr>
          <w:ilvl w:val="0"/>
          <w:numId w:val="46"/>
        </w:numPr>
        <w:tabs>
          <w:tab w:val="clear" w:pos="720"/>
          <w:tab w:val="num" w:pos="1080"/>
        </w:tabs>
        <w:ind w:left="1080" w:hanging="540"/>
        <w:jc w:val="both"/>
        <w:rPr>
          <w:lang w:val="uk-UA"/>
        </w:rPr>
      </w:pPr>
      <w:r>
        <w:rPr>
          <w:spacing w:val="4"/>
          <w:lang w:val="uk-UA"/>
        </w:rPr>
        <w:t>участь у міжнародному співробітництві у сфері цивільного за</w:t>
      </w:r>
      <w:r>
        <w:rPr>
          <w:spacing w:val="4"/>
          <w:lang w:val="uk-UA"/>
        </w:rPr>
        <w:softHyphen/>
      </w:r>
      <w:r>
        <w:rPr>
          <w:lang w:val="uk-UA"/>
        </w:rPr>
        <w:t>хисту населення.</w:t>
      </w:r>
    </w:p>
    <w:p w:rsidR="00A9358D" w:rsidRDefault="00A9358D" w:rsidP="00A9358D">
      <w:pPr>
        <w:rPr>
          <w:sz w:val="2"/>
          <w:szCs w:val="2"/>
        </w:rPr>
      </w:pPr>
    </w:p>
    <w:p w:rsidR="00A9358D" w:rsidRDefault="00A9358D" w:rsidP="00A9358D">
      <w:pPr>
        <w:ind w:firstLine="540"/>
        <w:jc w:val="both"/>
        <w:rPr>
          <w:spacing w:val="-6"/>
          <w:lang w:val="uk-UA"/>
        </w:rPr>
      </w:pPr>
      <w:r>
        <w:rPr>
          <w:lang w:val="uk-UA"/>
        </w:rPr>
        <w:t>Функціональна підсистема «Освіта і наука України» Єдиної дер</w:t>
      </w:r>
      <w:r>
        <w:rPr>
          <w:lang w:val="uk-UA"/>
        </w:rPr>
        <w:softHyphen/>
        <w:t xml:space="preserve">жавної системи складається з постійно діючих структурних підрозділів, </w:t>
      </w:r>
      <w:r>
        <w:rPr>
          <w:spacing w:val="5"/>
          <w:lang w:val="uk-UA"/>
        </w:rPr>
        <w:t xml:space="preserve">безпосередньо підпорядкованих центральному апарату міністерств </w:t>
      </w:r>
      <w:r>
        <w:rPr>
          <w:lang w:val="uk-UA"/>
        </w:rPr>
        <w:t xml:space="preserve">та підрозділів галузі подвійного підпорядкування і має чотири рівні — </w:t>
      </w:r>
      <w:r>
        <w:rPr>
          <w:spacing w:val="6"/>
          <w:lang w:val="uk-UA"/>
        </w:rPr>
        <w:t xml:space="preserve">загальнодержавний, регіональний, місцевий та об'єктовий. Кожний </w:t>
      </w:r>
      <w:r>
        <w:rPr>
          <w:lang w:val="uk-UA"/>
        </w:rPr>
        <w:t>структурний рівень підсистеми є об'єктом цивільної оборони галузі.</w:t>
      </w:r>
    </w:p>
    <w:p w:rsidR="00A9358D" w:rsidRDefault="00A9358D" w:rsidP="00A9358D">
      <w:pPr>
        <w:ind w:firstLine="540"/>
        <w:jc w:val="both"/>
        <w:rPr>
          <w:spacing w:val="-12"/>
          <w:lang w:val="uk-UA"/>
        </w:rPr>
      </w:pPr>
      <w:r w:rsidRPr="00AD49FC">
        <w:rPr>
          <w:iCs/>
          <w:spacing w:val="1"/>
          <w:lang w:val="uk-UA"/>
        </w:rPr>
        <w:t>Начальниками цивільної оборони</w:t>
      </w:r>
      <w:r>
        <w:rPr>
          <w:i/>
          <w:iCs/>
          <w:spacing w:val="1"/>
          <w:lang w:val="uk-UA"/>
        </w:rPr>
        <w:t xml:space="preserve"> </w:t>
      </w:r>
      <w:r>
        <w:rPr>
          <w:spacing w:val="1"/>
          <w:lang w:val="uk-UA"/>
        </w:rPr>
        <w:t xml:space="preserve">органів управління освітою всіх </w:t>
      </w:r>
      <w:r>
        <w:rPr>
          <w:lang w:val="uk-UA"/>
        </w:rPr>
        <w:t xml:space="preserve">рівнів, навчальних закладів, установ, організацій і підприємств галузі </w:t>
      </w:r>
      <w:r>
        <w:rPr>
          <w:spacing w:val="1"/>
          <w:lang w:val="uk-UA"/>
        </w:rPr>
        <w:t>є їх керівники, а начальниками штабів перші заступники керівників.</w:t>
      </w:r>
      <w:r>
        <w:rPr>
          <w:spacing w:val="1"/>
          <w:lang w:val="uk-UA"/>
        </w:rPr>
        <w:br/>
      </w:r>
      <w:r>
        <w:rPr>
          <w:spacing w:val="4"/>
          <w:lang w:val="uk-UA"/>
        </w:rPr>
        <w:t xml:space="preserve">Начальником цивільної оборони центрального апарату Міністерства </w:t>
      </w:r>
      <w:r>
        <w:rPr>
          <w:spacing w:val="6"/>
          <w:lang w:val="uk-UA"/>
        </w:rPr>
        <w:t xml:space="preserve">освіти і науки України є один із заступників державного секретаря </w:t>
      </w:r>
      <w:r>
        <w:rPr>
          <w:lang w:val="uk-UA"/>
        </w:rPr>
        <w:t xml:space="preserve">міністерства, а начальником </w:t>
      </w:r>
      <w:r>
        <w:rPr>
          <w:lang w:val="uk-UA"/>
        </w:rPr>
        <w:lastRenderedPageBreak/>
        <w:t>штабу — начальник підрозділу централь</w:t>
      </w:r>
      <w:r>
        <w:rPr>
          <w:lang w:val="uk-UA"/>
        </w:rPr>
        <w:softHyphen/>
      </w:r>
      <w:r>
        <w:rPr>
          <w:spacing w:val="5"/>
          <w:lang w:val="uk-UA"/>
        </w:rPr>
        <w:t>ного апарату з питань адміністративної роботи і контролю.</w:t>
      </w:r>
    </w:p>
    <w:p w:rsidR="00A9358D" w:rsidRPr="002219E2" w:rsidRDefault="00A9358D" w:rsidP="00A9358D">
      <w:pPr>
        <w:ind w:firstLine="540"/>
        <w:jc w:val="both"/>
        <w:rPr>
          <w:b/>
          <w:i/>
        </w:rPr>
      </w:pPr>
      <w:r w:rsidRPr="002219E2">
        <w:rPr>
          <w:b/>
          <w:i/>
          <w:iCs/>
          <w:spacing w:val="-2"/>
          <w:lang w:val="uk-UA"/>
        </w:rPr>
        <w:t xml:space="preserve">На начальників і начальників штабів цивільної оборони об'єктів галузі </w:t>
      </w:r>
      <w:r w:rsidRPr="002219E2">
        <w:rPr>
          <w:b/>
          <w:i/>
          <w:iCs/>
          <w:spacing w:val="-4"/>
          <w:lang w:val="uk-UA"/>
        </w:rPr>
        <w:t>всіх адміністративних рівнів покладаються обо</w:t>
      </w:r>
      <w:r w:rsidR="00C020F9">
        <w:rPr>
          <w:b/>
          <w:i/>
          <w:iCs/>
          <w:spacing w:val="-4"/>
          <w:lang w:val="uk-UA"/>
        </w:rPr>
        <w:t>в</w:t>
      </w:r>
      <w:r w:rsidRPr="002219E2">
        <w:rPr>
          <w:b/>
          <w:i/>
          <w:iCs/>
          <w:spacing w:val="-4"/>
          <w:lang w:val="uk-UA"/>
        </w:rPr>
        <w:t xml:space="preserve"> 'язки:</w:t>
      </w:r>
    </w:p>
    <w:p w:rsidR="00A9358D" w:rsidRDefault="00A9358D" w:rsidP="00C020F9">
      <w:pPr>
        <w:numPr>
          <w:ilvl w:val="0"/>
          <w:numId w:val="47"/>
        </w:numPr>
        <w:tabs>
          <w:tab w:val="clear" w:pos="720"/>
          <w:tab w:val="num" w:pos="1080"/>
        </w:tabs>
        <w:ind w:left="1080" w:hanging="540"/>
        <w:jc w:val="both"/>
        <w:rPr>
          <w:lang w:val="uk-UA"/>
        </w:rPr>
      </w:pPr>
      <w:r>
        <w:rPr>
          <w:spacing w:val="4"/>
          <w:lang w:val="uk-UA"/>
        </w:rPr>
        <w:t>призначення посадових осіб цивільної оборони об'єкта;</w:t>
      </w:r>
    </w:p>
    <w:p w:rsidR="00A9358D" w:rsidRDefault="00A9358D" w:rsidP="00C020F9">
      <w:pPr>
        <w:numPr>
          <w:ilvl w:val="0"/>
          <w:numId w:val="47"/>
        </w:numPr>
        <w:tabs>
          <w:tab w:val="clear" w:pos="720"/>
          <w:tab w:val="num" w:pos="1080"/>
        </w:tabs>
        <w:ind w:left="1080" w:hanging="540"/>
        <w:jc w:val="both"/>
        <w:rPr>
          <w:lang w:val="uk-UA"/>
        </w:rPr>
      </w:pPr>
      <w:r>
        <w:rPr>
          <w:spacing w:val="8"/>
          <w:lang w:val="uk-UA"/>
        </w:rPr>
        <w:t xml:space="preserve">визначення функціонального призначення та організаційної </w:t>
      </w:r>
      <w:r>
        <w:rPr>
          <w:spacing w:val="4"/>
          <w:lang w:val="uk-UA"/>
        </w:rPr>
        <w:t xml:space="preserve">структури; створення, екіпіровка і підготовка штабу, невоєнізованих </w:t>
      </w:r>
      <w:r>
        <w:rPr>
          <w:spacing w:val="5"/>
          <w:lang w:val="uk-UA"/>
        </w:rPr>
        <w:t>формувань і служб цивільної оборони;</w:t>
      </w:r>
    </w:p>
    <w:p w:rsidR="00A9358D" w:rsidRDefault="00A9358D" w:rsidP="00C020F9">
      <w:pPr>
        <w:numPr>
          <w:ilvl w:val="0"/>
          <w:numId w:val="47"/>
        </w:numPr>
        <w:tabs>
          <w:tab w:val="clear" w:pos="720"/>
          <w:tab w:val="num" w:pos="1080"/>
        </w:tabs>
        <w:ind w:left="1080" w:hanging="540"/>
        <w:jc w:val="both"/>
        <w:rPr>
          <w:lang w:val="uk-UA"/>
        </w:rPr>
      </w:pPr>
      <w:r>
        <w:rPr>
          <w:lang w:val="uk-UA"/>
        </w:rPr>
        <w:t xml:space="preserve">розробка і своєчасне коригування плану дій органів управління, </w:t>
      </w:r>
      <w:r>
        <w:rPr>
          <w:spacing w:val="1"/>
          <w:lang w:val="uk-UA"/>
        </w:rPr>
        <w:t>сил і структурних підрозділів об'єкта цивільної оборони в режимах по</w:t>
      </w:r>
      <w:r>
        <w:rPr>
          <w:spacing w:val="1"/>
          <w:lang w:val="uk-UA"/>
        </w:rPr>
        <w:softHyphen/>
      </w:r>
      <w:r>
        <w:rPr>
          <w:spacing w:val="-3"/>
          <w:lang w:val="uk-UA"/>
        </w:rPr>
        <w:t>всякденної діяльності, підвищеної готовності і надзвичайної ситуації (над</w:t>
      </w:r>
      <w:r>
        <w:rPr>
          <w:spacing w:val="-3"/>
          <w:lang w:val="uk-UA"/>
        </w:rPr>
        <w:softHyphen/>
      </w:r>
      <w:r>
        <w:rPr>
          <w:spacing w:val="5"/>
          <w:lang w:val="uk-UA"/>
        </w:rPr>
        <w:t xml:space="preserve">звичайного і воєнного стану), а також плану реагування на можливу </w:t>
      </w:r>
      <w:r>
        <w:rPr>
          <w:spacing w:val="-1"/>
          <w:lang w:val="uk-UA"/>
        </w:rPr>
        <w:t>надзвичайну ситуацію у районі впливу потенційно небезпечного об'єкта;</w:t>
      </w:r>
    </w:p>
    <w:p w:rsidR="00A9358D" w:rsidRDefault="00A9358D" w:rsidP="00C020F9">
      <w:pPr>
        <w:numPr>
          <w:ilvl w:val="0"/>
          <w:numId w:val="47"/>
        </w:numPr>
        <w:tabs>
          <w:tab w:val="clear" w:pos="720"/>
          <w:tab w:val="num" w:pos="1080"/>
        </w:tabs>
        <w:ind w:left="1080" w:hanging="540"/>
        <w:jc w:val="both"/>
        <w:rPr>
          <w:lang w:val="uk-UA"/>
        </w:rPr>
      </w:pPr>
      <w:r>
        <w:rPr>
          <w:lang w:val="uk-UA"/>
        </w:rPr>
        <w:t xml:space="preserve">планування і постійне проведення робіт щодо створення фонду матеріально-технічних засобів підготовки цивільної оборони, а також </w:t>
      </w:r>
      <w:r>
        <w:rPr>
          <w:spacing w:val="4"/>
          <w:lang w:val="uk-UA"/>
        </w:rPr>
        <w:t xml:space="preserve">засобів індивідуального захисту для всього особового складу об'єкта цивільної оборони і засобів колективного захисту — для найбільшої </w:t>
      </w:r>
      <w:r>
        <w:rPr>
          <w:lang w:val="uk-UA"/>
        </w:rPr>
        <w:t>навчально-виробничої зміни;</w:t>
      </w:r>
    </w:p>
    <w:p w:rsidR="00A9358D" w:rsidRDefault="00A9358D" w:rsidP="00C020F9">
      <w:pPr>
        <w:numPr>
          <w:ilvl w:val="0"/>
          <w:numId w:val="47"/>
        </w:numPr>
        <w:tabs>
          <w:tab w:val="clear" w:pos="720"/>
          <w:tab w:val="num" w:pos="1080"/>
        </w:tabs>
        <w:ind w:left="1080" w:hanging="540"/>
        <w:jc w:val="both"/>
        <w:rPr>
          <w:lang w:val="uk-UA"/>
        </w:rPr>
      </w:pPr>
      <w:r>
        <w:rPr>
          <w:lang w:val="uk-UA"/>
        </w:rPr>
        <w:t>організація і проведення заходів запобігання і реагування на над</w:t>
      </w:r>
      <w:r>
        <w:rPr>
          <w:lang w:val="uk-UA"/>
        </w:rPr>
        <w:softHyphen/>
      </w:r>
      <w:r>
        <w:rPr>
          <w:spacing w:val="5"/>
          <w:lang w:val="uk-UA"/>
        </w:rPr>
        <w:t xml:space="preserve">звичайні ситуації техногенного і природного характеру; планування </w:t>
      </w:r>
      <w:r>
        <w:rPr>
          <w:spacing w:val="4"/>
          <w:lang w:val="uk-UA"/>
        </w:rPr>
        <w:t>та організація захисту учасників навчально-виховного процесу і пра</w:t>
      </w:r>
      <w:r>
        <w:rPr>
          <w:spacing w:val="4"/>
          <w:lang w:val="uk-UA"/>
        </w:rPr>
        <w:softHyphen/>
        <w:t>цівників галузі від факторів ураження;</w:t>
      </w:r>
    </w:p>
    <w:p w:rsidR="00A9358D" w:rsidRPr="00B967C2" w:rsidRDefault="00A9358D" w:rsidP="00C020F9">
      <w:pPr>
        <w:numPr>
          <w:ilvl w:val="0"/>
          <w:numId w:val="47"/>
        </w:numPr>
        <w:tabs>
          <w:tab w:val="clear" w:pos="720"/>
          <w:tab w:val="num" w:pos="1080"/>
        </w:tabs>
        <w:ind w:left="1080" w:hanging="540"/>
        <w:jc w:val="both"/>
        <w:rPr>
          <w:lang w:val="uk-UA"/>
        </w:rPr>
      </w:pPr>
      <w:r>
        <w:rPr>
          <w:lang w:val="uk-UA"/>
        </w:rPr>
        <w:t xml:space="preserve">організація підготовки, перепідготовки, підвищення кваліфікації </w:t>
      </w:r>
      <w:r>
        <w:rPr>
          <w:spacing w:val="10"/>
          <w:lang w:val="uk-UA"/>
        </w:rPr>
        <w:t xml:space="preserve">і функціонального навчання керівного складу, штабу, формувань </w:t>
      </w:r>
      <w:r>
        <w:rPr>
          <w:spacing w:val="3"/>
          <w:lang w:val="uk-UA"/>
        </w:rPr>
        <w:t xml:space="preserve">і служб цивільної оборони, а також підготовки працівників галузі, які </w:t>
      </w:r>
      <w:r>
        <w:rPr>
          <w:spacing w:val="8"/>
          <w:lang w:val="uk-UA"/>
        </w:rPr>
        <w:t xml:space="preserve">не входять до складу невоєнізованих формувань до захисту та дій </w:t>
      </w:r>
      <w:r>
        <w:rPr>
          <w:spacing w:val="3"/>
          <w:lang w:val="uk-UA"/>
        </w:rPr>
        <w:t>у надзвичайних ситуаціях;</w:t>
      </w:r>
    </w:p>
    <w:p w:rsidR="00A9358D" w:rsidRDefault="00A9358D" w:rsidP="00C020F9">
      <w:pPr>
        <w:numPr>
          <w:ilvl w:val="0"/>
          <w:numId w:val="47"/>
        </w:numPr>
        <w:tabs>
          <w:tab w:val="clear" w:pos="720"/>
          <w:tab w:val="num" w:pos="1080"/>
        </w:tabs>
        <w:ind w:left="1080" w:hanging="540"/>
        <w:jc w:val="both"/>
      </w:pPr>
      <w:r>
        <w:rPr>
          <w:spacing w:val="-1"/>
          <w:lang w:val="uk-UA"/>
        </w:rPr>
        <w:t>забезпечення готовності системи управління об'єкта до виконан</w:t>
      </w:r>
      <w:r>
        <w:rPr>
          <w:spacing w:val="-1"/>
          <w:lang w:val="uk-UA"/>
        </w:rPr>
        <w:softHyphen/>
      </w:r>
      <w:r>
        <w:rPr>
          <w:spacing w:val="3"/>
          <w:lang w:val="uk-UA"/>
        </w:rPr>
        <w:t>ня завдань цивільної оборони;</w:t>
      </w:r>
    </w:p>
    <w:p w:rsidR="00A9358D" w:rsidRDefault="00A9358D" w:rsidP="00C020F9">
      <w:pPr>
        <w:numPr>
          <w:ilvl w:val="0"/>
          <w:numId w:val="47"/>
        </w:numPr>
        <w:tabs>
          <w:tab w:val="clear" w:pos="720"/>
          <w:tab w:val="num" w:pos="1080"/>
        </w:tabs>
        <w:ind w:left="1080" w:hanging="540"/>
        <w:jc w:val="both"/>
        <w:rPr>
          <w:lang w:val="uk-UA"/>
        </w:rPr>
      </w:pPr>
      <w:r>
        <w:rPr>
          <w:spacing w:val="6"/>
          <w:lang w:val="uk-UA"/>
        </w:rPr>
        <w:t xml:space="preserve">контроль стану цивільної оборони в структурних підрозділах </w:t>
      </w:r>
      <w:r>
        <w:rPr>
          <w:lang w:val="uk-UA"/>
        </w:rPr>
        <w:t>об'єкта;</w:t>
      </w:r>
    </w:p>
    <w:p w:rsidR="00A9358D" w:rsidRDefault="00A9358D" w:rsidP="00C020F9">
      <w:pPr>
        <w:numPr>
          <w:ilvl w:val="0"/>
          <w:numId w:val="47"/>
        </w:numPr>
        <w:tabs>
          <w:tab w:val="clear" w:pos="720"/>
          <w:tab w:val="num" w:pos="1080"/>
        </w:tabs>
        <w:ind w:left="1080" w:hanging="540"/>
        <w:jc w:val="both"/>
        <w:rPr>
          <w:lang w:val="uk-UA"/>
        </w:rPr>
      </w:pPr>
      <w:r>
        <w:rPr>
          <w:spacing w:val="3"/>
          <w:lang w:val="uk-UA"/>
        </w:rPr>
        <w:t xml:space="preserve">створення умов для сталого і оперативного управління галуззю </w:t>
      </w:r>
      <w:r>
        <w:rPr>
          <w:lang w:val="uk-UA"/>
        </w:rPr>
        <w:t>із захищених пунктів управління за місцем постійної дислокації та із за</w:t>
      </w:r>
      <w:r>
        <w:rPr>
          <w:lang w:val="uk-UA"/>
        </w:rPr>
        <w:softHyphen/>
        <w:t xml:space="preserve"> </w:t>
      </w:r>
      <w:r>
        <w:rPr>
          <w:spacing w:val="1"/>
          <w:lang w:val="uk-UA"/>
        </w:rPr>
        <w:t>міської зони;</w:t>
      </w:r>
    </w:p>
    <w:p w:rsidR="00A9358D" w:rsidRDefault="00A9358D" w:rsidP="00C020F9">
      <w:pPr>
        <w:numPr>
          <w:ilvl w:val="0"/>
          <w:numId w:val="47"/>
        </w:numPr>
        <w:tabs>
          <w:tab w:val="clear" w:pos="720"/>
          <w:tab w:val="num" w:pos="1080"/>
        </w:tabs>
        <w:ind w:left="1080" w:hanging="540"/>
        <w:jc w:val="both"/>
        <w:rPr>
          <w:lang w:val="uk-UA"/>
        </w:rPr>
      </w:pPr>
      <w:r>
        <w:rPr>
          <w:spacing w:val="3"/>
          <w:lang w:val="uk-UA"/>
        </w:rPr>
        <w:t>забезпечення пунктів управління цивільної оборони необхідни</w:t>
      </w:r>
      <w:r>
        <w:rPr>
          <w:spacing w:val="3"/>
          <w:lang w:val="uk-UA"/>
        </w:rPr>
        <w:softHyphen/>
        <w:t xml:space="preserve">ми матеріально-технічними засобами управління, зв'язку, оповіщення </w:t>
      </w:r>
      <w:r>
        <w:rPr>
          <w:spacing w:val="1"/>
          <w:lang w:val="uk-UA"/>
        </w:rPr>
        <w:t>і взаємодії.</w:t>
      </w:r>
    </w:p>
    <w:p w:rsidR="00A9358D" w:rsidRPr="00B967C2" w:rsidRDefault="00A9358D" w:rsidP="00A9358D">
      <w:pPr>
        <w:ind w:firstLine="540"/>
        <w:jc w:val="both"/>
        <w:rPr>
          <w:lang w:val="uk-UA"/>
        </w:rPr>
      </w:pPr>
      <w:r>
        <w:rPr>
          <w:lang w:val="uk-UA"/>
        </w:rPr>
        <w:t>За обсягом покладених функцій начальник цивільної оборони прий</w:t>
      </w:r>
      <w:r>
        <w:rPr>
          <w:lang w:val="uk-UA"/>
        </w:rPr>
        <w:softHyphen/>
        <w:t>має рішення щодо їх безумовного виконання, а начальник штабу забез</w:t>
      </w:r>
      <w:r>
        <w:rPr>
          <w:lang w:val="uk-UA"/>
        </w:rPr>
        <w:softHyphen/>
      </w:r>
      <w:r>
        <w:rPr>
          <w:spacing w:val="1"/>
          <w:lang w:val="uk-UA"/>
        </w:rPr>
        <w:t>печує своєчасне планування, організацію всебічної підготовки і конт</w:t>
      </w:r>
      <w:r>
        <w:rPr>
          <w:spacing w:val="1"/>
          <w:lang w:val="uk-UA"/>
        </w:rPr>
        <w:softHyphen/>
      </w:r>
      <w:r>
        <w:rPr>
          <w:lang w:val="uk-UA"/>
        </w:rPr>
        <w:t>роль стану цивільної оборони об'єкта (функціональні обов'язки дода</w:t>
      </w:r>
      <w:r>
        <w:rPr>
          <w:lang w:val="uk-UA"/>
        </w:rPr>
        <w:softHyphen/>
      </w:r>
      <w:r>
        <w:rPr>
          <w:spacing w:val="-3"/>
          <w:lang w:val="uk-UA"/>
        </w:rPr>
        <w:t>ються).</w:t>
      </w:r>
    </w:p>
    <w:p w:rsidR="00A9358D" w:rsidRDefault="00A9358D" w:rsidP="00A9358D">
      <w:pPr>
        <w:ind w:firstLine="540"/>
        <w:jc w:val="both"/>
      </w:pPr>
      <w:r>
        <w:rPr>
          <w:spacing w:val="-2"/>
          <w:lang w:val="uk-UA"/>
        </w:rPr>
        <w:t>Начальник цивільної оборони забезпечує учасників навчально-вихов</w:t>
      </w:r>
      <w:r>
        <w:rPr>
          <w:spacing w:val="-2"/>
          <w:lang w:val="uk-UA"/>
        </w:rPr>
        <w:softHyphen/>
        <w:t>ного процесу і працівників галузі засобами індивідуального та колектив</w:t>
      </w:r>
      <w:r>
        <w:rPr>
          <w:spacing w:val="-2"/>
          <w:lang w:val="uk-UA"/>
        </w:rPr>
        <w:softHyphen/>
      </w:r>
      <w:r>
        <w:rPr>
          <w:spacing w:val="-3"/>
          <w:lang w:val="uk-UA"/>
        </w:rPr>
        <w:t xml:space="preserve">ного захисту, несе особисту </w:t>
      </w:r>
      <w:r>
        <w:rPr>
          <w:spacing w:val="-3"/>
          <w:lang w:val="uk-UA"/>
        </w:rPr>
        <w:lastRenderedPageBreak/>
        <w:t>відповідальність за постійну готовність об'єк</w:t>
      </w:r>
      <w:r>
        <w:rPr>
          <w:spacing w:val="-3"/>
          <w:lang w:val="uk-UA"/>
        </w:rPr>
        <w:softHyphen/>
      </w:r>
      <w:r>
        <w:rPr>
          <w:spacing w:val="-1"/>
          <w:lang w:val="uk-UA"/>
        </w:rPr>
        <w:t>та до виконання заходів запобігання та реагування на надзвичайні ситу</w:t>
      </w:r>
      <w:r>
        <w:rPr>
          <w:spacing w:val="-1"/>
          <w:lang w:val="uk-UA"/>
        </w:rPr>
        <w:softHyphen/>
      </w:r>
      <w:r>
        <w:rPr>
          <w:lang w:val="uk-UA"/>
        </w:rPr>
        <w:t>ації техногенного, природного та воєнного характеру.</w:t>
      </w:r>
    </w:p>
    <w:p w:rsidR="00A9358D" w:rsidRDefault="00A9358D" w:rsidP="00A9358D">
      <w:pPr>
        <w:ind w:firstLine="540"/>
        <w:jc w:val="both"/>
      </w:pPr>
      <w:r>
        <w:rPr>
          <w:spacing w:val="4"/>
          <w:lang w:val="uk-UA"/>
        </w:rPr>
        <w:t>Штаб цивільної оборони об'єкта — це уповноважений начальни</w:t>
      </w:r>
      <w:r>
        <w:rPr>
          <w:spacing w:val="4"/>
          <w:lang w:val="uk-UA"/>
        </w:rPr>
        <w:softHyphen/>
      </w:r>
      <w:r>
        <w:rPr>
          <w:spacing w:val="1"/>
          <w:lang w:val="uk-UA"/>
        </w:rPr>
        <w:t>ком цивільної оборони об'єкта структурний підрозділ (спеціально при</w:t>
      </w:r>
      <w:r>
        <w:rPr>
          <w:spacing w:val="1"/>
          <w:lang w:val="uk-UA"/>
        </w:rPr>
        <w:softHyphen/>
      </w:r>
      <w:r>
        <w:rPr>
          <w:spacing w:val="3"/>
          <w:lang w:val="uk-UA"/>
        </w:rPr>
        <w:t xml:space="preserve">значена особа — головний спеціаліст з питань надзвичайних ситуацій </w:t>
      </w:r>
      <w:r>
        <w:rPr>
          <w:lang w:val="uk-UA"/>
        </w:rPr>
        <w:t xml:space="preserve">і цивільної оборони) і керівники спеціалізованих служб (формувань) </w:t>
      </w:r>
      <w:r>
        <w:rPr>
          <w:spacing w:val="4"/>
          <w:lang w:val="uk-UA"/>
        </w:rPr>
        <w:t>цивільної оборони.</w:t>
      </w:r>
    </w:p>
    <w:p w:rsidR="00A9358D" w:rsidRDefault="00A9358D" w:rsidP="00A9358D">
      <w:pPr>
        <w:rPr>
          <w:lang w:val="uk-UA"/>
        </w:rPr>
      </w:pPr>
    </w:p>
    <w:p w:rsidR="00A9358D" w:rsidRDefault="00C020F9" w:rsidP="00A9358D">
      <w:pPr>
        <w:jc w:val="center"/>
        <w:rPr>
          <w:b/>
          <w:smallCaps/>
          <w:lang w:val="uk-UA"/>
        </w:rPr>
      </w:pPr>
      <w:r>
        <w:rPr>
          <w:b/>
          <w:smallCaps/>
          <w:lang w:val="uk-UA"/>
        </w:rPr>
        <w:t>ІІ.</w:t>
      </w:r>
      <w:r w:rsidR="00A9358D" w:rsidRPr="007B5126">
        <w:rPr>
          <w:b/>
          <w:smallCaps/>
          <w:lang w:val="uk-UA"/>
        </w:rPr>
        <w:t xml:space="preserve"> Органи управління функціональної підсистеми</w:t>
      </w:r>
      <w:r w:rsidR="007953B1">
        <w:rPr>
          <w:b/>
          <w:smallCaps/>
          <w:lang w:val="uk-UA"/>
        </w:rPr>
        <w:t>.</w:t>
      </w:r>
    </w:p>
    <w:p w:rsidR="00A9358D" w:rsidRPr="00E1230A" w:rsidRDefault="00A9358D" w:rsidP="00A9358D">
      <w:pPr>
        <w:jc w:val="center"/>
        <w:rPr>
          <w:b/>
          <w:smallCaps/>
          <w:sz w:val="18"/>
          <w:lang w:val="uk-UA"/>
        </w:rPr>
      </w:pPr>
    </w:p>
    <w:p w:rsidR="00A9358D" w:rsidRPr="00E1230A" w:rsidRDefault="00A9358D" w:rsidP="00A9358D">
      <w:pPr>
        <w:ind w:firstLine="540"/>
        <w:jc w:val="both"/>
        <w:rPr>
          <w:lang w:val="uk-UA"/>
        </w:rPr>
      </w:pPr>
      <w:r w:rsidRPr="00C020F9">
        <w:rPr>
          <w:b/>
          <w:lang w:val="uk-UA"/>
        </w:rPr>
        <w:t>7.</w:t>
      </w:r>
      <w:r>
        <w:rPr>
          <w:lang w:val="uk-UA"/>
        </w:rPr>
        <w:t xml:space="preserve"> </w:t>
      </w:r>
      <w:r w:rsidRPr="007B5126">
        <w:rPr>
          <w:b/>
          <w:i/>
          <w:lang w:val="uk-UA"/>
        </w:rPr>
        <w:t>Діяльність функціональної і територіальної підсистем узгоджуєть</w:t>
      </w:r>
      <w:r w:rsidRPr="007B5126">
        <w:rPr>
          <w:b/>
          <w:i/>
          <w:lang w:val="uk-UA"/>
        </w:rPr>
        <w:softHyphen/>
      </w:r>
      <w:r w:rsidRPr="007B5126">
        <w:rPr>
          <w:b/>
          <w:i/>
          <w:spacing w:val="3"/>
          <w:lang w:val="uk-UA"/>
        </w:rPr>
        <w:t>ся на різних адміністративних рівнях координуючими органами Єди</w:t>
      </w:r>
      <w:r w:rsidRPr="007B5126">
        <w:rPr>
          <w:b/>
          <w:i/>
          <w:spacing w:val="3"/>
          <w:lang w:val="uk-UA"/>
        </w:rPr>
        <w:softHyphen/>
      </w:r>
      <w:r w:rsidRPr="007B5126">
        <w:rPr>
          <w:b/>
          <w:i/>
          <w:lang w:val="uk-UA"/>
        </w:rPr>
        <w:t>ної державної системи, до яких належать:</w:t>
      </w:r>
    </w:p>
    <w:p w:rsidR="00A9358D" w:rsidRPr="00C020F9" w:rsidRDefault="00A9358D" w:rsidP="00A9358D">
      <w:pPr>
        <w:ind w:firstLine="540"/>
        <w:rPr>
          <w:b/>
        </w:rPr>
      </w:pPr>
      <w:r w:rsidRPr="00C020F9">
        <w:rPr>
          <w:b/>
          <w:i/>
          <w:iCs/>
          <w:spacing w:val="1"/>
          <w:lang w:val="uk-UA"/>
        </w:rPr>
        <w:t xml:space="preserve">1) </w:t>
      </w:r>
      <w:r w:rsidR="00C020F9">
        <w:rPr>
          <w:b/>
          <w:i/>
          <w:iCs/>
          <w:spacing w:val="1"/>
          <w:lang w:val="uk-UA"/>
        </w:rPr>
        <w:t>Н</w:t>
      </w:r>
      <w:r w:rsidRPr="00C020F9">
        <w:rPr>
          <w:b/>
          <w:i/>
          <w:iCs/>
          <w:spacing w:val="1"/>
          <w:lang w:val="uk-UA"/>
        </w:rPr>
        <w:t>а загальнодержавному рівні:</w:t>
      </w:r>
    </w:p>
    <w:p w:rsidR="00A9358D" w:rsidRDefault="00A9358D" w:rsidP="00C020F9">
      <w:pPr>
        <w:numPr>
          <w:ilvl w:val="0"/>
          <w:numId w:val="48"/>
        </w:numPr>
        <w:tabs>
          <w:tab w:val="clear" w:pos="720"/>
          <w:tab w:val="num" w:pos="1080"/>
        </w:tabs>
        <w:ind w:left="1080" w:hanging="540"/>
        <w:jc w:val="both"/>
      </w:pPr>
      <w:r>
        <w:rPr>
          <w:spacing w:val="1"/>
          <w:lang w:val="uk-UA"/>
        </w:rPr>
        <w:t>Державна комісія з питань техногенно-екологічної безпеки та над</w:t>
      </w:r>
      <w:r>
        <w:rPr>
          <w:spacing w:val="1"/>
          <w:lang w:val="uk-UA"/>
        </w:rPr>
        <w:softHyphen/>
      </w:r>
      <w:r>
        <w:rPr>
          <w:lang w:val="uk-UA"/>
        </w:rPr>
        <w:t>звичайних ситуацій (далі — Державна комісія);</w:t>
      </w:r>
    </w:p>
    <w:p w:rsidR="00A9358D" w:rsidRDefault="00A9358D" w:rsidP="00C020F9">
      <w:pPr>
        <w:numPr>
          <w:ilvl w:val="0"/>
          <w:numId w:val="48"/>
        </w:numPr>
        <w:tabs>
          <w:tab w:val="clear" w:pos="720"/>
          <w:tab w:val="num" w:pos="1080"/>
        </w:tabs>
        <w:ind w:left="1080" w:hanging="540"/>
        <w:jc w:val="both"/>
      </w:pPr>
      <w:r>
        <w:rPr>
          <w:spacing w:val="3"/>
          <w:lang w:val="uk-UA"/>
        </w:rPr>
        <w:t>Національна рада з питань безпечної життєдіяльності населення.</w:t>
      </w:r>
    </w:p>
    <w:p w:rsidR="00A9358D" w:rsidRDefault="00A9358D" w:rsidP="00A9358D">
      <w:pPr>
        <w:ind w:firstLine="540"/>
        <w:jc w:val="both"/>
      </w:pPr>
      <w:r w:rsidRPr="00C020F9">
        <w:rPr>
          <w:b/>
          <w:i/>
          <w:iCs/>
          <w:lang w:val="uk-UA"/>
        </w:rPr>
        <w:t xml:space="preserve">2) </w:t>
      </w:r>
      <w:r w:rsidR="00C020F9" w:rsidRPr="00C020F9">
        <w:rPr>
          <w:b/>
          <w:i/>
          <w:iCs/>
          <w:lang w:val="uk-UA"/>
        </w:rPr>
        <w:t>Н</w:t>
      </w:r>
      <w:r w:rsidRPr="00C020F9">
        <w:rPr>
          <w:b/>
          <w:i/>
          <w:iCs/>
          <w:lang w:val="uk-UA"/>
        </w:rPr>
        <w:t>а регіональному рівні</w:t>
      </w:r>
      <w:r>
        <w:rPr>
          <w:i/>
          <w:iCs/>
          <w:lang w:val="uk-UA"/>
        </w:rPr>
        <w:t xml:space="preserve"> </w:t>
      </w:r>
      <w:r>
        <w:rPr>
          <w:lang w:val="uk-UA"/>
        </w:rPr>
        <w:t>— комісії Ради міністрів Автономної Рес</w:t>
      </w:r>
      <w:r>
        <w:rPr>
          <w:lang w:val="uk-UA"/>
        </w:rPr>
        <w:softHyphen/>
        <w:t>публіки Крим, обласних, Київської та Севастопольської міських дер</w:t>
      </w:r>
      <w:r>
        <w:rPr>
          <w:lang w:val="uk-UA"/>
        </w:rPr>
        <w:softHyphen/>
      </w:r>
      <w:r>
        <w:rPr>
          <w:spacing w:val="1"/>
          <w:lang w:val="uk-UA"/>
        </w:rPr>
        <w:t>жавних адміністрацій з питань техногенно-екологічної безпеки та над</w:t>
      </w:r>
      <w:r>
        <w:rPr>
          <w:spacing w:val="1"/>
          <w:lang w:val="uk-UA"/>
        </w:rPr>
        <w:softHyphen/>
      </w:r>
      <w:r w:rsidR="00C020F9">
        <w:rPr>
          <w:lang w:val="uk-UA"/>
        </w:rPr>
        <w:t xml:space="preserve">звичайних ситуацій (далі - </w:t>
      </w:r>
      <w:r>
        <w:rPr>
          <w:lang w:val="uk-UA"/>
        </w:rPr>
        <w:t>регіональні комісії).</w:t>
      </w:r>
    </w:p>
    <w:p w:rsidR="00A9358D" w:rsidRDefault="00A9358D" w:rsidP="00A9358D">
      <w:pPr>
        <w:ind w:firstLine="540"/>
        <w:jc w:val="both"/>
        <w:rPr>
          <w:i/>
          <w:iCs/>
          <w:spacing w:val="-12"/>
          <w:w w:val="113"/>
          <w:lang w:val="uk-UA"/>
        </w:rPr>
      </w:pPr>
      <w:r w:rsidRPr="00C020F9">
        <w:rPr>
          <w:b/>
          <w:i/>
          <w:iCs/>
          <w:lang w:val="uk-UA"/>
        </w:rPr>
        <w:t xml:space="preserve">3) </w:t>
      </w:r>
      <w:r w:rsidR="00C020F9" w:rsidRPr="00C020F9">
        <w:rPr>
          <w:b/>
          <w:i/>
          <w:iCs/>
          <w:lang w:val="uk-UA"/>
        </w:rPr>
        <w:t>Н</w:t>
      </w:r>
      <w:r w:rsidRPr="00C020F9">
        <w:rPr>
          <w:b/>
          <w:i/>
          <w:iCs/>
          <w:lang w:val="uk-UA"/>
        </w:rPr>
        <w:t>а місцевому рівні</w:t>
      </w:r>
      <w:r>
        <w:rPr>
          <w:i/>
          <w:iCs/>
          <w:lang w:val="uk-UA"/>
        </w:rPr>
        <w:t xml:space="preserve"> </w:t>
      </w:r>
      <w:r>
        <w:rPr>
          <w:lang w:val="uk-UA"/>
        </w:rPr>
        <w:t xml:space="preserve">— комісії районних державних адміністрацій </w:t>
      </w:r>
      <w:r>
        <w:rPr>
          <w:spacing w:val="7"/>
          <w:lang w:val="uk-UA"/>
        </w:rPr>
        <w:t xml:space="preserve">і виконавчих органів рад з питань техногенно-екологічної безпеки </w:t>
      </w:r>
      <w:r>
        <w:rPr>
          <w:lang w:val="uk-UA"/>
        </w:rPr>
        <w:t>т</w:t>
      </w:r>
      <w:r w:rsidR="00450BF4">
        <w:rPr>
          <w:lang w:val="uk-UA"/>
        </w:rPr>
        <w:t xml:space="preserve">а надзвичайних ситуацій (далі - </w:t>
      </w:r>
      <w:r>
        <w:rPr>
          <w:lang w:val="uk-UA"/>
        </w:rPr>
        <w:t>місцеві комісії);</w:t>
      </w:r>
    </w:p>
    <w:p w:rsidR="00A9358D" w:rsidRDefault="00A9358D" w:rsidP="00A9358D">
      <w:pPr>
        <w:ind w:firstLine="540"/>
        <w:jc w:val="both"/>
        <w:rPr>
          <w:i/>
          <w:iCs/>
          <w:spacing w:val="-3"/>
          <w:lang w:val="uk-UA"/>
        </w:rPr>
      </w:pPr>
      <w:r w:rsidRPr="00450BF4">
        <w:rPr>
          <w:b/>
          <w:i/>
          <w:iCs/>
          <w:lang w:val="uk-UA"/>
        </w:rPr>
        <w:t xml:space="preserve">4) </w:t>
      </w:r>
      <w:r w:rsidR="00450BF4">
        <w:rPr>
          <w:b/>
          <w:i/>
          <w:iCs/>
          <w:lang w:val="uk-UA"/>
        </w:rPr>
        <w:t>Н</w:t>
      </w:r>
      <w:r w:rsidRPr="00450BF4">
        <w:rPr>
          <w:b/>
          <w:i/>
          <w:iCs/>
          <w:lang w:val="uk-UA"/>
        </w:rPr>
        <w:t>а об'єктовому рівні</w:t>
      </w:r>
      <w:r>
        <w:rPr>
          <w:i/>
          <w:iCs/>
          <w:lang w:val="uk-UA"/>
        </w:rPr>
        <w:t xml:space="preserve"> </w:t>
      </w:r>
      <w:r>
        <w:rPr>
          <w:lang w:val="uk-UA"/>
        </w:rPr>
        <w:t xml:space="preserve">— комісії з питань надзвичайних ситуацій </w:t>
      </w:r>
      <w:r w:rsidR="00450BF4">
        <w:rPr>
          <w:spacing w:val="3"/>
          <w:lang w:val="uk-UA"/>
        </w:rPr>
        <w:t xml:space="preserve">об'єктів (далі - </w:t>
      </w:r>
      <w:r>
        <w:rPr>
          <w:spacing w:val="3"/>
          <w:lang w:val="uk-UA"/>
        </w:rPr>
        <w:t>об'єктові комісії).</w:t>
      </w:r>
    </w:p>
    <w:p w:rsidR="00A9358D" w:rsidRPr="00E84259" w:rsidRDefault="00A9358D" w:rsidP="00A9358D">
      <w:pPr>
        <w:ind w:firstLine="540"/>
        <w:jc w:val="both"/>
        <w:rPr>
          <w:lang w:val="uk-UA"/>
        </w:rPr>
      </w:pPr>
      <w:r w:rsidRPr="002B2237">
        <w:rPr>
          <w:b/>
          <w:bCs/>
          <w:spacing w:val="-6"/>
          <w:lang w:val="uk-UA"/>
        </w:rPr>
        <w:t>8.</w:t>
      </w:r>
      <w:r>
        <w:rPr>
          <w:lang w:val="uk-UA"/>
        </w:rPr>
        <w:t xml:space="preserve"> </w:t>
      </w:r>
      <w:r w:rsidRPr="003C518D">
        <w:rPr>
          <w:spacing w:val="1"/>
          <w:lang w:val="uk-UA"/>
        </w:rPr>
        <w:t>Керівний склад цивільної оборони структурних підрозділів функ</w:t>
      </w:r>
      <w:r w:rsidRPr="003C518D">
        <w:rPr>
          <w:spacing w:val="1"/>
          <w:lang w:val="uk-UA"/>
        </w:rPr>
        <w:softHyphen/>
      </w:r>
      <w:r w:rsidRPr="003C518D">
        <w:rPr>
          <w:lang w:val="uk-UA"/>
        </w:rPr>
        <w:t>ціональної підсистеми е членами комісій з питань техногенно-екологіч</w:t>
      </w:r>
      <w:r w:rsidRPr="003C518D">
        <w:rPr>
          <w:lang w:val="uk-UA"/>
        </w:rPr>
        <w:softHyphen/>
      </w:r>
      <w:r>
        <w:rPr>
          <w:lang w:val="uk-UA"/>
        </w:rPr>
        <w:t>ної безпеки та надзвичайних ситуацій відповідного адміністративного</w:t>
      </w:r>
      <w:r w:rsidR="00450BF4">
        <w:rPr>
          <w:lang w:val="uk-UA"/>
        </w:rPr>
        <w:t xml:space="preserve"> </w:t>
      </w:r>
      <w:r>
        <w:rPr>
          <w:spacing w:val="1"/>
          <w:lang w:val="uk-UA"/>
        </w:rPr>
        <w:t>рівня.</w:t>
      </w:r>
    </w:p>
    <w:p w:rsidR="00A9358D" w:rsidRPr="00E84259" w:rsidRDefault="00A9358D" w:rsidP="00A9358D">
      <w:pPr>
        <w:ind w:firstLine="540"/>
        <w:jc w:val="both"/>
        <w:rPr>
          <w:lang w:val="uk-UA"/>
        </w:rPr>
      </w:pPr>
      <w:r>
        <w:rPr>
          <w:spacing w:val="-1"/>
          <w:lang w:val="uk-UA"/>
        </w:rPr>
        <w:t xml:space="preserve">Державні, регіональні, місцеві та об'єктові комісії (залежно від рівня </w:t>
      </w:r>
      <w:r>
        <w:rPr>
          <w:spacing w:val="1"/>
          <w:lang w:val="uk-UA"/>
        </w:rPr>
        <w:t>надзвичайної ситуації) забезпечують безпосереднє керівництво реагу</w:t>
      </w:r>
      <w:r>
        <w:rPr>
          <w:spacing w:val="1"/>
          <w:lang w:val="uk-UA"/>
        </w:rPr>
        <w:softHyphen/>
        <w:t>ванням на надзвичайну ситуацію або на загрозу її виникнення як цент</w:t>
      </w:r>
      <w:r>
        <w:rPr>
          <w:spacing w:val="1"/>
          <w:lang w:val="uk-UA"/>
        </w:rPr>
        <w:softHyphen/>
      </w:r>
      <w:r>
        <w:rPr>
          <w:spacing w:val="4"/>
          <w:lang w:val="uk-UA"/>
        </w:rPr>
        <w:t>ри управління.</w:t>
      </w:r>
    </w:p>
    <w:p w:rsidR="00A9358D" w:rsidRPr="00E84259" w:rsidRDefault="00A9358D" w:rsidP="00A9358D">
      <w:pPr>
        <w:ind w:firstLine="540"/>
        <w:jc w:val="both"/>
        <w:rPr>
          <w:lang w:val="uk-UA"/>
        </w:rPr>
      </w:pPr>
      <w:r w:rsidRPr="002B2237">
        <w:rPr>
          <w:b/>
          <w:bCs/>
          <w:spacing w:val="-12"/>
          <w:lang w:val="uk-UA"/>
        </w:rPr>
        <w:t>9.</w:t>
      </w:r>
      <w:r>
        <w:rPr>
          <w:b/>
          <w:bCs/>
          <w:lang w:val="uk-UA"/>
        </w:rPr>
        <w:t xml:space="preserve"> </w:t>
      </w:r>
      <w:r>
        <w:rPr>
          <w:lang w:val="uk-UA"/>
        </w:rPr>
        <w:t xml:space="preserve">Функціональна підсистема має постійні органи управління щодо </w:t>
      </w:r>
      <w:r>
        <w:rPr>
          <w:spacing w:val="4"/>
          <w:lang w:val="uk-UA"/>
        </w:rPr>
        <w:t>розв'язання завдань у сфері запобігання надзвичайним ситуаціям, за</w:t>
      </w:r>
      <w:r>
        <w:rPr>
          <w:spacing w:val="4"/>
          <w:lang w:val="uk-UA"/>
        </w:rPr>
        <w:softHyphen/>
      </w:r>
      <w:r>
        <w:rPr>
          <w:spacing w:val="6"/>
          <w:lang w:val="uk-UA"/>
        </w:rPr>
        <w:t xml:space="preserve">хисту учасників навчально-виховного процесу і працівників галузі, </w:t>
      </w:r>
      <w:r>
        <w:rPr>
          <w:spacing w:val="-2"/>
          <w:lang w:val="uk-UA"/>
        </w:rPr>
        <w:t>а також систему повсякденного управління, сили і засоби, системи інфор</w:t>
      </w:r>
      <w:r>
        <w:rPr>
          <w:spacing w:val="-2"/>
          <w:lang w:val="uk-UA"/>
        </w:rPr>
        <w:softHyphen/>
      </w:r>
      <w:r>
        <w:rPr>
          <w:lang w:val="uk-UA"/>
        </w:rPr>
        <w:t>маційного забезпечення та зв'язку.</w:t>
      </w:r>
    </w:p>
    <w:p w:rsidR="00A9358D" w:rsidRDefault="00A9358D" w:rsidP="00A9358D">
      <w:pPr>
        <w:ind w:firstLine="540"/>
        <w:jc w:val="both"/>
      </w:pPr>
      <w:r>
        <w:rPr>
          <w:b/>
          <w:bCs/>
          <w:spacing w:val="-8"/>
          <w:lang w:val="uk-UA"/>
        </w:rPr>
        <w:t>10.</w:t>
      </w:r>
      <w:r>
        <w:rPr>
          <w:b/>
          <w:bCs/>
          <w:lang w:val="uk-UA"/>
        </w:rPr>
        <w:t xml:space="preserve"> </w:t>
      </w:r>
      <w:r w:rsidRPr="003C518D">
        <w:rPr>
          <w:b/>
          <w:i/>
          <w:spacing w:val="5"/>
          <w:lang w:val="uk-UA"/>
        </w:rPr>
        <w:t xml:space="preserve">Постійними органами управління функціональної підсистеми </w:t>
      </w:r>
      <w:r w:rsidRPr="003C518D">
        <w:rPr>
          <w:b/>
          <w:i/>
          <w:spacing w:val="4"/>
          <w:lang w:val="uk-UA"/>
        </w:rPr>
        <w:t>з питань надзвичайних ситуацій та цивільної оборони є:</w:t>
      </w:r>
    </w:p>
    <w:p w:rsidR="00A9358D" w:rsidRDefault="00A9358D" w:rsidP="00A9358D">
      <w:pPr>
        <w:ind w:firstLine="540"/>
        <w:jc w:val="both"/>
        <w:rPr>
          <w:lang w:val="uk-UA"/>
        </w:rPr>
      </w:pPr>
      <w:r w:rsidRPr="005E1828">
        <w:rPr>
          <w:b/>
          <w:i/>
          <w:iCs/>
          <w:spacing w:val="-3"/>
          <w:lang w:val="uk-UA"/>
        </w:rPr>
        <w:t xml:space="preserve">1) </w:t>
      </w:r>
      <w:r w:rsidR="005E1828" w:rsidRPr="005E1828">
        <w:rPr>
          <w:b/>
          <w:i/>
          <w:iCs/>
          <w:spacing w:val="-3"/>
          <w:lang w:val="uk-UA"/>
        </w:rPr>
        <w:t>Н</w:t>
      </w:r>
      <w:r w:rsidRPr="005E1828">
        <w:rPr>
          <w:b/>
          <w:i/>
          <w:iCs/>
          <w:spacing w:val="-3"/>
          <w:lang w:val="uk-UA"/>
        </w:rPr>
        <w:t>а загальнодержавному рівні</w:t>
      </w:r>
      <w:r>
        <w:rPr>
          <w:i/>
          <w:iCs/>
          <w:spacing w:val="-3"/>
          <w:lang w:val="uk-UA"/>
        </w:rPr>
        <w:t xml:space="preserve"> </w:t>
      </w:r>
      <w:r>
        <w:rPr>
          <w:spacing w:val="-3"/>
          <w:lang w:val="uk-UA"/>
        </w:rPr>
        <w:t xml:space="preserve">— Міністерство освіти і науки України </w:t>
      </w:r>
      <w:r>
        <w:rPr>
          <w:spacing w:val="4"/>
          <w:lang w:val="uk-UA"/>
        </w:rPr>
        <w:t xml:space="preserve">(центральний апарат) і уповноважена ним Постійна група управління </w:t>
      </w:r>
      <w:r>
        <w:rPr>
          <w:spacing w:val="5"/>
          <w:lang w:val="uk-UA"/>
        </w:rPr>
        <w:t>з питань надзвичайних ситуацій та цивільної оборони, на яку покла</w:t>
      </w:r>
      <w:r>
        <w:rPr>
          <w:spacing w:val="5"/>
          <w:lang w:val="uk-UA"/>
        </w:rPr>
        <w:softHyphen/>
      </w:r>
      <w:r>
        <w:rPr>
          <w:spacing w:val="4"/>
          <w:lang w:val="uk-UA"/>
        </w:rPr>
        <w:t>дені функції штабу цивільної оборони галузі;</w:t>
      </w:r>
    </w:p>
    <w:p w:rsidR="00A9358D" w:rsidRDefault="00A9358D" w:rsidP="00A9358D">
      <w:pPr>
        <w:ind w:firstLine="540"/>
        <w:jc w:val="both"/>
        <w:rPr>
          <w:lang w:val="uk-UA"/>
        </w:rPr>
      </w:pPr>
      <w:r w:rsidRPr="005E1828">
        <w:rPr>
          <w:b/>
          <w:i/>
          <w:iCs/>
          <w:lang w:val="uk-UA"/>
        </w:rPr>
        <w:lastRenderedPageBreak/>
        <w:t xml:space="preserve">2) </w:t>
      </w:r>
      <w:r w:rsidR="005E1828" w:rsidRPr="005E1828">
        <w:rPr>
          <w:b/>
          <w:i/>
          <w:iCs/>
          <w:lang w:val="uk-UA"/>
        </w:rPr>
        <w:t>Н</w:t>
      </w:r>
      <w:r w:rsidRPr="005E1828">
        <w:rPr>
          <w:b/>
          <w:i/>
          <w:iCs/>
          <w:lang w:val="uk-UA"/>
        </w:rPr>
        <w:t>а регіональному рівні</w:t>
      </w:r>
      <w:r>
        <w:rPr>
          <w:i/>
          <w:iCs/>
          <w:lang w:val="uk-UA"/>
        </w:rPr>
        <w:t xml:space="preserve"> </w:t>
      </w:r>
      <w:r>
        <w:rPr>
          <w:lang w:val="uk-UA"/>
        </w:rPr>
        <w:t>— Міністерство освіти Автономної Респуб</w:t>
      </w:r>
      <w:r>
        <w:rPr>
          <w:lang w:val="uk-UA"/>
        </w:rPr>
        <w:softHyphen/>
      </w:r>
      <w:r>
        <w:rPr>
          <w:spacing w:val="4"/>
          <w:lang w:val="uk-UA"/>
        </w:rPr>
        <w:t xml:space="preserve">ліки Крим, Головні управління (управління) освіти і науки обласних, </w:t>
      </w:r>
      <w:r>
        <w:rPr>
          <w:spacing w:val="5"/>
          <w:lang w:val="uk-UA"/>
        </w:rPr>
        <w:t xml:space="preserve">міст Києва та Севастополя державних адміністрацій і уповноважені </w:t>
      </w:r>
      <w:r>
        <w:rPr>
          <w:spacing w:val="4"/>
          <w:lang w:val="uk-UA"/>
        </w:rPr>
        <w:t xml:space="preserve">ними структурні підрозділи (створені постійні групи управління або </w:t>
      </w:r>
      <w:r>
        <w:rPr>
          <w:spacing w:val="1"/>
          <w:lang w:val="uk-UA"/>
        </w:rPr>
        <w:t xml:space="preserve">призначені окремі особи — головні спеціалісти з питань надзвичайних </w:t>
      </w:r>
      <w:r>
        <w:rPr>
          <w:spacing w:val="5"/>
          <w:lang w:val="uk-UA"/>
        </w:rPr>
        <w:t>ситуацій та цивільної оборони);</w:t>
      </w:r>
    </w:p>
    <w:p w:rsidR="00A9358D" w:rsidRDefault="00A9358D" w:rsidP="00A9358D">
      <w:pPr>
        <w:ind w:firstLine="540"/>
        <w:jc w:val="both"/>
        <w:rPr>
          <w:lang w:val="uk-UA"/>
        </w:rPr>
      </w:pPr>
      <w:r w:rsidRPr="005E1828">
        <w:rPr>
          <w:b/>
          <w:i/>
          <w:iCs/>
          <w:spacing w:val="4"/>
          <w:lang w:val="uk-UA"/>
        </w:rPr>
        <w:t xml:space="preserve">3) </w:t>
      </w:r>
      <w:r w:rsidR="005E1828" w:rsidRPr="005E1828">
        <w:rPr>
          <w:b/>
          <w:i/>
          <w:iCs/>
          <w:spacing w:val="4"/>
          <w:lang w:val="uk-UA"/>
        </w:rPr>
        <w:t>Н</w:t>
      </w:r>
      <w:r w:rsidRPr="005E1828">
        <w:rPr>
          <w:b/>
          <w:i/>
          <w:iCs/>
          <w:spacing w:val="4"/>
          <w:lang w:val="uk-UA"/>
        </w:rPr>
        <w:t>а місцевому рівні</w:t>
      </w:r>
      <w:r>
        <w:rPr>
          <w:i/>
          <w:iCs/>
          <w:spacing w:val="4"/>
          <w:lang w:val="uk-UA"/>
        </w:rPr>
        <w:t xml:space="preserve"> </w:t>
      </w:r>
      <w:r>
        <w:rPr>
          <w:spacing w:val="4"/>
          <w:lang w:val="uk-UA"/>
        </w:rPr>
        <w:t>— управління (відділи) освіти районних дер</w:t>
      </w:r>
      <w:r>
        <w:rPr>
          <w:spacing w:val="4"/>
          <w:lang w:val="uk-UA"/>
        </w:rPr>
        <w:softHyphen/>
      </w:r>
      <w:r>
        <w:rPr>
          <w:spacing w:val="8"/>
          <w:lang w:val="uk-UA"/>
        </w:rPr>
        <w:t xml:space="preserve">жавних адміністрацій і уповноважені ними структурні підрозділи </w:t>
      </w:r>
      <w:r>
        <w:rPr>
          <w:spacing w:val="3"/>
          <w:lang w:val="uk-UA"/>
        </w:rPr>
        <w:t xml:space="preserve">(окремі особи — головні спеціалісти з питань надзвичайних ситуацій </w:t>
      </w:r>
      <w:r>
        <w:rPr>
          <w:spacing w:val="4"/>
          <w:lang w:val="uk-UA"/>
        </w:rPr>
        <w:t xml:space="preserve">та цивільної оборони), Ради ректорів (директорів) вищих навчальних </w:t>
      </w:r>
      <w:r>
        <w:rPr>
          <w:lang w:val="uk-UA"/>
        </w:rPr>
        <w:t>закладів;</w:t>
      </w:r>
    </w:p>
    <w:p w:rsidR="00A9358D" w:rsidRDefault="00A9358D" w:rsidP="00A9358D">
      <w:pPr>
        <w:ind w:firstLine="540"/>
        <w:jc w:val="both"/>
        <w:rPr>
          <w:lang w:val="uk-UA"/>
        </w:rPr>
      </w:pPr>
      <w:r w:rsidRPr="005E1828">
        <w:rPr>
          <w:b/>
          <w:i/>
          <w:iCs/>
          <w:spacing w:val="3"/>
          <w:lang w:val="uk-UA"/>
        </w:rPr>
        <w:t xml:space="preserve">4) </w:t>
      </w:r>
      <w:r w:rsidR="005E1828" w:rsidRPr="005E1828">
        <w:rPr>
          <w:b/>
          <w:i/>
          <w:iCs/>
          <w:spacing w:val="3"/>
          <w:lang w:val="uk-UA"/>
        </w:rPr>
        <w:t>Н</w:t>
      </w:r>
      <w:r w:rsidRPr="005E1828">
        <w:rPr>
          <w:b/>
          <w:i/>
          <w:iCs/>
          <w:spacing w:val="3"/>
          <w:lang w:val="uk-UA"/>
        </w:rPr>
        <w:t>а об'</w:t>
      </w:r>
      <w:r w:rsidR="005E1828">
        <w:rPr>
          <w:b/>
          <w:i/>
          <w:iCs/>
          <w:spacing w:val="3"/>
          <w:lang w:val="uk-UA"/>
        </w:rPr>
        <w:t>є</w:t>
      </w:r>
      <w:r w:rsidRPr="005E1828">
        <w:rPr>
          <w:b/>
          <w:i/>
          <w:iCs/>
          <w:spacing w:val="3"/>
          <w:lang w:val="uk-UA"/>
        </w:rPr>
        <w:t>ктовому рівні</w:t>
      </w:r>
      <w:r w:rsidR="005E1828">
        <w:rPr>
          <w:b/>
          <w:i/>
          <w:iCs/>
          <w:spacing w:val="3"/>
          <w:lang w:val="uk-UA"/>
        </w:rPr>
        <w:t xml:space="preserve"> </w:t>
      </w:r>
      <w:r>
        <w:rPr>
          <w:spacing w:val="3"/>
          <w:lang w:val="uk-UA"/>
        </w:rPr>
        <w:t xml:space="preserve">— керівники навчальних закладів, установ, </w:t>
      </w:r>
      <w:r>
        <w:rPr>
          <w:spacing w:val="1"/>
          <w:lang w:val="uk-UA"/>
        </w:rPr>
        <w:t xml:space="preserve">організацій, підприємств галузі освіти і уповноважені ними структурні підрозділи (окремі особи — головні спеціалісти з питань надзвичайних </w:t>
      </w:r>
      <w:r>
        <w:rPr>
          <w:spacing w:val="5"/>
          <w:lang w:val="uk-UA"/>
        </w:rPr>
        <w:t>ситуацій та цивільної оборони).</w:t>
      </w:r>
    </w:p>
    <w:p w:rsidR="00A9358D" w:rsidRPr="00F637F1" w:rsidRDefault="00A9358D" w:rsidP="00A9358D">
      <w:pPr>
        <w:ind w:firstLine="540"/>
        <w:jc w:val="both"/>
        <w:rPr>
          <w:spacing w:val="5"/>
          <w:lang w:val="uk-UA"/>
        </w:rPr>
      </w:pPr>
      <w:r>
        <w:rPr>
          <w:b/>
          <w:bCs/>
          <w:spacing w:val="-16"/>
          <w:lang w:val="uk-UA"/>
        </w:rPr>
        <w:t>11.</w:t>
      </w:r>
      <w:r>
        <w:rPr>
          <w:b/>
          <w:bCs/>
          <w:lang w:val="uk-UA"/>
        </w:rPr>
        <w:t xml:space="preserve"> </w:t>
      </w:r>
      <w:r>
        <w:rPr>
          <w:lang w:val="uk-UA"/>
        </w:rPr>
        <w:t>До системи повсякденного упр</w:t>
      </w:r>
      <w:r w:rsidR="005E1828">
        <w:rPr>
          <w:lang w:val="uk-UA"/>
        </w:rPr>
        <w:t>авління функціональною підсис</w:t>
      </w:r>
      <w:r w:rsidR="005E1828">
        <w:rPr>
          <w:lang w:val="uk-UA"/>
        </w:rPr>
        <w:softHyphen/>
      </w:r>
      <w:r>
        <w:rPr>
          <w:spacing w:val="4"/>
          <w:lang w:val="uk-UA"/>
        </w:rPr>
        <w:t xml:space="preserve">темою входять оснащені необхідними засобами зв'язку, оповіщення, </w:t>
      </w:r>
      <w:r>
        <w:rPr>
          <w:spacing w:val="11"/>
          <w:lang w:val="uk-UA"/>
        </w:rPr>
        <w:t xml:space="preserve">збору, аналізу і передачі інформації оперативно-чергові служби </w:t>
      </w:r>
      <w:r w:rsidRPr="002B2237">
        <w:rPr>
          <w:spacing w:val="5"/>
          <w:lang w:val="uk-UA"/>
        </w:rPr>
        <w:t>Міністерства освіти і науки України,</w:t>
      </w:r>
      <w:r>
        <w:rPr>
          <w:spacing w:val="5"/>
          <w:lang w:val="uk-UA"/>
        </w:rPr>
        <w:t xml:space="preserve"> </w:t>
      </w:r>
      <w:r w:rsidRPr="002B2237">
        <w:rPr>
          <w:spacing w:val="5"/>
          <w:lang w:val="uk-UA"/>
        </w:rPr>
        <w:t xml:space="preserve"> Міністерства освіти Автономної</w:t>
      </w:r>
      <w:r>
        <w:rPr>
          <w:spacing w:val="5"/>
          <w:lang w:val="uk-UA"/>
        </w:rPr>
        <w:t xml:space="preserve"> </w:t>
      </w:r>
      <w:r>
        <w:rPr>
          <w:lang w:val="uk-UA"/>
        </w:rPr>
        <w:t xml:space="preserve">Республіки Крим, управлінь та відділів освіти і науки регіонального </w:t>
      </w:r>
      <w:r>
        <w:rPr>
          <w:spacing w:val="13"/>
          <w:lang w:val="uk-UA"/>
        </w:rPr>
        <w:t xml:space="preserve">та місцевого рівнів, навчальних закладів, установ, організацій </w:t>
      </w:r>
      <w:r>
        <w:rPr>
          <w:spacing w:val="-1"/>
          <w:lang w:val="uk-UA"/>
        </w:rPr>
        <w:t>та підприємств галузі.</w:t>
      </w:r>
    </w:p>
    <w:p w:rsidR="00A9358D" w:rsidRPr="005E1828" w:rsidRDefault="00A9358D" w:rsidP="00A9358D">
      <w:pPr>
        <w:jc w:val="center"/>
        <w:rPr>
          <w:b/>
          <w:smallCaps/>
          <w:sz w:val="14"/>
          <w:lang w:val="uk-UA"/>
        </w:rPr>
      </w:pPr>
    </w:p>
    <w:p w:rsidR="00A9358D" w:rsidRDefault="005E1828" w:rsidP="00A9358D">
      <w:pPr>
        <w:jc w:val="center"/>
        <w:rPr>
          <w:b/>
          <w:smallCaps/>
          <w:lang w:val="uk-UA"/>
        </w:rPr>
      </w:pPr>
      <w:r>
        <w:rPr>
          <w:b/>
          <w:smallCaps/>
          <w:lang w:val="uk-UA"/>
        </w:rPr>
        <w:t xml:space="preserve">ІІІ. </w:t>
      </w:r>
      <w:r w:rsidR="00A9358D" w:rsidRPr="00F637F1">
        <w:rPr>
          <w:b/>
          <w:smallCaps/>
          <w:lang w:val="uk-UA"/>
        </w:rPr>
        <w:t>Сили і засоби функціональної підсистеми</w:t>
      </w:r>
      <w:r w:rsidR="007953B1">
        <w:rPr>
          <w:b/>
          <w:smallCaps/>
          <w:lang w:val="uk-UA"/>
        </w:rPr>
        <w:t>.</w:t>
      </w:r>
    </w:p>
    <w:p w:rsidR="00A9358D" w:rsidRPr="00E1230A" w:rsidRDefault="00A9358D" w:rsidP="00A9358D">
      <w:pPr>
        <w:jc w:val="center"/>
        <w:rPr>
          <w:b/>
          <w:smallCaps/>
          <w:sz w:val="16"/>
          <w:lang w:val="uk-UA"/>
        </w:rPr>
      </w:pPr>
    </w:p>
    <w:p w:rsidR="00A9358D" w:rsidRDefault="00A9358D" w:rsidP="00A9358D">
      <w:pPr>
        <w:ind w:firstLine="540"/>
        <w:jc w:val="both"/>
        <w:rPr>
          <w:spacing w:val="-12"/>
          <w:lang w:val="uk-UA"/>
        </w:rPr>
      </w:pPr>
      <w:r>
        <w:rPr>
          <w:spacing w:val="7"/>
          <w:lang w:val="uk-UA"/>
        </w:rPr>
        <w:t xml:space="preserve">До складу сил і засобів функціональної підсистеми входять </w:t>
      </w:r>
      <w:r>
        <w:rPr>
          <w:lang w:val="uk-UA"/>
        </w:rPr>
        <w:t xml:space="preserve">відповідні сили і засоби підпорядкованих Міністерству освіти і науки </w:t>
      </w:r>
      <w:r>
        <w:rPr>
          <w:spacing w:val="6"/>
          <w:lang w:val="uk-UA"/>
        </w:rPr>
        <w:t xml:space="preserve">України, Міністерству освіти Автономної Республіки Крим, органи </w:t>
      </w:r>
      <w:r>
        <w:rPr>
          <w:spacing w:val="1"/>
          <w:lang w:val="uk-UA"/>
        </w:rPr>
        <w:t>управління освітою і наукою обласних, міст Києва та Севастополя дер</w:t>
      </w:r>
      <w:r>
        <w:rPr>
          <w:spacing w:val="1"/>
          <w:lang w:val="uk-UA"/>
        </w:rPr>
        <w:softHyphen/>
      </w:r>
      <w:r>
        <w:rPr>
          <w:spacing w:val="6"/>
          <w:lang w:val="uk-UA"/>
        </w:rPr>
        <w:t xml:space="preserve">жавних адміністрацій, навчальних закладів, установ, організацій та </w:t>
      </w:r>
      <w:r>
        <w:rPr>
          <w:lang w:val="uk-UA"/>
        </w:rPr>
        <w:t>підприємств галузі, а також недержавні (добровільні) рятувальні фор</w:t>
      </w:r>
      <w:r>
        <w:rPr>
          <w:lang w:val="uk-UA"/>
        </w:rPr>
        <w:softHyphen/>
        <w:t>-</w:t>
      </w:r>
      <w:r>
        <w:rPr>
          <w:lang w:val="uk-UA"/>
        </w:rPr>
        <w:br/>
      </w:r>
      <w:r>
        <w:rPr>
          <w:spacing w:val="4"/>
          <w:lang w:val="uk-UA"/>
        </w:rPr>
        <w:t xml:space="preserve">мування, які залучаються для виконання відповідних робіт цивільної </w:t>
      </w:r>
      <w:r>
        <w:rPr>
          <w:spacing w:val="3"/>
          <w:lang w:val="uk-UA"/>
        </w:rPr>
        <w:t xml:space="preserve">оборони у разі загрози і виникнення надзвичайних ситуацій в мирний </w:t>
      </w:r>
      <w:r>
        <w:rPr>
          <w:lang w:val="uk-UA"/>
        </w:rPr>
        <w:t>та воєнний часи.</w:t>
      </w:r>
    </w:p>
    <w:p w:rsidR="00A9358D" w:rsidRDefault="00A9358D" w:rsidP="00A9358D">
      <w:pPr>
        <w:ind w:firstLine="540"/>
        <w:jc w:val="both"/>
        <w:rPr>
          <w:spacing w:val="-15"/>
          <w:lang w:val="uk-UA"/>
        </w:rPr>
      </w:pPr>
      <w:r>
        <w:rPr>
          <w:lang w:val="uk-UA"/>
        </w:rPr>
        <w:t xml:space="preserve">За рішенням Міністерства освіти і науки України, Міністерства </w:t>
      </w:r>
      <w:r>
        <w:rPr>
          <w:spacing w:val="1"/>
          <w:lang w:val="uk-UA"/>
        </w:rPr>
        <w:t>освіти Автономної Республіки Крим, органів управління освітою і нау</w:t>
      </w:r>
      <w:r>
        <w:rPr>
          <w:spacing w:val="1"/>
          <w:lang w:val="uk-UA"/>
        </w:rPr>
        <w:softHyphen/>
      </w:r>
      <w:r>
        <w:rPr>
          <w:lang w:val="uk-UA"/>
        </w:rPr>
        <w:t xml:space="preserve">кою обласних, міст Києва та Севастополя державних адміністрацій, за </w:t>
      </w:r>
      <w:r>
        <w:rPr>
          <w:spacing w:val="3"/>
          <w:lang w:val="uk-UA"/>
        </w:rPr>
        <w:t>наказами ректорів (директорів) навчальних закладів, установ, органі</w:t>
      </w:r>
      <w:r>
        <w:rPr>
          <w:spacing w:val="3"/>
          <w:lang w:val="uk-UA"/>
        </w:rPr>
        <w:softHyphen/>
        <w:t xml:space="preserve">зацій та підприємств галузі на базі існуючих спеціалізованих служб і </w:t>
      </w:r>
      <w:r>
        <w:rPr>
          <w:spacing w:val="1"/>
          <w:lang w:val="uk-UA"/>
        </w:rPr>
        <w:t>підрозділів (будівельних, медичних, хімічних, ремонтних, інформацій</w:t>
      </w:r>
      <w:r>
        <w:rPr>
          <w:spacing w:val="1"/>
          <w:lang w:val="uk-UA"/>
        </w:rPr>
        <w:softHyphen/>
      </w:r>
      <w:r>
        <w:rPr>
          <w:lang w:val="uk-UA"/>
        </w:rPr>
        <w:t>них та інших) створюються і забезпечуються необхідними приладами</w:t>
      </w:r>
      <w:r>
        <w:rPr>
          <w:lang w:val="uk-UA"/>
        </w:rPr>
        <w:br/>
      </w:r>
      <w:r>
        <w:rPr>
          <w:spacing w:val="6"/>
          <w:lang w:val="uk-UA"/>
        </w:rPr>
        <w:t xml:space="preserve">та військово-технічним майном позаштатні спеціалізовані служби і </w:t>
      </w:r>
      <w:r>
        <w:rPr>
          <w:spacing w:val="5"/>
          <w:lang w:val="uk-UA"/>
        </w:rPr>
        <w:t xml:space="preserve">невоєнізовані формування, призначенні для проведення конкретних </w:t>
      </w:r>
      <w:r>
        <w:rPr>
          <w:spacing w:val="1"/>
          <w:lang w:val="uk-UA"/>
        </w:rPr>
        <w:t>видів невідкладних робіт у процесі запобігання і реагування на надзви</w:t>
      </w:r>
      <w:r>
        <w:rPr>
          <w:spacing w:val="1"/>
          <w:lang w:val="uk-UA"/>
        </w:rPr>
        <w:softHyphen/>
        <w:t xml:space="preserve">чайні ситуації. Це — групи людей, об'єднані в загони, команди, групи, </w:t>
      </w:r>
      <w:r>
        <w:rPr>
          <w:lang w:val="uk-UA"/>
        </w:rPr>
        <w:t xml:space="preserve">ланки (оперативні, евакуаційні, зв'язку та оповіщення; радіаційного та </w:t>
      </w:r>
      <w:r>
        <w:rPr>
          <w:spacing w:val="4"/>
          <w:lang w:val="uk-UA"/>
        </w:rPr>
        <w:t xml:space="preserve">хімічного спостереження; розвідки та контролю; медичного захисту, </w:t>
      </w:r>
      <w:r>
        <w:rPr>
          <w:spacing w:val="5"/>
          <w:lang w:val="uk-UA"/>
        </w:rPr>
        <w:t xml:space="preserve">протипожежних заходів, охорони громадського порядку, зберігання </w:t>
      </w:r>
      <w:r>
        <w:rPr>
          <w:spacing w:val="1"/>
          <w:lang w:val="uk-UA"/>
        </w:rPr>
        <w:t>та видачі засобів індивідуального захисту, утримання захисних споруд</w:t>
      </w:r>
      <w:r>
        <w:rPr>
          <w:spacing w:val="1"/>
          <w:lang w:val="uk-UA"/>
        </w:rPr>
        <w:br/>
      </w:r>
      <w:r>
        <w:rPr>
          <w:lang w:val="uk-UA"/>
        </w:rPr>
        <w:t>тощо). Ці формування проходять спеціальне навчання, періодично за</w:t>
      </w:r>
      <w:r>
        <w:rPr>
          <w:lang w:val="uk-UA"/>
        </w:rPr>
        <w:softHyphen/>
      </w:r>
      <w:r>
        <w:rPr>
          <w:spacing w:val="8"/>
          <w:lang w:val="uk-UA"/>
        </w:rPr>
        <w:t xml:space="preserve">лучаються до </w:t>
      </w:r>
      <w:r>
        <w:rPr>
          <w:spacing w:val="8"/>
          <w:lang w:val="uk-UA"/>
        </w:rPr>
        <w:lastRenderedPageBreak/>
        <w:t xml:space="preserve">участі у практичному відпрацюванні дій з ліквідації </w:t>
      </w:r>
      <w:r>
        <w:rPr>
          <w:spacing w:val="3"/>
          <w:lang w:val="uk-UA"/>
        </w:rPr>
        <w:t>наслідків надзвичайних ситуацій на своєму об'єкті разом із територі</w:t>
      </w:r>
      <w:r>
        <w:rPr>
          <w:spacing w:val="3"/>
          <w:lang w:val="uk-UA"/>
        </w:rPr>
        <w:softHyphen/>
      </w:r>
      <w:r>
        <w:rPr>
          <w:lang w:val="uk-UA"/>
        </w:rPr>
        <w:t>альними силами постійної готовності.</w:t>
      </w:r>
    </w:p>
    <w:p w:rsidR="00A9358D" w:rsidRPr="00E84259" w:rsidRDefault="00A9358D" w:rsidP="00A9358D">
      <w:pPr>
        <w:ind w:firstLine="540"/>
        <w:jc w:val="both"/>
        <w:rPr>
          <w:lang w:val="uk-UA"/>
        </w:rPr>
      </w:pPr>
      <w:r>
        <w:rPr>
          <w:lang w:val="uk-UA"/>
        </w:rPr>
        <w:t>До невоєнізованих формувань зараховуються працездатні праців</w:t>
      </w:r>
      <w:r>
        <w:rPr>
          <w:lang w:val="uk-UA"/>
        </w:rPr>
        <w:softHyphen/>
      </w:r>
      <w:r>
        <w:rPr>
          <w:spacing w:val="1"/>
          <w:lang w:val="uk-UA"/>
        </w:rPr>
        <w:t xml:space="preserve">ники галузі, за винятком жінок, які мають дітей віком до 8 років, жінок </w:t>
      </w:r>
      <w:r>
        <w:rPr>
          <w:spacing w:val="6"/>
          <w:lang w:val="uk-UA"/>
        </w:rPr>
        <w:t xml:space="preserve">з середньою та вищою медичною освітою, які мають дітей віком до </w:t>
      </w:r>
      <w:r>
        <w:rPr>
          <w:spacing w:val="3"/>
          <w:lang w:val="uk-UA"/>
        </w:rPr>
        <w:t>З років, та осіб, які мають мобілізаційні розпорядження.</w:t>
      </w:r>
    </w:p>
    <w:p w:rsidR="00A9358D" w:rsidRPr="00E84259" w:rsidRDefault="00A9358D" w:rsidP="00A9358D">
      <w:pPr>
        <w:ind w:firstLine="540"/>
        <w:jc w:val="both"/>
        <w:rPr>
          <w:lang w:val="uk-UA"/>
        </w:rPr>
      </w:pPr>
      <w:r w:rsidRPr="007953B1">
        <w:rPr>
          <w:b/>
          <w:spacing w:val="-13"/>
          <w:lang w:val="uk-UA"/>
        </w:rPr>
        <w:t>14.</w:t>
      </w:r>
      <w:r w:rsidRPr="007953B1">
        <w:rPr>
          <w:b/>
          <w:lang w:val="uk-UA"/>
        </w:rPr>
        <w:t xml:space="preserve"> </w:t>
      </w:r>
      <w:r>
        <w:rPr>
          <w:spacing w:val="3"/>
          <w:lang w:val="uk-UA"/>
        </w:rPr>
        <w:t xml:space="preserve">Громадські об'єднання можуть брати участь у виконанні робіт, пов'язаних із запобіганням і реагуванням на надзвичайні ситуації, під </w:t>
      </w:r>
      <w:r>
        <w:rPr>
          <w:spacing w:val="5"/>
          <w:lang w:val="uk-UA"/>
        </w:rPr>
        <w:t xml:space="preserve">керівництвом уповноважених структурних підрозділів галузі освіти </w:t>
      </w:r>
      <w:r>
        <w:rPr>
          <w:lang w:val="uk-UA"/>
        </w:rPr>
        <w:t xml:space="preserve">за наявністю в учасників зазначених робіт, представників цих об'єднань </w:t>
      </w:r>
      <w:r>
        <w:rPr>
          <w:spacing w:val="5"/>
          <w:lang w:val="uk-UA"/>
        </w:rPr>
        <w:t>відповідного рівня підготовки, підтвердженого в атестаційному по</w:t>
      </w:r>
      <w:r>
        <w:rPr>
          <w:spacing w:val="5"/>
          <w:lang w:val="uk-UA"/>
        </w:rPr>
        <w:softHyphen/>
      </w:r>
      <w:r>
        <w:rPr>
          <w:spacing w:val="1"/>
          <w:lang w:val="uk-UA"/>
        </w:rPr>
        <w:t>рядку.</w:t>
      </w:r>
    </w:p>
    <w:p w:rsidR="00A9358D" w:rsidRPr="00E1230A" w:rsidRDefault="00A9358D" w:rsidP="00A9358D">
      <w:pPr>
        <w:ind w:firstLine="540"/>
        <w:jc w:val="both"/>
        <w:rPr>
          <w:lang w:val="uk-UA"/>
        </w:rPr>
      </w:pPr>
      <w:r w:rsidRPr="007953B1">
        <w:rPr>
          <w:b/>
          <w:lang w:val="uk-UA"/>
        </w:rPr>
        <w:t>15.</w:t>
      </w:r>
      <w:r>
        <w:rPr>
          <w:i/>
          <w:iCs/>
          <w:lang w:val="uk-UA"/>
        </w:rPr>
        <w:t xml:space="preserve"> </w:t>
      </w:r>
      <w:r>
        <w:rPr>
          <w:spacing w:val="-2"/>
          <w:lang w:val="uk-UA"/>
        </w:rPr>
        <w:t>У надзвичайних ситуаціях сили і засоби цивільної оборони на</w:t>
      </w:r>
      <w:r>
        <w:rPr>
          <w:spacing w:val="-2"/>
          <w:lang w:val="uk-UA"/>
        </w:rPr>
        <w:softHyphen/>
        <w:t>вчальних закладів, установ, організацій і підприємств функціональної підсистеми на регіональному, місцевому та об'єктовому рівнях підпо</w:t>
      </w:r>
      <w:r>
        <w:rPr>
          <w:spacing w:val="-2"/>
          <w:lang w:val="uk-UA"/>
        </w:rPr>
        <w:softHyphen/>
      </w:r>
      <w:r>
        <w:rPr>
          <w:spacing w:val="-1"/>
          <w:lang w:val="uk-UA"/>
        </w:rPr>
        <w:t>рядковуються в межах, що не суперечать законодавству, органам уп</w:t>
      </w:r>
      <w:r>
        <w:rPr>
          <w:spacing w:val="-1"/>
          <w:lang w:val="uk-UA"/>
        </w:rPr>
        <w:softHyphen/>
      </w:r>
      <w:r>
        <w:rPr>
          <w:spacing w:val="-2"/>
          <w:lang w:val="uk-UA"/>
        </w:rPr>
        <w:t>равління відповідних територіальних підсистем Єдиної державної си</w:t>
      </w:r>
      <w:r>
        <w:rPr>
          <w:spacing w:val="-2"/>
          <w:lang w:val="uk-UA"/>
        </w:rPr>
        <w:softHyphen/>
      </w:r>
      <w:r>
        <w:rPr>
          <w:spacing w:val="-9"/>
          <w:lang w:val="uk-UA"/>
        </w:rPr>
        <w:t>стеми.</w:t>
      </w:r>
    </w:p>
    <w:p w:rsidR="00A9358D" w:rsidRPr="00604089" w:rsidRDefault="00A9358D" w:rsidP="00A9358D">
      <w:pPr>
        <w:ind w:firstLine="540"/>
        <w:rPr>
          <w:b/>
          <w:i/>
        </w:rPr>
      </w:pPr>
      <w:r w:rsidRPr="006D6E28">
        <w:rPr>
          <w:b/>
          <w:lang w:val="uk-UA"/>
        </w:rPr>
        <w:t>16.</w:t>
      </w:r>
      <w:r>
        <w:rPr>
          <w:lang w:val="uk-UA"/>
        </w:rPr>
        <w:t xml:space="preserve"> </w:t>
      </w:r>
      <w:r w:rsidRPr="00604089">
        <w:rPr>
          <w:b/>
          <w:i/>
          <w:spacing w:val="8"/>
          <w:lang w:val="uk-UA"/>
        </w:rPr>
        <w:t xml:space="preserve">Інформаційне забезпечення  функціональної підсистеми </w:t>
      </w:r>
      <w:r w:rsidRPr="00604089">
        <w:rPr>
          <w:b/>
          <w:i/>
          <w:spacing w:val="-6"/>
          <w:lang w:val="uk-UA"/>
        </w:rPr>
        <w:t>здійснюється:</w:t>
      </w:r>
    </w:p>
    <w:p w:rsidR="00A9358D" w:rsidRDefault="00A9358D" w:rsidP="006D6E28">
      <w:pPr>
        <w:numPr>
          <w:ilvl w:val="0"/>
          <w:numId w:val="49"/>
        </w:numPr>
        <w:tabs>
          <w:tab w:val="clear" w:pos="720"/>
          <w:tab w:val="num" w:pos="1080"/>
        </w:tabs>
        <w:ind w:left="1080" w:hanging="540"/>
        <w:jc w:val="both"/>
        <w:rPr>
          <w:lang w:val="uk-UA"/>
        </w:rPr>
      </w:pPr>
      <w:r>
        <w:rPr>
          <w:spacing w:val="-3"/>
          <w:lang w:val="uk-UA"/>
        </w:rPr>
        <w:t>центром управління в надзвичайних ситуаціях Міністерства Ук</w:t>
      </w:r>
      <w:r>
        <w:rPr>
          <w:spacing w:val="-3"/>
          <w:lang w:val="uk-UA"/>
        </w:rPr>
        <w:softHyphen/>
      </w:r>
      <w:r>
        <w:rPr>
          <w:spacing w:val="-2"/>
          <w:lang w:val="uk-UA"/>
        </w:rPr>
        <w:t xml:space="preserve">раїни з питань надзвичайних ситуацій та у справах захисту населення </w:t>
      </w:r>
      <w:r>
        <w:rPr>
          <w:spacing w:val="-1"/>
          <w:lang w:val="uk-UA"/>
        </w:rPr>
        <w:t>від наслідків Чорнобильської катастрофи;</w:t>
      </w:r>
    </w:p>
    <w:p w:rsidR="00A9358D" w:rsidRDefault="00A9358D" w:rsidP="006D6E28">
      <w:pPr>
        <w:numPr>
          <w:ilvl w:val="0"/>
          <w:numId w:val="49"/>
        </w:numPr>
        <w:tabs>
          <w:tab w:val="clear" w:pos="720"/>
          <w:tab w:val="num" w:pos="1080"/>
        </w:tabs>
        <w:ind w:left="1080" w:hanging="540"/>
        <w:jc w:val="both"/>
        <w:rPr>
          <w:lang w:val="uk-UA"/>
        </w:rPr>
      </w:pPr>
      <w:r>
        <w:rPr>
          <w:spacing w:val="-1"/>
          <w:lang w:val="uk-UA"/>
        </w:rPr>
        <w:t xml:space="preserve">силами і засобами Урядової інформаційно-аналітичної системи </w:t>
      </w:r>
      <w:r>
        <w:rPr>
          <w:spacing w:val="-3"/>
          <w:lang w:val="uk-UA"/>
        </w:rPr>
        <w:t>з питань надзвичайних ситуацій із залученням технічних засобів і сту</w:t>
      </w:r>
      <w:r>
        <w:rPr>
          <w:spacing w:val="-3"/>
          <w:lang w:val="uk-UA"/>
        </w:rPr>
        <w:softHyphen/>
      </w:r>
      <w:r>
        <w:rPr>
          <w:spacing w:val="-2"/>
          <w:lang w:val="uk-UA"/>
        </w:rPr>
        <w:t>дійних комплексів Мінінформу;</w:t>
      </w:r>
    </w:p>
    <w:p w:rsidR="00A9358D" w:rsidRDefault="00A9358D" w:rsidP="006D6E28">
      <w:pPr>
        <w:numPr>
          <w:ilvl w:val="0"/>
          <w:numId w:val="49"/>
        </w:numPr>
        <w:tabs>
          <w:tab w:val="clear" w:pos="720"/>
          <w:tab w:val="num" w:pos="1080"/>
        </w:tabs>
        <w:ind w:left="1080" w:hanging="540"/>
        <w:jc w:val="both"/>
        <w:rPr>
          <w:lang w:val="uk-UA"/>
        </w:rPr>
      </w:pPr>
      <w:r>
        <w:rPr>
          <w:lang w:val="uk-UA"/>
        </w:rPr>
        <w:t xml:space="preserve">центрами управління в надзвичайних ситуаціях Ради міністрів </w:t>
      </w:r>
      <w:r>
        <w:rPr>
          <w:spacing w:val="1"/>
          <w:lang w:val="uk-UA"/>
        </w:rPr>
        <w:t xml:space="preserve">Автономної Республіки Крим, обласних, міст Києва та Севастополя </w:t>
      </w:r>
      <w:r>
        <w:rPr>
          <w:spacing w:val="-1"/>
          <w:lang w:val="uk-UA"/>
        </w:rPr>
        <w:t>державних адміністрацій, їх уповноваженими органами з питань над</w:t>
      </w:r>
      <w:r>
        <w:rPr>
          <w:spacing w:val="-1"/>
          <w:lang w:val="uk-UA"/>
        </w:rPr>
        <w:softHyphen/>
        <w:t>звичайних ситуацій та цивільного захисту населення;</w:t>
      </w:r>
    </w:p>
    <w:p w:rsidR="00A9358D" w:rsidRDefault="00A9358D" w:rsidP="006D6E28">
      <w:pPr>
        <w:numPr>
          <w:ilvl w:val="0"/>
          <w:numId w:val="49"/>
        </w:numPr>
        <w:tabs>
          <w:tab w:val="clear" w:pos="720"/>
          <w:tab w:val="num" w:pos="1080"/>
        </w:tabs>
        <w:ind w:left="1080" w:hanging="540"/>
        <w:jc w:val="both"/>
        <w:rPr>
          <w:lang w:val="uk-UA"/>
        </w:rPr>
      </w:pPr>
      <w:r>
        <w:rPr>
          <w:spacing w:val="-2"/>
          <w:lang w:val="uk-UA"/>
        </w:rPr>
        <w:t>інформаційними службами навчальних закладів, установ, орга</w:t>
      </w:r>
      <w:r>
        <w:rPr>
          <w:spacing w:val="-2"/>
          <w:lang w:val="uk-UA"/>
        </w:rPr>
        <w:softHyphen/>
      </w:r>
      <w:r>
        <w:rPr>
          <w:spacing w:val="-1"/>
          <w:lang w:val="uk-UA"/>
        </w:rPr>
        <w:t xml:space="preserve">нізацій, підприємств і потенційно небезпечних об'єктів із залучення </w:t>
      </w:r>
      <w:r>
        <w:rPr>
          <w:spacing w:val="-2"/>
          <w:lang w:val="uk-UA"/>
        </w:rPr>
        <w:t>засобів зв'язку і передачі даних.</w:t>
      </w:r>
    </w:p>
    <w:p w:rsidR="00A9358D" w:rsidRPr="00FD6050" w:rsidRDefault="00A9358D" w:rsidP="00A9358D">
      <w:pPr>
        <w:ind w:firstLine="540"/>
        <w:jc w:val="both"/>
        <w:rPr>
          <w:lang w:val="uk-UA"/>
        </w:rPr>
      </w:pPr>
      <w:r>
        <w:rPr>
          <w:spacing w:val="-4"/>
          <w:lang w:val="uk-UA"/>
        </w:rPr>
        <w:t>Порядок збирання інформації з питань захисту учасників навчаль</w:t>
      </w:r>
      <w:r>
        <w:rPr>
          <w:spacing w:val="-4"/>
          <w:lang w:val="uk-UA"/>
        </w:rPr>
        <w:softHyphen/>
      </w:r>
      <w:r>
        <w:rPr>
          <w:spacing w:val="-1"/>
          <w:lang w:val="uk-UA"/>
        </w:rPr>
        <w:t xml:space="preserve">но-виховного процесу і працівників галузі від уражаючих факторів </w:t>
      </w:r>
      <w:r>
        <w:rPr>
          <w:spacing w:val="-4"/>
          <w:lang w:val="uk-UA"/>
        </w:rPr>
        <w:t>надзвичайних ситуацій і обміну цією інформацією між центрами уп</w:t>
      </w:r>
      <w:r>
        <w:rPr>
          <w:spacing w:val="-4"/>
          <w:lang w:val="uk-UA"/>
        </w:rPr>
        <w:softHyphen/>
        <w:t xml:space="preserve">равління в надзвичайних ситуаціях міністерств та інших центральних </w:t>
      </w:r>
      <w:r>
        <w:rPr>
          <w:spacing w:val="-3"/>
          <w:lang w:val="uk-UA"/>
        </w:rPr>
        <w:t>органів виконавчої влади, з центральними, місцевими органами вико</w:t>
      </w:r>
      <w:r>
        <w:rPr>
          <w:spacing w:val="-3"/>
          <w:lang w:val="uk-UA"/>
        </w:rPr>
        <w:softHyphen/>
      </w:r>
      <w:r>
        <w:rPr>
          <w:spacing w:val="-4"/>
          <w:lang w:val="uk-UA"/>
        </w:rPr>
        <w:t>навчої влади, уповноваженими органами з питань надзвичайних ситу</w:t>
      </w:r>
      <w:r>
        <w:rPr>
          <w:spacing w:val="-4"/>
          <w:lang w:val="uk-UA"/>
        </w:rPr>
        <w:softHyphen/>
      </w:r>
      <w:r>
        <w:rPr>
          <w:spacing w:val="-1"/>
          <w:lang w:val="uk-UA"/>
        </w:rPr>
        <w:t xml:space="preserve">ацій та цивільного захисту населення, підпорядкованими закладами освіти, установами, організаціями та підприємствами визначаються </w:t>
      </w:r>
      <w:r>
        <w:rPr>
          <w:spacing w:val="1"/>
          <w:lang w:val="uk-UA"/>
        </w:rPr>
        <w:t xml:space="preserve">Регламентом інформаційного обміну між користувачами Урядової </w:t>
      </w:r>
      <w:r>
        <w:rPr>
          <w:spacing w:val="-1"/>
          <w:lang w:val="uk-UA"/>
        </w:rPr>
        <w:t>інформаційно-аналітичної системи з питань надзвичайних ситуацій.</w:t>
      </w:r>
    </w:p>
    <w:p w:rsidR="00A9358D" w:rsidRDefault="00A9358D" w:rsidP="00A9358D">
      <w:pPr>
        <w:rPr>
          <w:sz w:val="18"/>
          <w:szCs w:val="18"/>
          <w:lang w:val="uk-UA"/>
        </w:rPr>
      </w:pPr>
    </w:p>
    <w:p w:rsidR="006D6E28" w:rsidRDefault="006D6E28" w:rsidP="00A9358D">
      <w:pPr>
        <w:jc w:val="center"/>
        <w:rPr>
          <w:b/>
          <w:smallCaps/>
          <w:lang w:val="uk-UA"/>
        </w:rPr>
      </w:pPr>
    </w:p>
    <w:p w:rsidR="006D6E28" w:rsidRDefault="006D6E28" w:rsidP="00A9358D">
      <w:pPr>
        <w:jc w:val="center"/>
        <w:rPr>
          <w:b/>
          <w:smallCaps/>
          <w:lang w:val="uk-UA"/>
        </w:rPr>
      </w:pPr>
    </w:p>
    <w:p w:rsidR="00A9358D" w:rsidRDefault="006D6E28" w:rsidP="00A9358D">
      <w:pPr>
        <w:jc w:val="center"/>
        <w:rPr>
          <w:b/>
          <w:smallCaps/>
          <w:lang w:val="uk-UA"/>
        </w:rPr>
      </w:pPr>
      <w:r>
        <w:rPr>
          <w:b/>
          <w:smallCaps/>
          <w:lang w:val="uk-UA"/>
        </w:rPr>
        <w:lastRenderedPageBreak/>
        <w:t>І</w:t>
      </w:r>
      <w:r>
        <w:rPr>
          <w:b/>
          <w:smallCaps/>
          <w:lang w:val="en-US"/>
        </w:rPr>
        <w:t>V</w:t>
      </w:r>
      <w:r>
        <w:rPr>
          <w:b/>
          <w:smallCaps/>
          <w:lang w:val="uk-UA"/>
        </w:rPr>
        <w:t xml:space="preserve">. </w:t>
      </w:r>
      <w:r w:rsidR="00A9358D" w:rsidRPr="00604089">
        <w:rPr>
          <w:b/>
          <w:smallCaps/>
          <w:lang w:val="uk-UA"/>
        </w:rPr>
        <w:t>Режими діяльності функціональної підсистеми</w:t>
      </w:r>
      <w:r>
        <w:rPr>
          <w:b/>
          <w:smallCaps/>
          <w:lang w:val="uk-UA"/>
        </w:rPr>
        <w:t>.</w:t>
      </w:r>
    </w:p>
    <w:p w:rsidR="00A9358D" w:rsidRPr="00604089" w:rsidRDefault="00A9358D" w:rsidP="00A9358D">
      <w:pPr>
        <w:jc w:val="center"/>
        <w:rPr>
          <w:b/>
          <w:smallCaps/>
          <w:sz w:val="12"/>
          <w:lang w:val="uk-UA"/>
        </w:rPr>
      </w:pPr>
    </w:p>
    <w:p w:rsidR="00A9358D" w:rsidRPr="00FD6050" w:rsidRDefault="00A9358D" w:rsidP="00A9358D">
      <w:pPr>
        <w:ind w:firstLine="540"/>
        <w:jc w:val="both"/>
        <w:rPr>
          <w:lang w:val="uk-UA"/>
        </w:rPr>
      </w:pPr>
      <w:r w:rsidRPr="006D6E28">
        <w:rPr>
          <w:b/>
          <w:spacing w:val="-17"/>
          <w:lang w:val="uk-UA"/>
        </w:rPr>
        <w:t>17.</w:t>
      </w:r>
      <w:r>
        <w:rPr>
          <w:lang w:val="uk-UA"/>
        </w:rPr>
        <w:t xml:space="preserve"> </w:t>
      </w:r>
      <w:r>
        <w:rPr>
          <w:spacing w:val="-4"/>
          <w:lang w:val="uk-UA"/>
        </w:rPr>
        <w:t xml:space="preserve">Залежно від масштабів і особливостей надзвичайної ситуації, що </w:t>
      </w:r>
      <w:r>
        <w:rPr>
          <w:lang w:val="uk-UA"/>
        </w:rPr>
        <w:t xml:space="preserve">прогнозується або виникла, Рада міністрів Автономної Республіки </w:t>
      </w:r>
      <w:r>
        <w:rPr>
          <w:spacing w:val="-1"/>
          <w:lang w:val="uk-UA"/>
        </w:rPr>
        <w:t xml:space="preserve">Крим, обласні, Київська та Севастопольська міські, районні державні </w:t>
      </w:r>
      <w:r>
        <w:rPr>
          <w:spacing w:val="-3"/>
          <w:lang w:val="uk-UA"/>
        </w:rPr>
        <w:t>адміністрації, виконавчі органи місцевих рад у межах конкретної тери</w:t>
      </w:r>
      <w:r>
        <w:rPr>
          <w:spacing w:val="-3"/>
          <w:lang w:val="uk-UA"/>
        </w:rPr>
        <w:softHyphen/>
      </w:r>
      <w:r>
        <w:rPr>
          <w:spacing w:val="3"/>
          <w:lang w:val="uk-UA"/>
        </w:rPr>
        <w:t xml:space="preserve">торії можуть встановити один з таких режимів дій функціональної </w:t>
      </w:r>
      <w:r>
        <w:rPr>
          <w:spacing w:val="-6"/>
          <w:lang w:val="uk-UA"/>
        </w:rPr>
        <w:t>підсистеми:</w:t>
      </w:r>
    </w:p>
    <w:p w:rsidR="00A9358D" w:rsidRPr="00FD6050" w:rsidRDefault="00A9358D" w:rsidP="00A9358D">
      <w:pPr>
        <w:ind w:firstLine="540"/>
        <w:jc w:val="both"/>
        <w:rPr>
          <w:lang w:val="uk-UA"/>
        </w:rPr>
      </w:pPr>
      <w:r w:rsidRPr="006D6E28">
        <w:rPr>
          <w:b/>
          <w:i/>
          <w:spacing w:val="-5"/>
          <w:lang w:val="uk-UA"/>
        </w:rPr>
        <w:t>1)</w:t>
      </w:r>
      <w:r w:rsidRPr="006D6E28">
        <w:rPr>
          <w:b/>
          <w:spacing w:val="-5"/>
          <w:lang w:val="uk-UA"/>
        </w:rPr>
        <w:t xml:space="preserve"> </w:t>
      </w:r>
      <w:r w:rsidR="006D6E28" w:rsidRPr="006D6E28">
        <w:rPr>
          <w:b/>
          <w:i/>
          <w:iCs/>
          <w:spacing w:val="-5"/>
          <w:lang w:val="uk-UA"/>
        </w:rPr>
        <w:t>Р</w:t>
      </w:r>
      <w:r w:rsidRPr="006D6E28">
        <w:rPr>
          <w:b/>
          <w:i/>
          <w:iCs/>
          <w:spacing w:val="-5"/>
          <w:lang w:val="uk-UA"/>
        </w:rPr>
        <w:t>ежим повсякденної діяльності</w:t>
      </w:r>
      <w:r>
        <w:rPr>
          <w:i/>
          <w:iCs/>
          <w:spacing w:val="-5"/>
          <w:lang w:val="uk-UA"/>
        </w:rPr>
        <w:t xml:space="preserve"> </w:t>
      </w:r>
      <w:r>
        <w:rPr>
          <w:spacing w:val="-5"/>
          <w:lang w:val="uk-UA"/>
        </w:rPr>
        <w:t>— при нормальній навчально-ви</w:t>
      </w:r>
      <w:r>
        <w:rPr>
          <w:spacing w:val="-5"/>
          <w:lang w:val="uk-UA"/>
        </w:rPr>
        <w:softHyphen/>
      </w:r>
      <w:r>
        <w:rPr>
          <w:spacing w:val="6"/>
          <w:lang w:val="uk-UA"/>
        </w:rPr>
        <w:t xml:space="preserve">робничій, радіаційній, хімічній, біологічній (бактеріологічній), </w:t>
      </w:r>
      <w:r>
        <w:rPr>
          <w:spacing w:val="-4"/>
          <w:lang w:val="uk-UA"/>
        </w:rPr>
        <w:t>сейсмічній, гідрологічній і гідрометеорологічній обстановці (за відсут</w:t>
      </w:r>
      <w:r>
        <w:rPr>
          <w:spacing w:val="-4"/>
          <w:lang w:val="uk-UA"/>
        </w:rPr>
        <w:softHyphen/>
      </w:r>
      <w:r>
        <w:rPr>
          <w:spacing w:val="-1"/>
          <w:lang w:val="uk-UA"/>
        </w:rPr>
        <w:t>ності епідемії, епізоотії та епіфітотії);</w:t>
      </w:r>
    </w:p>
    <w:p w:rsidR="00A9358D" w:rsidRDefault="00A9358D" w:rsidP="00A9358D">
      <w:pPr>
        <w:ind w:firstLine="540"/>
        <w:jc w:val="both"/>
        <w:rPr>
          <w:i/>
          <w:iCs/>
          <w:lang w:val="uk-UA"/>
        </w:rPr>
      </w:pPr>
      <w:r w:rsidRPr="006D6E28">
        <w:rPr>
          <w:b/>
          <w:i/>
          <w:iCs/>
          <w:spacing w:val="-7"/>
          <w:lang w:val="uk-UA"/>
        </w:rPr>
        <w:t xml:space="preserve">2) </w:t>
      </w:r>
      <w:r w:rsidR="006D6E28" w:rsidRPr="006D6E28">
        <w:rPr>
          <w:b/>
          <w:i/>
          <w:iCs/>
          <w:spacing w:val="-7"/>
          <w:lang w:val="uk-UA"/>
        </w:rPr>
        <w:t>Р</w:t>
      </w:r>
      <w:r w:rsidRPr="006D6E28">
        <w:rPr>
          <w:b/>
          <w:i/>
          <w:iCs/>
          <w:spacing w:val="-7"/>
          <w:lang w:val="uk-UA"/>
        </w:rPr>
        <w:t>ежим підвищеної готовності</w:t>
      </w:r>
      <w:r>
        <w:rPr>
          <w:i/>
          <w:iCs/>
          <w:spacing w:val="-7"/>
          <w:lang w:val="uk-UA"/>
        </w:rPr>
        <w:t xml:space="preserve"> — </w:t>
      </w:r>
      <w:r>
        <w:rPr>
          <w:spacing w:val="-7"/>
          <w:lang w:val="uk-UA"/>
        </w:rPr>
        <w:t>при істотному погіршенні навчаль</w:t>
      </w:r>
      <w:r>
        <w:rPr>
          <w:spacing w:val="-7"/>
          <w:lang w:val="uk-UA"/>
        </w:rPr>
        <w:softHyphen/>
      </w:r>
      <w:r>
        <w:rPr>
          <w:lang w:val="uk-UA"/>
        </w:rPr>
        <w:t>но-виробничої, радіаційної, хімічної, біологічної (бактеріологічної), сейсмічної, гідрологічної і гідрометеорологічної обстановки (з одер</w:t>
      </w:r>
      <w:r>
        <w:rPr>
          <w:lang w:val="uk-UA"/>
        </w:rPr>
        <w:softHyphen/>
      </w:r>
      <w:r>
        <w:rPr>
          <w:spacing w:val="-1"/>
          <w:lang w:val="uk-UA"/>
        </w:rPr>
        <w:t>жанням прогностичної інформації щодо можливого виникнення над</w:t>
      </w:r>
      <w:r>
        <w:rPr>
          <w:spacing w:val="-1"/>
          <w:lang w:val="uk-UA"/>
        </w:rPr>
        <w:softHyphen/>
      </w:r>
      <w:r>
        <w:rPr>
          <w:spacing w:val="-2"/>
          <w:lang w:val="uk-UA"/>
        </w:rPr>
        <w:t>звичайної ситуації);</w:t>
      </w:r>
    </w:p>
    <w:p w:rsidR="00A9358D" w:rsidRDefault="00A9358D" w:rsidP="00A9358D">
      <w:pPr>
        <w:ind w:firstLine="540"/>
        <w:jc w:val="both"/>
        <w:rPr>
          <w:lang w:val="uk-UA"/>
        </w:rPr>
      </w:pPr>
      <w:r w:rsidRPr="006D6E28">
        <w:rPr>
          <w:b/>
          <w:i/>
          <w:iCs/>
          <w:spacing w:val="-4"/>
          <w:lang w:val="uk-UA"/>
        </w:rPr>
        <w:t xml:space="preserve">3) </w:t>
      </w:r>
      <w:r w:rsidR="006D6E28" w:rsidRPr="006D6E28">
        <w:rPr>
          <w:b/>
          <w:i/>
          <w:iCs/>
          <w:spacing w:val="-4"/>
          <w:lang w:val="uk-UA"/>
        </w:rPr>
        <w:t>Р</w:t>
      </w:r>
      <w:r w:rsidRPr="006D6E28">
        <w:rPr>
          <w:b/>
          <w:i/>
          <w:iCs/>
          <w:spacing w:val="-4"/>
          <w:lang w:val="uk-UA"/>
        </w:rPr>
        <w:t>ежим діяльності у надзвичайній ситуації</w:t>
      </w:r>
      <w:r>
        <w:rPr>
          <w:i/>
          <w:iCs/>
          <w:spacing w:val="-4"/>
          <w:lang w:val="uk-UA"/>
        </w:rPr>
        <w:t xml:space="preserve"> </w:t>
      </w:r>
      <w:r>
        <w:rPr>
          <w:spacing w:val="-4"/>
          <w:lang w:val="uk-UA"/>
        </w:rPr>
        <w:t xml:space="preserve">— при реальній загрозі </w:t>
      </w:r>
      <w:r>
        <w:rPr>
          <w:spacing w:val="-3"/>
          <w:lang w:val="uk-UA"/>
        </w:rPr>
        <w:t>виникнення надзвичайних ситуацій і реагуванні на них у разі їх виник</w:t>
      </w:r>
      <w:r>
        <w:rPr>
          <w:spacing w:val="-3"/>
          <w:lang w:val="uk-UA"/>
        </w:rPr>
        <w:softHyphen/>
      </w:r>
      <w:r>
        <w:rPr>
          <w:spacing w:val="-8"/>
          <w:lang w:val="uk-UA"/>
        </w:rPr>
        <w:t>нення;</w:t>
      </w:r>
    </w:p>
    <w:p w:rsidR="00A9358D" w:rsidRDefault="00A9358D" w:rsidP="00A9358D">
      <w:pPr>
        <w:ind w:firstLine="540"/>
        <w:jc w:val="both"/>
        <w:rPr>
          <w:lang w:val="uk-UA"/>
        </w:rPr>
      </w:pPr>
      <w:r w:rsidRPr="006D6E28">
        <w:rPr>
          <w:b/>
          <w:i/>
          <w:iCs/>
          <w:spacing w:val="-6"/>
          <w:lang w:val="uk-UA"/>
        </w:rPr>
        <w:t xml:space="preserve">4) </w:t>
      </w:r>
      <w:r w:rsidR="006D6E28" w:rsidRPr="006D6E28">
        <w:rPr>
          <w:b/>
          <w:i/>
          <w:iCs/>
          <w:spacing w:val="-6"/>
          <w:lang w:val="uk-UA"/>
        </w:rPr>
        <w:t>Р</w:t>
      </w:r>
      <w:r w:rsidRPr="006D6E28">
        <w:rPr>
          <w:b/>
          <w:i/>
          <w:iCs/>
          <w:spacing w:val="-6"/>
          <w:lang w:val="uk-UA"/>
        </w:rPr>
        <w:t>ежим діяльності у надзвичайному стані</w:t>
      </w:r>
      <w:r>
        <w:rPr>
          <w:i/>
          <w:iCs/>
          <w:spacing w:val="-6"/>
          <w:lang w:val="uk-UA"/>
        </w:rPr>
        <w:t xml:space="preserve"> </w:t>
      </w:r>
      <w:r>
        <w:rPr>
          <w:spacing w:val="-6"/>
          <w:lang w:val="uk-UA"/>
        </w:rPr>
        <w:t>— запроваджується в Ук</w:t>
      </w:r>
      <w:r>
        <w:rPr>
          <w:spacing w:val="-6"/>
          <w:lang w:val="uk-UA"/>
        </w:rPr>
        <w:softHyphen/>
      </w:r>
      <w:r>
        <w:rPr>
          <w:spacing w:val="-1"/>
          <w:lang w:val="uk-UA"/>
        </w:rPr>
        <w:t>раїні або на окремих її територіях в порядку, визначеному Конститу</w:t>
      </w:r>
      <w:r>
        <w:rPr>
          <w:spacing w:val="-1"/>
          <w:lang w:val="uk-UA"/>
        </w:rPr>
        <w:softHyphen/>
      </w:r>
      <w:r>
        <w:rPr>
          <w:spacing w:val="-3"/>
          <w:lang w:val="uk-UA"/>
        </w:rPr>
        <w:t>цією України та Законом України «Про надзвичайний стан».</w:t>
      </w:r>
    </w:p>
    <w:p w:rsidR="00A9358D" w:rsidRPr="00604089" w:rsidRDefault="00A9358D" w:rsidP="00A9358D">
      <w:pPr>
        <w:ind w:firstLine="540"/>
        <w:jc w:val="both"/>
        <w:rPr>
          <w:b/>
          <w:i/>
        </w:rPr>
      </w:pPr>
      <w:r w:rsidRPr="006D6E28">
        <w:rPr>
          <w:b/>
          <w:spacing w:val="-4"/>
          <w:lang w:val="uk-UA"/>
        </w:rPr>
        <w:t>18.</w:t>
      </w:r>
      <w:r>
        <w:rPr>
          <w:spacing w:val="-4"/>
          <w:lang w:val="uk-UA"/>
        </w:rPr>
        <w:t xml:space="preserve"> </w:t>
      </w:r>
      <w:r w:rsidRPr="00604089">
        <w:rPr>
          <w:b/>
          <w:i/>
          <w:spacing w:val="-4"/>
          <w:lang w:val="uk-UA"/>
        </w:rPr>
        <w:t>Основні заходи, що реалізуються функціональною підсистемою «Освіта і наука України» з питань цивільної оборони у режимах діяль</w:t>
      </w:r>
      <w:r w:rsidRPr="00604089">
        <w:rPr>
          <w:b/>
          <w:i/>
          <w:spacing w:val="-4"/>
          <w:lang w:val="uk-UA"/>
        </w:rPr>
        <w:softHyphen/>
      </w:r>
      <w:r w:rsidRPr="00604089">
        <w:rPr>
          <w:b/>
          <w:i/>
          <w:spacing w:val="-6"/>
          <w:lang w:val="uk-UA"/>
        </w:rPr>
        <w:t>ності:</w:t>
      </w:r>
    </w:p>
    <w:p w:rsidR="00A9358D" w:rsidRPr="006D6E28" w:rsidRDefault="00A9358D" w:rsidP="00A9358D">
      <w:pPr>
        <w:ind w:firstLine="540"/>
        <w:rPr>
          <w:b/>
          <w:i/>
        </w:rPr>
      </w:pPr>
      <w:r w:rsidRPr="006D6E28">
        <w:rPr>
          <w:b/>
          <w:i/>
          <w:lang w:val="uk-UA"/>
        </w:rPr>
        <w:t xml:space="preserve">1) </w:t>
      </w:r>
      <w:r w:rsidR="006D6E28" w:rsidRPr="006D6E28">
        <w:rPr>
          <w:b/>
          <w:i/>
          <w:lang w:val="uk-UA"/>
        </w:rPr>
        <w:t>У</w:t>
      </w:r>
      <w:r w:rsidRPr="006D6E28">
        <w:rPr>
          <w:b/>
          <w:i/>
          <w:lang w:val="uk-UA"/>
        </w:rPr>
        <w:t xml:space="preserve"> режимі повсякденної діяльності:</w:t>
      </w:r>
    </w:p>
    <w:p w:rsidR="00A9358D" w:rsidRDefault="00A9358D" w:rsidP="006D6E28">
      <w:pPr>
        <w:numPr>
          <w:ilvl w:val="0"/>
          <w:numId w:val="50"/>
        </w:numPr>
        <w:tabs>
          <w:tab w:val="clear" w:pos="720"/>
          <w:tab w:val="num" w:pos="1080"/>
        </w:tabs>
        <w:ind w:left="1080" w:hanging="540"/>
        <w:jc w:val="both"/>
        <w:rPr>
          <w:i/>
          <w:iCs/>
          <w:lang w:val="uk-UA"/>
        </w:rPr>
      </w:pPr>
      <w:r>
        <w:rPr>
          <w:spacing w:val="-2"/>
          <w:lang w:val="uk-UA"/>
        </w:rPr>
        <w:t xml:space="preserve">спостереження і контроль за станом довкілля, за обстановкою на </w:t>
      </w:r>
      <w:r>
        <w:rPr>
          <w:spacing w:val="-3"/>
          <w:lang w:val="uk-UA"/>
        </w:rPr>
        <w:t xml:space="preserve">потенційно небезпечних об'єктах і прилеглих до них територій. Оцінка </w:t>
      </w:r>
      <w:r>
        <w:rPr>
          <w:spacing w:val="-4"/>
          <w:lang w:val="uk-UA"/>
        </w:rPr>
        <w:t>загрози виникнення надзвичайної ситуації та можливих її наслідків (ви</w:t>
      </w:r>
      <w:r>
        <w:rPr>
          <w:spacing w:val="-4"/>
          <w:lang w:val="uk-UA"/>
        </w:rPr>
        <w:softHyphen/>
      </w:r>
      <w:r>
        <w:rPr>
          <w:spacing w:val="1"/>
          <w:lang w:val="uk-UA"/>
        </w:rPr>
        <w:t xml:space="preserve">конують позаштатні сили радіаційної, хімічної, бактеріологічної та </w:t>
      </w:r>
      <w:r>
        <w:rPr>
          <w:spacing w:val="-3"/>
          <w:lang w:val="uk-UA"/>
        </w:rPr>
        <w:t>інженерної розвідки і спостереження);</w:t>
      </w:r>
    </w:p>
    <w:p w:rsidR="00A9358D" w:rsidRDefault="00A9358D" w:rsidP="006D6E28">
      <w:pPr>
        <w:numPr>
          <w:ilvl w:val="0"/>
          <w:numId w:val="50"/>
        </w:numPr>
        <w:tabs>
          <w:tab w:val="clear" w:pos="720"/>
          <w:tab w:val="num" w:pos="1080"/>
        </w:tabs>
        <w:ind w:left="1080" w:hanging="540"/>
        <w:jc w:val="both"/>
        <w:rPr>
          <w:lang w:val="uk-UA"/>
        </w:rPr>
      </w:pPr>
      <w:r>
        <w:rPr>
          <w:spacing w:val="-1"/>
          <w:lang w:val="uk-UA"/>
        </w:rPr>
        <w:t xml:space="preserve">розробка і впровадження цільових і науково-технічних програм </w:t>
      </w:r>
      <w:r>
        <w:rPr>
          <w:spacing w:val="1"/>
          <w:lang w:val="uk-UA"/>
        </w:rPr>
        <w:t>та заходів шодо запобігання надзвичайним ситуаціям, забезпечення безпеки і захисту учасників навчально-виховного процесу і праців</w:t>
      </w:r>
      <w:r>
        <w:rPr>
          <w:spacing w:val="1"/>
          <w:lang w:val="uk-UA"/>
        </w:rPr>
        <w:softHyphen/>
      </w:r>
      <w:r>
        <w:rPr>
          <w:spacing w:val="-1"/>
          <w:lang w:val="uk-UA"/>
        </w:rPr>
        <w:t>ників галузі, зменшення можливих матеріальних втрат, забезпечення сталого функціонування об'єктів галузі та збереження надбань націо</w:t>
      </w:r>
      <w:r>
        <w:rPr>
          <w:spacing w:val="-1"/>
          <w:lang w:val="uk-UA"/>
        </w:rPr>
        <w:softHyphen/>
      </w:r>
      <w:r>
        <w:rPr>
          <w:spacing w:val="1"/>
          <w:lang w:val="uk-UA"/>
        </w:rPr>
        <w:t xml:space="preserve">нальної культури у разі виникнення надзвичайної ситуації (виконує </w:t>
      </w:r>
      <w:r>
        <w:rPr>
          <w:lang w:val="uk-UA"/>
        </w:rPr>
        <w:t>комісія з питань на</w:t>
      </w:r>
      <w:r w:rsidR="006D6E28">
        <w:rPr>
          <w:lang w:val="uk-UA"/>
        </w:rPr>
        <w:t xml:space="preserve">дзвичайних ситуацій техногенної та екологічної </w:t>
      </w:r>
      <w:r>
        <w:rPr>
          <w:spacing w:val="-5"/>
          <w:lang w:val="uk-UA"/>
        </w:rPr>
        <w:t>безпеки);</w:t>
      </w:r>
    </w:p>
    <w:p w:rsidR="00A9358D" w:rsidRDefault="00A9358D" w:rsidP="006D6E28">
      <w:pPr>
        <w:numPr>
          <w:ilvl w:val="0"/>
          <w:numId w:val="50"/>
        </w:numPr>
        <w:tabs>
          <w:tab w:val="clear" w:pos="720"/>
          <w:tab w:val="num" w:pos="1080"/>
        </w:tabs>
        <w:ind w:left="1080" w:hanging="540"/>
        <w:jc w:val="both"/>
        <w:rPr>
          <w:lang w:val="uk-UA"/>
        </w:rPr>
      </w:pPr>
      <w:r>
        <w:rPr>
          <w:spacing w:val="-4"/>
          <w:lang w:val="uk-UA"/>
        </w:rPr>
        <w:t>удосконалення процесу підготовки особового складу уповноваже</w:t>
      </w:r>
      <w:r>
        <w:rPr>
          <w:spacing w:val="-4"/>
          <w:lang w:val="uk-UA"/>
        </w:rPr>
        <w:softHyphen/>
      </w:r>
      <w:r>
        <w:rPr>
          <w:lang w:val="uk-UA"/>
        </w:rPr>
        <w:t>них структурних підрозділів з питань надзвичайних ситуацій, підпо</w:t>
      </w:r>
      <w:r>
        <w:rPr>
          <w:lang w:val="uk-UA"/>
        </w:rPr>
        <w:softHyphen/>
      </w:r>
      <w:r>
        <w:rPr>
          <w:spacing w:val="-2"/>
          <w:lang w:val="uk-UA"/>
        </w:rPr>
        <w:t xml:space="preserve">рядкованих навчальних закладів, установ, організацій, підприємств та </w:t>
      </w:r>
      <w:r>
        <w:rPr>
          <w:spacing w:val="-4"/>
          <w:lang w:val="uk-UA"/>
        </w:rPr>
        <w:t xml:space="preserve">позаштатних сил до дій в надзвичайних ситуаціях (виконують постійні </w:t>
      </w:r>
      <w:r>
        <w:rPr>
          <w:spacing w:val="-1"/>
          <w:lang w:val="uk-UA"/>
        </w:rPr>
        <w:t>органи управління з питань надзвичайних ситуацій та цивільної обо</w:t>
      </w:r>
      <w:r>
        <w:rPr>
          <w:spacing w:val="-1"/>
          <w:lang w:val="uk-UA"/>
        </w:rPr>
        <w:softHyphen/>
      </w:r>
      <w:r>
        <w:rPr>
          <w:spacing w:val="-5"/>
          <w:lang w:val="uk-UA"/>
        </w:rPr>
        <w:t>рони);</w:t>
      </w:r>
    </w:p>
    <w:p w:rsidR="00A9358D" w:rsidRDefault="00A9358D" w:rsidP="006D6E28">
      <w:pPr>
        <w:numPr>
          <w:ilvl w:val="0"/>
          <w:numId w:val="50"/>
        </w:numPr>
        <w:tabs>
          <w:tab w:val="clear" w:pos="720"/>
          <w:tab w:val="num" w:pos="1080"/>
        </w:tabs>
        <w:ind w:left="1080" w:hanging="540"/>
        <w:jc w:val="both"/>
        <w:rPr>
          <w:lang w:val="uk-UA"/>
        </w:rPr>
      </w:pPr>
      <w:r>
        <w:rPr>
          <w:lang w:val="uk-UA"/>
        </w:rPr>
        <w:t xml:space="preserve">організація навчання учасників навчально-виховного процесу і </w:t>
      </w:r>
      <w:r>
        <w:rPr>
          <w:spacing w:val="-2"/>
          <w:lang w:val="uk-UA"/>
        </w:rPr>
        <w:t>працівників галузі користування засобами захисту та дій в надзвичай</w:t>
      </w:r>
      <w:r>
        <w:rPr>
          <w:spacing w:val="-2"/>
          <w:lang w:val="uk-UA"/>
        </w:rPr>
        <w:softHyphen/>
      </w:r>
      <w:r>
        <w:rPr>
          <w:spacing w:val="-1"/>
          <w:lang w:val="uk-UA"/>
        </w:rPr>
        <w:t xml:space="preserve">них ситуаціях, свідомого виконання правил безпеки життєдіяльності </w:t>
      </w:r>
      <w:r>
        <w:rPr>
          <w:spacing w:val="-2"/>
          <w:lang w:val="uk-UA"/>
        </w:rPr>
        <w:t xml:space="preserve">людини (виконують </w:t>
      </w:r>
      <w:r>
        <w:rPr>
          <w:spacing w:val="-2"/>
          <w:lang w:val="uk-UA"/>
        </w:rPr>
        <w:lastRenderedPageBreak/>
        <w:t>органи управління освітою та керівний склад ци</w:t>
      </w:r>
      <w:r>
        <w:rPr>
          <w:spacing w:val="-2"/>
          <w:lang w:val="uk-UA"/>
        </w:rPr>
        <w:softHyphen/>
      </w:r>
      <w:r>
        <w:rPr>
          <w:spacing w:val="4"/>
          <w:lang w:val="uk-UA"/>
        </w:rPr>
        <w:t>вільної оборони навчальних закладів, установ, організацій та під</w:t>
      </w:r>
      <w:r>
        <w:rPr>
          <w:spacing w:val="4"/>
          <w:lang w:val="uk-UA"/>
        </w:rPr>
        <w:softHyphen/>
      </w:r>
      <w:r>
        <w:rPr>
          <w:spacing w:val="-4"/>
          <w:lang w:val="uk-UA"/>
        </w:rPr>
        <w:t>приємств галузі);</w:t>
      </w:r>
    </w:p>
    <w:p w:rsidR="00A9358D" w:rsidRPr="004D7392" w:rsidRDefault="00A9358D" w:rsidP="006D6E28">
      <w:pPr>
        <w:numPr>
          <w:ilvl w:val="0"/>
          <w:numId w:val="50"/>
        </w:numPr>
        <w:tabs>
          <w:tab w:val="clear" w:pos="720"/>
          <w:tab w:val="num" w:pos="1080"/>
        </w:tabs>
        <w:ind w:left="1080" w:hanging="540"/>
        <w:jc w:val="both"/>
        <w:rPr>
          <w:spacing w:val="-2"/>
          <w:lang w:val="uk-UA"/>
        </w:rPr>
      </w:pPr>
      <w:r>
        <w:rPr>
          <w:spacing w:val="-3"/>
          <w:lang w:val="uk-UA"/>
        </w:rPr>
        <w:t>створення недоторканого резерву програмно-методичних матері</w:t>
      </w:r>
      <w:r>
        <w:rPr>
          <w:spacing w:val="-3"/>
          <w:lang w:val="uk-UA"/>
        </w:rPr>
        <w:softHyphen/>
        <w:t>алів, підручників та навчальних посібників на випадок можливих над</w:t>
      </w:r>
      <w:r>
        <w:rPr>
          <w:spacing w:val="-3"/>
          <w:lang w:val="uk-UA"/>
        </w:rPr>
        <w:softHyphen/>
      </w:r>
      <w:r w:rsidRPr="00FF41A0">
        <w:rPr>
          <w:spacing w:val="-2"/>
          <w:lang w:val="uk-UA"/>
        </w:rPr>
        <w:t>звичайних ситуацій, надзвичайного стану (виконують органи управлін</w:t>
      </w:r>
      <w:r>
        <w:rPr>
          <w:lang w:val="uk-UA"/>
        </w:rPr>
        <w:t>ня освітою та керівний склад цивільної о</w:t>
      </w:r>
      <w:r w:rsidR="00AC08AB">
        <w:rPr>
          <w:lang w:val="uk-UA"/>
        </w:rPr>
        <w:t xml:space="preserve">борони навчальних закладів, </w:t>
      </w:r>
      <w:r>
        <w:rPr>
          <w:lang w:val="uk-UA"/>
        </w:rPr>
        <w:t>установ, організацій та підприємств галузі).</w:t>
      </w:r>
    </w:p>
    <w:p w:rsidR="00A9358D" w:rsidRPr="00E1230A" w:rsidRDefault="00A9358D" w:rsidP="00A9358D">
      <w:pPr>
        <w:rPr>
          <w:sz w:val="10"/>
          <w:lang w:val="uk-UA"/>
        </w:rPr>
      </w:pPr>
    </w:p>
    <w:p w:rsidR="00A9358D" w:rsidRPr="00AC08AB" w:rsidRDefault="00A9358D" w:rsidP="00A9358D">
      <w:pPr>
        <w:ind w:firstLine="540"/>
        <w:rPr>
          <w:b/>
        </w:rPr>
      </w:pPr>
      <w:r w:rsidRPr="00AC08AB">
        <w:rPr>
          <w:b/>
          <w:i/>
          <w:iCs/>
          <w:spacing w:val="-5"/>
          <w:lang w:val="uk-UA"/>
        </w:rPr>
        <w:t>2) У режимі підвищеної готовності:</w:t>
      </w:r>
    </w:p>
    <w:p w:rsidR="00A9358D" w:rsidRPr="00AC08AB" w:rsidRDefault="00A9358D" w:rsidP="00AC08AB">
      <w:pPr>
        <w:ind w:firstLine="540"/>
        <w:jc w:val="both"/>
        <w:rPr>
          <w:b/>
          <w:i/>
        </w:rPr>
      </w:pPr>
      <w:r w:rsidRPr="00AC08AB">
        <w:rPr>
          <w:b/>
          <w:i/>
          <w:lang w:val="uk-UA"/>
        </w:rPr>
        <w:t xml:space="preserve">Здійснення заходів, визначених для режиму повсякденної діяльності </w:t>
      </w:r>
      <w:r w:rsidRPr="00AC08AB">
        <w:rPr>
          <w:b/>
          <w:i/>
          <w:spacing w:val="1"/>
          <w:lang w:val="uk-UA"/>
        </w:rPr>
        <w:t>і додатково:</w:t>
      </w:r>
    </w:p>
    <w:p w:rsidR="00A9358D" w:rsidRDefault="00A9358D" w:rsidP="00AC08AB">
      <w:pPr>
        <w:numPr>
          <w:ilvl w:val="0"/>
          <w:numId w:val="51"/>
        </w:numPr>
        <w:tabs>
          <w:tab w:val="clear" w:pos="720"/>
          <w:tab w:val="num" w:pos="1080"/>
        </w:tabs>
        <w:ind w:left="1080" w:hanging="540"/>
        <w:jc w:val="both"/>
        <w:rPr>
          <w:lang w:val="uk-UA"/>
        </w:rPr>
      </w:pPr>
      <w:r>
        <w:rPr>
          <w:lang w:val="uk-UA"/>
        </w:rPr>
        <w:t>організація дії позаштатних невоєнізованих формувань цивільної оборони для виявлення причин погіршення обстановки безпосередньо в районі можливого виникнення надзвич</w:t>
      </w:r>
      <w:r w:rsidR="00AC08AB">
        <w:rPr>
          <w:lang w:val="uk-UA"/>
        </w:rPr>
        <w:t>айної ситуації, підготовка про</w:t>
      </w:r>
      <w:r w:rsidR="00AC08AB">
        <w:rPr>
          <w:lang w:val="uk-UA"/>
        </w:rPr>
        <w:softHyphen/>
      </w:r>
      <w:r>
        <w:rPr>
          <w:spacing w:val="7"/>
          <w:lang w:val="uk-UA"/>
        </w:rPr>
        <w:t xml:space="preserve">позицій щодо її нормалізації (виконує постійна група управління з </w:t>
      </w:r>
      <w:r>
        <w:rPr>
          <w:lang w:val="uk-UA"/>
        </w:rPr>
        <w:t>питань цивільної оборони та надзвичайних ситуацій);</w:t>
      </w:r>
    </w:p>
    <w:p w:rsidR="00A9358D" w:rsidRDefault="00A9358D" w:rsidP="00AC08AB">
      <w:pPr>
        <w:numPr>
          <w:ilvl w:val="0"/>
          <w:numId w:val="51"/>
        </w:numPr>
        <w:tabs>
          <w:tab w:val="clear" w:pos="720"/>
          <w:tab w:val="num" w:pos="1080"/>
        </w:tabs>
        <w:ind w:left="1080" w:hanging="540"/>
        <w:jc w:val="both"/>
        <w:rPr>
          <w:lang w:val="uk-UA"/>
        </w:rPr>
      </w:pPr>
      <w:r>
        <w:rPr>
          <w:spacing w:val="-2"/>
          <w:lang w:val="uk-UA"/>
        </w:rPr>
        <w:t>посилення роботи, пов'язаної з веденням спостереження та здійснен</w:t>
      </w:r>
      <w:r>
        <w:rPr>
          <w:spacing w:val="-2"/>
          <w:lang w:val="uk-UA"/>
        </w:rPr>
        <w:softHyphen/>
      </w:r>
      <w:r>
        <w:rPr>
          <w:spacing w:val="3"/>
          <w:lang w:val="uk-UA"/>
        </w:rPr>
        <w:t>ням контролю за станом довкілля, обстановкою на потенційно небез</w:t>
      </w:r>
      <w:r>
        <w:rPr>
          <w:spacing w:val="3"/>
          <w:lang w:val="uk-UA"/>
        </w:rPr>
        <w:softHyphen/>
        <w:t>печних об'єктах і прилеглих до них територій, прогнозування можли</w:t>
      </w:r>
      <w:r>
        <w:rPr>
          <w:spacing w:val="3"/>
          <w:lang w:val="uk-UA"/>
        </w:rPr>
        <w:softHyphen/>
      </w:r>
      <w:r>
        <w:rPr>
          <w:lang w:val="uk-UA"/>
        </w:rPr>
        <w:t>вості виникнення надзвичайної ситуації та її масштабів (виконує по</w:t>
      </w:r>
      <w:r>
        <w:rPr>
          <w:lang w:val="uk-UA"/>
        </w:rPr>
        <w:softHyphen/>
      </w:r>
      <w:r>
        <w:rPr>
          <w:spacing w:val="3"/>
          <w:lang w:val="uk-UA"/>
        </w:rPr>
        <w:t xml:space="preserve">стійна група управління з питань цивільної оборони та надзвичайних </w:t>
      </w:r>
      <w:r>
        <w:rPr>
          <w:lang w:val="uk-UA"/>
        </w:rPr>
        <w:t>ситуацій);</w:t>
      </w:r>
    </w:p>
    <w:p w:rsidR="00A9358D" w:rsidRDefault="00A9358D" w:rsidP="00AC08AB">
      <w:pPr>
        <w:numPr>
          <w:ilvl w:val="0"/>
          <w:numId w:val="51"/>
        </w:numPr>
        <w:tabs>
          <w:tab w:val="clear" w:pos="720"/>
          <w:tab w:val="num" w:pos="1080"/>
        </w:tabs>
        <w:ind w:left="1080" w:hanging="540"/>
        <w:jc w:val="both"/>
        <w:rPr>
          <w:lang w:val="uk-UA"/>
        </w:rPr>
      </w:pPr>
      <w:r>
        <w:rPr>
          <w:spacing w:val="3"/>
          <w:lang w:val="uk-UA"/>
        </w:rPr>
        <w:t xml:space="preserve">уточнення плану цивільної оборони і комплексних заходів щодо </w:t>
      </w:r>
      <w:r>
        <w:rPr>
          <w:lang w:val="uk-UA"/>
        </w:rPr>
        <w:t>захисту учасників навчально-виховного процесу, працівників і мате</w:t>
      </w:r>
      <w:r>
        <w:rPr>
          <w:lang w:val="uk-UA"/>
        </w:rPr>
        <w:softHyphen/>
      </w:r>
      <w:r>
        <w:rPr>
          <w:spacing w:val="6"/>
          <w:lang w:val="uk-UA"/>
        </w:rPr>
        <w:t>ріальних засобів галузі, а також порядку виконання заходів при за</w:t>
      </w:r>
      <w:r>
        <w:rPr>
          <w:spacing w:val="6"/>
          <w:lang w:val="uk-UA"/>
        </w:rPr>
        <w:softHyphen/>
      </w:r>
      <w:r>
        <w:rPr>
          <w:spacing w:val="5"/>
          <w:lang w:val="uk-UA"/>
        </w:rPr>
        <w:t>безпеченні стійкого функціонування структурних підрозділів функ</w:t>
      </w:r>
      <w:r>
        <w:rPr>
          <w:spacing w:val="5"/>
          <w:lang w:val="uk-UA"/>
        </w:rPr>
        <w:softHyphen/>
        <w:t xml:space="preserve">ціональної підсистеми у надзвичайних ситуаціях (виконує постійна </w:t>
      </w:r>
      <w:r>
        <w:rPr>
          <w:lang w:val="uk-UA"/>
        </w:rPr>
        <w:t>група управління з питань цивільної оборони та надзвичайних ситу</w:t>
      </w:r>
      <w:r>
        <w:rPr>
          <w:lang w:val="uk-UA"/>
        </w:rPr>
        <w:softHyphen/>
        <w:t>ацій);</w:t>
      </w:r>
    </w:p>
    <w:p w:rsidR="00A9358D" w:rsidRDefault="00A9358D" w:rsidP="00AC08AB">
      <w:pPr>
        <w:numPr>
          <w:ilvl w:val="0"/>
          <w:numId w:val="51"/>
        </w:numPr>
        <w:tabs>
          <w:tab w:val="clear" w:pos="720"/>
          <w:tab w:val="num" w:pos="1080"/>
        </w:tabs>
        <w:ind w:left="1080" w:hanging="540"/>
        <w:jc w:val="both"/>
        <w:rPr>
          <w:lang w:val="uk-UA"/>
        </w:rPr>
      </w:pPr>
      <w:r>
        <w:rPr>
          <w:lang w:val="uk-UA"/>
        </w:rPr>
        <w:t>приведення в стан підвищеної готовності позаштатних сил і за</w:t>
      </w:r>
      <w:r>
        <w:rPr>
          <w:lang w:val="uk-UA"/>
        </w:rPr>
        <w:softHyphen/>
      </w:r>
      <w:r>
        <w:rPr>
          <w:spacing w:val="3"/>
          <w:lang w:val="uk-UA"/>
        </w:rPr>
        <w:t>собів цивільної оборони, уточнення планів їх дій до прибуття сил по</w:t>
      </w:r>
      <w:r>
        <w:rPr>
          <w:spacing w:val="3"/>
          <w:lang w:val="uk-UA"/>
        </w:rPr>
        <w:softHyphen/>
      </w:r>
      <w:r>
        <w:rPr>
          <w:spacing w:val="7"/>
          <w:lang w:val="uk-UA"/>
        </w:rPr>
        <w:t xml:space="preserve">стійної готовності цивільної оборони та з надзвичайних ситуацій і </w:t>
      </w:r>
      <w:r>
        <w:rPr>
          <w:lang w:val="uk-UA"/>
        </w:rPr>
        <w:t>спільних разом з ними дій (виконує комісія техногенно-екологічної без</w:t>
      </w:r>
      <w:r>
        <w:rPr>
          <w:lang w:val="uk-UA"/>
        </w:rPr>
        <w:softHyphen/>
        <w:t>пеки та цивільного захисту населення);</w:t>
      </w:r>
    </w:p>
    <w:p w:rsidR="00A9358D" w:rsidRDefault="00A9358D" w:rsidP="00AC08AB">
      <w:pPr>
        <w:numPr>
          <w:ilvl w:val="0"/>
          <w:numId w:val="51"/>
        </w:numPr>
        <w:tabs>
          <w:tab w:val="clear" w:pos="720"/>
          <w:tab w:val="num" w:pos="1080"/>
        </w:tabs>
        <w:ind w:left="1080" w:hanging="540"/>
        <w:jc w:val="both"/>
        <w:rPr>
          <w:lang w:val="uk-UA"/>
        </w:rPr>
      </w:pPr>
      <w:r>
        <w:rPr>
          <w:lang w:val="uk-UA"/>
        </w:rPr>
        <w:t xml:space="preserve">проведення заходів щодо запобігання виникненню надзвичайних </w:t>
      </w:r>
      <w:r>
        <w:rPr>
          <w:spacing w:val="1"/>
          <w:lang w:val="uk-UA"/>
        </w:rPr>
        <w:t>ситуацій (виконує комісія техногенно-екологічної безпеки та цивільно</w:t>
      </w:r>
      <w:r>
        <w:rPr>
          <w:spacing w:val="1"/>
          <w:lang w:val="uk-UA"/>
        </w:rPr>
        <w:softHyphen/>
        <w:t>го захисту населення);</w:t>
      </w:r>
    </w:p>
    <w:p w:rsidR="00A9358D" w:rsidRDefault="00A9358D" w:rsidP="00AC08AB">
      <w:pPr>
        <w:numPr>
          <w:ilvl w:val="0"/>
          <w:numId w:val="51"/>
        </w:numPr>
        <w:tabs>
          <w:tab w:val="clear" w:pos="720"/>
          <w:tab w:val="num" w:pos="1080"/>
        </w:tabs>
        <w:ind w:left="1080" w:hanging="540"/>
        <w:jc w:val="both"/>
        <w:rPr>
          <w:lang w:val="uk-UA"/>
        </w:rPr>
      </w:pPr>
      <w:r>
        <w:rPr>
          <w:spacing w:val="1"/>
          <w:lang w:val="uk-UA"/>
        </w:rPr>
        <w:t>запровадження цілодобового черг</w:t>
      </w:r>
      <w:r w:rsidR="00130893">
        <w:rPr>
          <w:spacing w:val="1"/>
          <w:lang w:val="uk-UA"/>
        </w:rPr>
        <w:t>ування членів державної, регіо</w:t>
      </w:r>
      <w:r>
        <w:rPr>
          <w:spacing w:val="1"/>
          <w:lang w:val="uk-UA"/>
        </w:rPr>
        <w:t>нальної, місцевої та об'єктової комісій техногенно-екологічної безпеки та цивільного захисту населення (залежно від рівня надзвичайної ситу</w:t>
      </w:r>
      <w:r>
        <w:rPr>
          <w:spacing w:val="1"/>
          <w:lang w:val="uk-UA"/>
        </w:rPr>
        <w:softHyphen/>
      </w:r>
      <w:r>
        <w:rPr>
          <w:spacing w:val="-1"/>
          <w:lang w:val="uk-UA"/>
        </w:rPr>
        <w:t>ації).</w:t>
      </w:r>
    </w:p>
    <w:p w:rsidR="00A9358D" w:rsidRPr="004D7392" w:rsidRDefault="00A9358D" w:rsidP="00A9358D">
      <w:pPr>
        <w:rPr>
          <w:i/>
          <w:iCs/>
          <w:spacing w:val="-5"/>
          <w:sz w:val="14"/>
          <w:lang w:val="uk-UA"/>
        </w:rPr>
      </w:pPr>
    </w:p>
    <w:p w:rsidR="00130893" w:rsidRDefault="00130893" w:rsidP="00A9358D">
      <w:pPr>
        <w:ind w:firstLine="540"/>
        <w:rPr>
          <w:b/>
          <w:i/>
          <w:iCs/>
          <w:spacing w:val="-5"/>
          <w:lang w:val="uk-UA"/>
        </w:rPr>
      </w:pPr>
    </w:p>
    <w:p w:rsidR="00130893" w:rsidRDefault="00130893" w:rsidP="00A9358D">
      <w:pPr>
        <w:ind w:firstLine="540"/>
        <w:rPr>
          <w:b/>
          <w:i/>
          <w:iCs/>
          <w:spacing w:val="-5"/>
          <w:lang w:val="uk-UA"/>
        </w:rPr>
      </w:pPr>
    </w:p>
    <w:p w:rsidR="00130893" w:rsidRDefault="00130893" w:rsidP="00A9358D">
      <w:pPr>
        <w:ind w:firstLine="540"/>
        <w:rPr>
          <w:b/>
          <w:i/>
          <w:iCs/>
          <w:spacing w:val="-5"/>
          <w:lang w:val="uk-UA"/>
        </w:rPr>
      </w:pPr>
    </w:p>
    <w:p w:rsidR="00130893" w:rsidRDefault="00130893" w:rsidP="00A9358D">
      <w:pPr>
        <w:ind w:firstLine="540"/>
        <w:rPr>
          <w:b/>
          <w:i/>
          <w:iCs/>
          <w:spacing w:val="-5"/>
          <w:lang w:val="uk-UA"/>
        </w:rPr>
      </w:pPr>
    </w:p>
    <w:p w:rsidR="00A9358D" w:rsidRPr="00130893" w:rsidRDefault="00A9358D" w:rsidP="00A9358D">
      <w:pPr>
        <w:ind w:firstLine="540"/>
        <w:rPr>
          <w:b/>
          <w:lang w:val="uk-UA"/>
        </w:rPr>
      </w:pPr>
      <w:r w:rsidRPr="00130893">
        <w:rPr>
          <w:b/>
          <w:i/>
          <w:iCs/>
          <w:spacing w:val="-5"/>
          <w:lang w:val="uk-UA"/>
        </w:rPr>
        <w:lastRenderedPageBreak/>
        <w:t>3)</w:t>
      </w:r>
      <w:r w:rsidR="00130893">
        <w:rPr>
          <w:b/>
          <w:i/>
          <w:iCs/>
          <w:spacing w:val="-5"/>
          <w:lang w:val="uk-UA"/>
        </w:rPr>
        <w:t xml:space="preserve"> У режимі надзвичайної ситуації</w:t>
      </w:r>
      <w:r w:rsidRPr="00130893">
        <w:rPr>
          <w:b/>
          <w:i/>
          <w:iCs/>
          <w:spacing w:val="-5"/>
          <w:lang w:val="uk-UA"/>
        </w:rPr>
        <w:t>:</w:t>
      </w:r>
    </w:p>
    <w:p w:rsidR="00A9358D" w:rsidRPr="00B27C63" w:rsidRDefault="00A9358D" w:rsidP="00A9358D">
      <w:pPr>
        <w:ind w:firstLine="540"/>
        <w:jc w:val="both"/>
        <w:rPr>
          <w:lang w:val="uk-UA"/>
        </w:rPr>
      </w:pPr>
      <w:r>
        <w:rPr>
          <w:spacing w:val="1"/>
          <w:lang w:val="uk-UA"/>
        </w:rPr>
        <w:t xml:space="preserve">Вживаються заходи щодо захисту учасників навчально-виховного процесу і працівників галузі, матеріальних засобів та території об'єкта </w:t>
      </w:r>
      <w:r>
        <w:rPr>
          <w:lang w:val="uk-UA"/>
        </w:rPr>
        <w:t>(оповіщення, інформування особового складу, радіаційний, хімічний, медичний захист, розосередження та евакуаці</w:t>
      </w:r>
      <w:r w:rsidR="004C785B">
        <w:rPr>
          <w:lang w:val="uk-UA"/>
        </w:rPr>
        <w:t>я</w:t>
      </w:r>
      <w:r>
        <w:rPr>
          <w:lang w:val="uk-UA"/>
        </w:rPr>
        <w:t>, рятувальні та інші не</w:t>
      </w:r>
      <w:r>
        <w:rPr>
          <w:lang w:val="uk-UA"/>
        </w:rPr>
        <w:softHyphen/>
        <w:t>відкладні роботи):</w:t>
      </w:r>
    </w:p>
    <w:p w:rsidR="00A9358D" w:rsidRDefault="00A9358D" w:rsidP="004C785B">
      <w:pPr>
        <w:numPr>
          <w:ilvl w:val="0"/>
          <w:numId w:val="52"/>
        </w:numPr>
        <w:tabs>
          <w:tab w:val="clear" w:pos="720"/>
          <w:tab w:val="num" w:pos="1080"/>
        </w:tabs>
        <w:ind w:left="1080" w:hanging="540"/>
        <w:jc w:val="both"/>
        <w:rPr>
          <w:lang w:val="uk-UA"/>
        </w:rPr>
      </w:pPr>
      <w:r>
        <w:rPr>
          <w:lang w:val="uk-UA"/>
        </w:rPr>
        <w:t>переміщення оперативних груп у райони заміських пунктів уп</w:t>
      </w:r>
      <w:r>
        <w:rPr>
          <w:spacing w:val="3"/>
          <w:lang w:val="uk-UA"/>
        </w:rPr>
        <w:t>равління та райони, де виникли надзвичайні ситуації;</w:t>
      </w:r>
    </w:p>
    <w:p w:rsidR="00A9358D" w:rsidRDefault="00A9358D" w:rsidP="004C785B">
      <w:pPr>
        <w:numPr>
          <w:ilvl w:val="0"/>
          <w:numId w:val="52"/>
        </w:numPr>
        <w:tabs>
          <w:tab w:val="clear" w:pos="720"/>
          <w:tab w:val="num" w:pos="1080"/>
        </w:tabs>
        <w:ind w:left="1080" w:hanging="540"/>
        <w:jc w:val="both"/>
        <w:rPr>
          <w:lang w:val="uk-UA"/>
        </w:rPr>
      </w:pPr>
      <w:r>
        <w:rPr>
          <w:spacing w:val="7"/>
          <w:lang w:val="uk-UA"/>
        </w:rPr>
        <w:t xml:space="preserve">організація роботи, пов'язаної з локалізацією або ліквідацією надзвичайної ситуації із залученням необхідних позаштатних сил і </w:t>
      </w:r>
      <w:r>
        <w:rPr>
          <w:spacing w:val="3"/>
          <w:lang w:val="uk-UA"/>
        </w:rPr>
        <w:t>засобів;</w:t>
      </w:r>
    </w:p>
    <w:p w:rsidR="00A9358D" w:rsidRDefault="00A9358D" w:rsidP="004C785B">
      <w:pPr>
        <w:numPr>
          <w:ilvl w:val="0"/>
          <w:numId w:val="52"/>
        </w:numPr>
        <w:tabs>
          <w:tab w:val="clear" w:pos="720"/>
          <w:tab w:val="num" w:pos="1080"/>
        </w:tabs>
        <w:ind w:left="1080" w:hanging="540"/>
        <w:jc w:val="both"/>
        <w:rPr>
          <w:lang w:val="uk-UA"/>
        </w:rPr>
      </w:pPr>
      <w:r>
        <w:rPr>
          <w:lang w:val="uk-UA"/>
        </w:rPr>
        <w:t>визначення межі території, на яку вплинули наслідки надзвичайної ситуації;</w:t>
      </w:r>
    </w:p>
    <w:p w:rsidR="00A9358D" w:rsidRDefault="00A9358D" w:rsidP="004C785B">
      <w:pPr>
        <w:numPr>
          <w:ilvl w:val="0"/>
          <w:numId w:val="52"/>
        </w:numPr>
        <w:tabs>
          <w:tab w:val="clear" w:pos="720"/>
          <w:tab w:val="num" w:pos="1080"/>
        </w:tabs>
        <w:ind w:left="1080" w:hanging="540"/>
        <w:jc w:val="both"/>
        <w:rPr>
          <w:lang w:val="uk-UA"/>
        </w:rPr>
      </w:pPr>
      <w:r>
        <w:rPr>
          <w:lang w:val="uk-UA"/>
        </w:rPr>
        <w:t>організація робіт, спрямованих на забезпечення сталого функціо</w:t>
      </w:r>
      <w:r>
        <w:rPr>
          <w:lang w:val="uk-UA"/>
        </w:rPr>
        <w:softHyphen/>
      </w:r>
      <w:r>
        <w:rPr>
          <w:spacing w:val="4"/>
          <w:lang w:val="uk-UA"/>
        </w:rPr>
        <w:t>нування об'єкта та надання допомоги постраждалим членам навчаль</w:t>
      </w:r>
      <w:r>
        <w:rPr>
          <w:spacing w:val="4"/>
          <w:lang w:val="uk-UA"/>
        </w:rPr>
        <w:softHyphen/>
      </w:r>
      <w:r>
        <w:rPr>
          <w:spacing w:val="3"/>
          <w:lang w:val="uk-UA"/>
        </w:rPr>
        <w:t>но-виховного процесу і працівникам галузі;</w:t>
      </w:r>
    </w:p>
    <w:p w:rsidR="00A9358D" w:rsidRDefault="00A9358D" w:rsidP="004C785B">
      <w:pPr>
        <w:numPr>
          <w:ilvl w:val="0"/>
          <w:numId w:val="52"/>
        </w:numPr>
        <w:tabs>
          <w:tab w:val="clear" w:pos="720"/>
          <w:tab w:val="num" w:pos="1080"/>
        </w:tabs>
        <w:ind w:left="1080" w:hanging="540"/>
        <w:jc w:val="both"/>
        <w:rPr>
          <w:lang w:val="uk-UA"/>
        </w:rPr>
      </w:pPr>
      <w:r>
        <w:rPr>
          <w:lang w:val="uk-UA"/>
        </w:rPr>
        <w:t>здійснення постійного контролю за станом довкілля на території, що зазнала впливу наслідків надзвичайної ситуації;</w:t>
      </w:r>
    </w:p>
    <w:p w:rsidR="00A9358D" w:rsidRDefault="00A9358D" w:rsidP="004C785B">
      <w:pPr>
        <w:numPr>
          <w:ilvl w:val="0"/>
          <w:numId w:val="52"/>
        </w:numPr>
        <w:tabs>
          <w:tab w:val="clear" w:pos="720"/>
          <w:tab w:val="num" w:pos="1080"/>
        </w:tabs>
        <w:ind w:left="1080" w:hanging="540"/>
        <w:jc w:val="both"/>
        <w:rPr>
          <w:lang w:val="uk-UA"/>
        </w:rPr>
      </w:pPr>
      <w:r>
        <w:rPr>
          <w:spacing w:val="3"/>
          <w:lang w:val="uk-UA"/>
        </w:rPr>
        <w:t>інформування вищих органів управління щодо рівня надзвичай</w:t>
      </w:r>
      <w:r>
        <w:rPr>
          <w:spacing w:val="3"/>
          <w:lang w:val="uk-UA"/>
        </w:rPr>
        <w:softHyphen/>
      </w:r>
      <w:r>
        <w:rPr>
          <w:lang w:val="uk-UA"/>
        </w:rPr>
        <w:t>ної ситуації та вжитих заходів, пов'язаних з реагуванням на цю ситуа</w:t>
      </w:r>
      <w:r>
        <w:rPr>
          <w:lang w:val="uk-UA"/>
        </w:rPr>
        <w:softHyphen/>
      </w:r>
      <w:r>
        <w:rPr>
          <w:spacing w:val="3"/>
          <w:lang w:val="uk-UA"/>
        </w:rPr>
        <w:t>цію, оповіщення і інформування учасників навчально-виховного про</w:t>
      </w:r>
      <w:r>
        <w:rPr>
          <w:spacing w:val="3"/>
          <w:lang w:val="uk-UA"/>
        </w:rPr>
        <w:softHyphen/>
      </w:r>
      <w:r>
        <w:rPr>
          <w:spacing w:val="4"/>
          <w:lang w:val="uk-UA"/>
        </w:rPr>
        <w:t xml:space="preserve">цесу і працівників галузі, надання їм необхідних рекомендацій щодо </w:t>
      </w:r>
      <w:r>
        <w:rPr>
          <w:lang w:val="uk-UA"/>
        </w:rPr>
        <w:t>поведінки в умовах, що склалися.</w:t>
      </w:r>
    </w:p>
    <w:p w:rsidR="00A9358D" w:rsidRPr="009E661A" w:rsidRDefault="00A9358D" w:rsidP="004C785B">
      <w:pPr>
        <w:tabs>
          <w:tab w:val="num" w:pos="1080"/>
        </w:tabs>
        <w:ind w:left="1080" w:hanging="540"/>
        <w:rPr>
          <w:i/>
          <w:iCs/>
          <w:spacing w:val="-5"/>
          <w:sz w:val="16"/>
          <w:lang w:val="uk-UA"/>
        </w:rPr>
      </w:pPr>
    </w:p>
    <w:p w:rsidR="00A9358D" w:rsidRPr="004D6473" w:rsidRDefault="00A9358D" w:rsidP="00A9358D">
      <w:pPr>
        <w:ind w:firstLine="540"/>
        <w:rPr>
          <w:b/>
        </w:rPr>
      </w:pPr>
      <w:r w:rsidRPr="004D6473">
        <w:rPr>
          <w:b/>
          <w:i/>
          <w:iCs/>
          <w:spacing w:val="-5"/>
          <w:lang w:val="uk-UA"/>
        </w:rPr>
        <w:t>4) У режимі надзвичайного стану:</w:t>
      </w:r>
    </w:p>
    <w:p w:rsidR="00A9358D" w:rsidRDefault="00A9358D" w:rsidP="00A9358D">
      <w:pPr>
        <w:ind w:firstLine="540"/>
      </w:pPr>
      <w:r>
        <w:rPr>
          <w:spacing w:val="1"/>
          <w:lang w:val="uk-UA"/>
        </w:rPr>
        <w:t>Вживаються заходи, передбачені Законом України «Про надзвичай</w:t>
      </w:r>
      <w:r>
        <w:rPr>
          <w:spacing w:val="1"/>
          <w:lang w:val="uk-UA"/>
        </w:rPr>
        <w:softHyphen/>
      </w:r>
      <w:r>
        <w:rPr>
          <w:spacing w:val="-2"/>
          <w:lang w:val="uk-UA"/>
        </w:rPr>
        <w:t>ний стан»:</w:t>
      </w:r>
    </w:p>
    <w:p w:rsidR="00A9358D" w:rsidRDefault="00A9358D" w:rsidP="004D6473">
      <w:pPr>
        <w:numPr>
          <w:ilvl w:val="0"/>
          <w:numId w:val="53"/>
        </w:numPr>
        <w:tabs>
          <w:tab w:val="clear" w:pos="720"/>
          <w:tab w:val="num" w:pos="1080"/>
        </w:tabs>
        <w:ind w:left="1080" w:hanging="540"/>
        <w:jc w:val="both"/>
        <w:rPr>
          <w:lang w:val="uk-UA"/>
        </w:rPr>
      </w:pPr>
      <w:r>
        <w:rPr>
          <w:spacing w:val="1"/>
          <w:lang w:val="uk-UA"/>
        </w:rPr>
        <w:t>визначення межі території, на якій виникла надзвичайна ситуація;</w:t>
      </w:r>
    </w:p>
    <w:p w:rsidR="00A9358D" w:rsidRDefault="00A9358D" w:rsidP="004D6473">
      <w:pPr>
        <w:numPr>
          <w:ilvl w:val="0"/>
          <w:numId w:val="53"/>
        </w:numPr>
        <w:tabs>
          <w:tab w:val="clear" w:pos="720"/>
          <w:tab w:val="num" w:pos="1080"/>
        </w:tabs>
        <w:ind w:left="1080" w:hanging="540"/>
        <w:jc w:val="both"/>
        <w:rPr>
          <w:lang w:val="uk-UA"/>
        </w:rPr>
      </w:pPr>
      <w:r>
        <w:rPr>
          <w:spacing w:val="1"/>
          <w:lang w:val="uk-UA"/>
        </w:rPr>
        <w:t>створення тимчасових надзвичайних органів керівництва на тери</w:t>
      </w:r>
      <w:r>
        <w:rPr>
          <w:spacing w:val="1"/>
          <w:lang w:val="uk-UA"/>
        </w:rPr>
        <w:softHyphen/>
      </w:r>
      <w:r>
        <w:rPr>
          <w:lang w:val="uk-UA"/>
        </w:rPr>
        <w:t>торії дії надзвичайного стану в межах системи захисту населення і те</w:t>
      </w:r>
      <w:r>
        <w:rPr>
          <w:lang w:val="uk-UA"/>
        </w:rPr>
        <w:softHyphen/>
      </w:r>
      <w:r>
        <w:rPr>
          <w:spacing w:val="4"/>
          <w:lang w:val="uk-UA"/>
        </w:rPr>
        <w:t>риторій;</w:t>
      </w:r>
    </w:p>
    <w:p w:rsidR="00A9358D" w:rsidRDefault="00A9358D" w:rsidP="004D6473">
      <w:pPr>
        <w:numPr>
          <w:ilvl w:val="0"/>
          <w:numId w:val="53"/>
        </w:numPr>
        <w:tabs>
          <w:tab w:val="clear" w:pos="720"/>
          <w:tab w:val="num" w:pos="1080"/>
        </w:tabs>
        <w:ind w:left="1080" w:hanging="540"/>
        <w:jc w:val="both"/>
        <w:rPr>
          <w:lang w:val="uk-UA"/>
        </w:rPr>
      </w:pPr>
      <w:r>
        <w:rPr>
          <w:spacing w:val="1"/>
          <w:lang w:val="uk-UA"/>
        </w:rPr>
        <w:t>організація робіт щодо локалізації або ліквідації наслідків надзви</w:t>
      </w:r>
      <w:r>
        <w:rPr>
          <w:spacing w:val="1"/>
          <w:lang w:val="uk-UA"/>
        </w:rPr>
        <w:softHyphen/>
      </w:r>
      <w:r>
        <w:rPr>
          <w:lang w:val="uk-UA"/>
        </w:rPr>
        <w:t>чайної ситуації;</w:t>
      </w:r>
    </w:p>
    <w:p w:rsidR="00A9358D" w:rsidRDefault="00A9358D" w:rsidP="004D6473">
      <w:pPr>
        <w:numPr>
          <w:ilvl w:val="0"/>
          <w:numId w:val="53"/>
        </w:numPr>
        <w:tabs>
          <w:tab w:val="clear" w:pos="720"/>
          <w:tab w:val="num" w:pos="1080"/>
        </w:tabs>
        <w:ind w:left="1080" w:hanging="540"/>
        <w:jc w:val="both"/>
        <w:rPr>
          <w:lang w:val="uk-UA"/>
        </w:rPr>
      </w:pPr>
      <w:r>
        <w:rPr>
          <w:lang w:val="uk-UA"/>
        </w:rPr>
        <w:t>забезпечення стійкого функціонування об'єкта галузі освіти, пер</w:t>
      </w:r>
      <w:r>
        <w:rPr>
          <w:lang w:val="uk-UA"/>
        </w:rPr>
        <w:softHyphen/>
      </w:r>
      <w:r>
        <w:rPr>
          <w:spacing w:val="3"/>
          <w:lang w:val="uk-UA"/>
        </w:rPr>
        <w:t>шочергового життєзабезпечення учасників навчально-виховного про</w:t>
      </w:r>
      <w:r>
        <w:rPr>
          <w:spacing w:val="3"/>
          <w:lang w:val="uk-UA"/>
        </w:rPr>
        <w:softHyphen/>
      </w:r>
      <w:r>
        <w:rPr>
          <w:lang w:val="uk-UA"/>
        </w:rPr>
        <w:t>цесу і працівників галузі, які залишились проживати на території над</w:t>
      </w:r>
      <w:r>
        <w:rPr>
          <w:lang w:val="uk-UA"/>
        </w:rPr>
        <w:softHyphen/>
        <w:t>звичайного стану;</w:t>
      </w:r>
    </w:p>
    <w:p w:rsidR="00A9358D" w:rsidRDefault="00A9358D" w:rsidP="004D6473">
      <w:pPr>
        <w:numPr>
          <w:ilvl w:val="0"/>
          <w:numId w:val="53"/>
        </w:numPr>
        <w:tabs>
          <w:tab w:val="clear" w:pos="720"/>
          <w:tab w:val="num" w:pos="1080"/>
        </w:tabs>
        <w:ind w:left="1080" w:hanging="540"/>
        <w:jc w:val="both"/>
        <w:rPr>
          <w:lang w:val="uk-UA"/>
        </w:rPr>
      </w:pPr>
      <w:r>
        <w:rPr>
          <w:spacing w:val="3"/>
          <w:lang w:val="uk-UA"/>
        </w:rPr>
        <w:t>здійснення безперервного контролю за станом довкілля в районі надзвичайного стану, за обстановкою на аварійних об'єктах і приліглих до них територіях;</w:t>
      </w:r>
    </w:p>
    <w:p w:rsidR="00A9358D" w:rsidRDefault="00A9358D" w:rsidP="004D6473">
      <w:pPr>
        <w:numPr>
          <w:ilvl w:val="0"/>
          <w:numId w:val="53"/>
        </w:numPr>
        <w:tabs>
          <w:tab w:val="clear" w:pos="720"/>
          <w:tab w:val="num" w:pos="1080"/>
        </w:tabs>
        <w:ind w:left="1080" w:hanging="540"/>
        <w:jc w:val="both"/>
        <w:rPr>
          <w:lang w:val="uk-UA"/>
        </w:rPr>
      </w:pPr>
      <w:r>
        <w:rPr>
          <w:lang w:val="uk-UA"/>
        </w:rPr>
        <w:t>встановлення особливого режиму в'їзду і виїзду, а також обме</w:t>
      </w:r>
      <w:r>
        <w:rPr>
          <w:lang w:val="uk-UA"/>
        </w:rPr>
        <w:softHyphen/>
      </w:r>
      <w:r>
        <w:rPr>
          <w:spacing w:val="3"/>
          <w:lang w:val="uk-UA"/>
        </w:rPr>
        <w:t>ження свободи пересування територією, де запроваджено надзвичай</w:t>
      </w:r>
      <w:r>
        <w:rPr>
          <w:spacing w:val="3"/>
          <w:lang w:val="uk-UA"/>
        </w:rPr>
        <w:softHyphen/>
      </w:r>
      <w:r>
        <w:rPr>
          <w:spacing w:val="-1"/>
          <w:lang w:val="uk-UA"/>
        </w:rPr>
        <w:t>ний стан;</w:t>
      </w:r>
    </w:p>
    <w:p w:rsidR="00A9358D" w:rsidRDefault="00A9358D" w:rsidP="004D6473">
      <w:pPr>
        <w:numPr>
          <w:ilvl w:val="0"/>
          <w:numId w:val="53"/>
        </w:numPr>
        <w:tabs>
          <w:tab w:val="clear" w:pos="720"/>
          <w:tab w:val="num" w:pos="1080"/>
        </w:tabs>
        <w:ind w:left="1080" w:hanging="540"/>
        <w:jc w:val="both"/>
        <w:rPr>
          <w:lang w:val="uk-UA"/>
        </w:rPr>
      </w:pPr>
      <w:r>
        <w:rPr>
          <w:spacing w:val="1"/>
          <w:lang w:val="uk-UA"/>
        </w:rPr>
        <w:t>посилення охорони громадського порядку та об'єктів, що забезпе</w:t>
      </w:r>
      <w:r>
        <w:rPr>
          <w:spacing w:val="1"/>
          <w:lang w:val="uk-UA"/>
        </w:rPr>
        <w:softHyphen/>
      </w:r>
      <w:r>
        <w:rPr>
          <w:lang w:val="uk-UA"/>
        </w:rPr>
        <w:t>чують життєдіяльність учасників навчально-виховного процесу і пра</w:t>
      </w:r>
      <w:r>
        <w:rPr>
          <w:lang w:val="uk-UA"/>
        </w:rPr>
        <w:softHyphen/>
        <w:t>цівників галузі;</w:t>
      </w:r>
    </w:p>
    <w:p w:rsidR="00A9358D" w:rsidRDefault="00A9358D" w:rsidP="004D6473">
      <w:pPr>
        <w:numPr>
          <w:ilvl w:val="0"/>
          <w:numId w:val="53"/>
        </w:numPr>
        <w:tabs>
          <w:tab w:val="clear" w:pos="720"/>
          <w:tab w:val="num" w:pos="1080"/>
        </w:tabs>
        <w:ind w:left="1080" w:hanging="540"/>
        <w:jc w:val="both"/>
        <w:rPr>
          <w:lang w:val="uk-UA"/>
        </w:rPr>
      </w:pPr>
      <w:r>
        <w:rPr>
          <w:spacing w:val="3"/>
          <w:lang w:val="uk-UA"/>
        </w:rPr>
        <w:lastRenderedPageBreak/>
        <w:t xml:space="preserve">звітування про розвиток надзвичайних ситуацій вищим органам </w:t>
      </w:r>
      <w:r>
        <w:rPr>
          <w:spacing w:val="1"/>
          <w:lang w:val="uk-UA"/>
        </w:rPr>
        <w:t>управління та оповіщення (інформування) учасників навчально-вихов</w:t>
      </w:r>
      <w:r>
        <w:rPr>
          <w:spacing w:val="1"/>
          <w:lang w:val="uk-UA"/>
        </w:rPr>
        <w:softHyphen/>
      </w:r>
      <w:r>
        <w:rPr>
          <w:lang w:val="uk-UA"/>
        </w:rPr>
        <w:t>ного процесу та працівників галузі.</w:t>
      </w:r>
    </w:p>
    <w:p w:rsidR="00A9358D" w:rsidRDefault="00A9358D" w:rsidP="00A9358D">
      <w:pPr>
        <w:jc w:val="center"/>
        <w:rPr>
          <w:b/>
          <w:smallCaps/>
          <w:lang w:val="uk-UA"/>
        </w:rPr>
      </w:pPr>
    </w:p>
    <w:p w:rsidR="00A9358D" w:rsidRDefault="004D6473" w:rsidP="00A9358D">
      <w:pPr>
        <w:jc w:val="center"/>
        <w:rPr>
          <w:b/>
          <w:smallCaps/>
          <w:lang w:val="uk-UA"/>
        </w:rPr>
      </w:pPr>
      <w:r>
        <w:rPr>
          <w:b/>
          <w:smallCaps/>
          <w:lang w:val="en-US"/>
        </w:rPr>
        <w:t>V</w:t>
      </w:r>
      <w:r>
        <w:rPr>
          <w:b/>
          <w:smallCaps/>
          <w:lang w:val="uk-UA"/>
        </w:rPr>
        <w:t xml:space="preserve">. </w:t>
      </w:r>
      <w:r w:rsidR="00A9358D" w:rsidRPr="00755F25">
        <w:rPr>
          <w:b/>
          <w:smallCaps/>
          <w:lang w:val="uk-UA"/>
        </w:rPr>
        <w:t>Планування роботи функціональної підсистеми</w:t>
      </w:r>
      <w:r>
        <w:rPr>
          <w:b/>
          <w:smallCaps/>
          <w:lang w:val="uk-UA"/>
        </w:rPr>
        <w:t>.</w:t>
      </w:r>
    </w:p>
    <w:p w:rsidR="00A9358D" w:rsidRPr="00E1230A" w:rsidRDefault="00A9358D" w:rsidP="00A9358D">
      <w:pPr>
        <w:jc w:val="center"/>
        <w:rPr>
          <w:b/>
          <w:smallCaps/>
          <w:sz w:val="14"/>
          <w:lang w:val="uk-UA"/>
        </w:rPr>
      </w:pPr>
    </w:p>
    <w:p w:rsidR="00A9358D" w:rsidRPr="00755F25" w:rsidRDefault="00A9358D" w:rsidP="00A9358D">
      <w:pPr>
        <w:ind w:firstLine="540"/>
        <w:jc w:val="both"/>
        <w:rPr>
          <w:spacing w:val="-18"/>
          <w:lang w:val="uk-UA"/>
        </w:rPr>
      </w:pPr>
      <w:r w:rsidRPr="00755F25">
        <w:rPr>
          <w:bCs/>
          <w:spacing w:val="-1"/>
          <w:lang w:val="uk-UA"/>
        </w:rPr>
        <w:t>Планування роботи функціональної підсистеми з питань запо</w:t>
      </w:r>
      <w:r w:rsidRPr="00755F25">
        <w:rPr>
          <w:bCs/>
          <w:spacing w:val="-2"/>
          <w:lang w:val="uk-UA"/>
        </w:rPr>
        <w:t>бігання надзвичайним ситуаціям і реагування на прогнозовані варіан</w:t>
      </w:r>
      <w:r w:rsidRPr="00755F25">
        <w:rPr>
          <w:bCs/>
          <w:spacing w:val="-2"/>
          <w:lang w:val="uk-UA"/>
        </w:rPr>
        <w:softHyphen/>
      </w:r>
      <w:r w:rsidRPr="00755F25">
        <w:rPr>
          <w:bCs/>
          <w:spacing w:val="-3"/>
          <w:lang w:val="uk-UA"/>
        </w:rPr>
        <w:t>ти їх можливого розвитку здійснюється на основі відстеження змін на</w:t>
      </w:r>
      <w:r w:rsidRPr="00755F25">
        <w:rPr>
          <w:bCs/>
          <w:spacing w:val="-2"/>
          <w:lang w:val="uk-UA"/>
        </w:rPr>
        <w:t>вколишнього природного, техногенно</w:t>
      </w:r>
      <w:r>
        <w:rPr>
          <w:bCs/>
          <w:spacing w:val="-2"/>
          <w:lang w:val="uk-UA"/>
        </w:rPr>
        <w:t xml:space="preserve">го та екологічного середовища і </w:t>
      </w:r>
      <w:r w:rsidRPr="00755F25">
        <w:rPr>
          <w:bCs/>
          <w:spacing w:val="-2"/>
          <w:lang w:val="uk-UA"/>
        </w:rPr>
        <w:t>відповідних документів, що регламентують порядок і методику цього</w:t>
      </w:r>
      <w:r>
        <w:rPr>
          <w:bCs/>
          <w:spacing w:val="-2"/>
          <w:lang w:val="uk-UA"/>
        </w:rPr>
        <w:t xml:space="preserve"> </w:t>
      </w:r>
      <w:r w:rsidRPr="00755F25">
        <w:rPr>
          <w:bCs/>
          <w:spacing w:val="-4"/>
          <w:lang w:val="uk-UA"/>
        </w:rPr>
        <w:t>планування.</w:t>
      </w:r>
    </w:p>
    <w:p w:rsidR="00A9358D" w:rsidRPr="00755F25" w:rsidRDefault="00A9358D" w:rsidP="00A9358D">
      <w:pPr>
        <w:ind w:firstLine="540"/>
        <w:jc w:val="both"/>
        <w:rPr>
          <w:spacing w:val="-16"/>
          <w:lang w:val="uk-UA"/>
        </w:rPr>
      </w:pPr>
      <w:r w:rsidRPr="00755F25">
        <w:rPr>
          <w:bCs/>
          <w:spacing w:val="-2"/>
          <w:lang w:val="uk-UA"/>
        </w:rPr>
        <w:t>Масштаби і наслідки можливої надзвичайної ситуації визнача</w:t>
      </w:r>
      <w:r w:rsidRPr="00755F25">
        <w:rPr>
          <w:bCs/>
          <w:spacing w:val="-2"/>
          <w:lang w:val="uk-UA"/>
        </w:rPr>
        <w:softHyphen/>
      </w:r>
      <w:r w:rsidRPr="00755F25">
        <w:rPr>
          <w:bCs/>
          <w:spacing w:val="-3"/>
          <w:lang w:val="uk-UA"/>
        </w:rPr>
        <w:t>ються на основі експертної оцінки, прогнозу чи результатів модел</w:t>
      </w:r>
      <w:r>
        <w:rPr>
          <w:bCs/>
          <w:spacing w:val="-3"/>
          <w:lang w:val="uk-UA"/>
        </w:rPr>
        <w:t xml:space="preserve">ьних </w:t>
      </w:r>
      <w:r w:rsidRPr="00755F25">
        <w:rPr>
          <w:bCs/>
          <w:spacing w:val="-3"/>
          <w:lang w:val="uk-UA"/>
        </w:rPr>
        <w:t>експериментів, проведених кваліфікованими експертами.</w:t>
      </w:r>
    </w:p>
    <w:p w:rsidR="00A9358D" w:rsidRPr="00755F25" w:rsidRDefault="00A9358D" w:rsidP="00A9358D">
      <w:pPr>
        <w:ind w:firstLine="540"/>
        <w:jc w:val="both"/>
        <w:rPr>
          <w:lang w:val="uk-UA"/>
        </w:rPr>
      </w:pPr>
      <w:r w:rsidRPr="00755F25">
        <w:rPr>
          <w:bCs/>
          <w:spacing w:val="-2"/>
          <w:lang w:val="uk-UA"/>
        </w:rPr>
        <w:t xml:space="preserve">Залежно від отриманих результатів у органах управління освітою </w:t>
      </w:r>
      <w:r w:rsidRPr="00755F25">
        <w:rPr>
          <w:bCs/>
          <w:spacing w:val="-5"/>
          <w:lang w:val="uk-UA"/>
        </w:rPr>
        <w:t>всіх адміністративних рівнів, у навчальних закладах, організаціях, уста</w:t>
      </w:r>
      <w:r w:rsidRPr="00755F25">
        <w:rPr>
          <w:bCs/>
          <w:spacing w:val="-5"/>
          <w:lang w:val="uk-UA"/>
        </w:rPr>
        <w:softHyphen/>
      </w:r>
      <w:r w:rsidRPr="00755F25">
        <w:rPr>
          <w:bCs/>
          <w:spacing w:val="-1"/>
          <w:lang w:val="uk-UA"/>
        </w:rPr>
        <w:t>новах і підприємствах галузі як об'єктах цивільної оборони розроб</w:t>
      </w:r>
      <w:r w:rsidRPr="00755F25">
        <w:rPr>
          <w:bCs/>
          <w:spacing w:val="-1"/>
          <w:lang w:val="uk-UA"/>
        </w:rPr>
        <w:softHyphen/>
      </w:r>
      <w:r w:rsidRPr="00755F25">
        <w:rPr>
          <w:bCs/>
          <w:spacing w:val="-4"/>
          <w:lang w:val="uk-UA"/>
        </w:rPr>
        <w:t xml:space="preserve">ляється «План дій органів управління, сил і структурних підрозділів в </w:t>
      </w:r>
      <w:r w:rsidRPr="00755F25">
        <w:rPr>
          <w:bCs/>
          <w:spacing w:val="-2"/>
          <w:lang w:val="uk-UA"/>
        </w:rPr>
        <w:t>режимах повсякденної діяльності, підвищеної готовності, надзвичай</w:t>
      </w:r>
      <w:r w:rsidRPr="00755F25">
        <w:rPr>
          <w:bCs/>
          <w:spacing w:val="-2"/>
          <w:lang w:val="uk-UA"/>
        </w:rPr>
        <w:softHyphen/>
      </w:r>
      <w:r w:rsidRPr="00755F25">
        <w:rPr>
          <w:bCs/>
          <w:spacing w:val="-5"/>
          <w:lang w:val="uk-UA"/>
        </w:rPr>
        <w:t>ної ситуаці</w:t>
      </w:r>
      <w:r w:rsidR="004D6473">
        <w:rPr>
          <w:bCs/>
          <w:spacing w:val="-5"/>
          <w:lang w:val="uk-UA"/>
        </w:rPr>
        <w:t xml:space="preserve">ї, надзвичайного стану» (далі - </w:t>
      </w:r>
      <w:r w:rsidRPr="00755F25">
        <w:rPr>
          <w:bCs/>
          <w:spacing w:val="-5"/>
          <w:lang w:val="uk-UA"/>
        </w:rPr>
        <w:t>План дій), який є мотивова</w:t>
      </w:r>
      <w:r w:rsidRPr="00755F25">
        <w:rPr>
          <w:bCs/>
          <w:spacing w:val="-5"/>
          <w:lang w:val="uk-UA"/>
        </w:rPr>
        <w:softHyphen/>
      </w:r>
      <w:r w:rsidRPr="00755F25">
        <w:rPr>
          <w:bCs/>
          <w:spacing w:val="-4"/>
          <w:lang w:val="uk-UA"/>
        </w:rPr>
        <w:t>ним рішенням керівника — начальника цивільної оборони щодо орга</w:t>
      </w:r>
      <w:r w:rsidRPr="00755F25">
        <w:rPr>
          <w:bCs/>
          <w:spacing w:val="-4"/>
          <w:lang w:val="uk-UA"/>
        </w:rPr>
        <w:softHyphen/>
      </w:r>
      <w:r w:rsidRPr="00755F25">
        <w:rPr>
          <w:bCs/>
          <w:lang w:val="uk-UA"/>
        </w:rPr>
        <w:t>нізації і ведення цивільної оборони об'єкта.</w:t>
      </w:r>
    </w:p>
    <w:p w:rsidR="00A9358D" w:rsidRPr="00755F25" w:rsidRDefault="00A9358D" w:rsidP="00A9358D">
      <w:pPr>
        <w:ind w:firstLine="540"/>
        <w:jc w:val="both"/>
        <w:rPr>
          <w:lang w:val="uk-UA"/>
        </w:rPr>
      </w:pPr>
      <w:r w:rsidRPr="00755F25">
        <w:rPr>
          <w:bCs/>
          <w:spacing w:val="-1"/>
          <w:lang w:val="uk-UA"/>
        </w:rPr>
        <w:t xml:space="preserve">Крім того, на об'єктах, які знаходяться в зоні впливу потенційно </w:t>
      </w:r>
      <w:r w:rsidRPr="00755F25">
        <w:rPr>
          <w:bCs/>
          <w:spacing w:val="-2"/>
          <w:lang w:val="uk-UA"/>
        </w:rPr>
        <w:t xml:space="preserve">небезпечних об'єктів, розробляється план (окремий розділ Плану дій) </w:t>
      </w:r>
      <w:r w:rsidRPr="00755F25">
        <w:rPr>
          <w:bCs/>
          <w:lang w:val="uk-UA"/>
        </w:rPr>
        <w:t>реагування на вірогідну для даної зони надзвичайну ситуацію.</w:t>
      </w:r>
    </w:p>
    <w:p w:rsidR="00A9358D" w:rsidRPr="00755F25" w:rsidRDefault="00A9358D" w:rsidP="00A9358D">
      <w:pPr>
        <w:ind w:firstLine="540"/>
        <w:jc w:val="both"/>
        <w:rPr>
          <w:lang w:val="uk-UA"/>
        </w:rPr>
      </w:pPr>
      <w:r w:rsidRPr="00755F25">
        <w:rPr>
          <w:bCs/>
          <w:spacing w:val="-4"/>
          <w:lang w:val="uk-UA"/>
        </w:rPr>
        <w:t xml:space="preserve">План узгоджується з місцевими органами з питань надзвичайних ситуацій та цивільного захисту населення і затверджується керівником </w:t>
      </w:r>
      <w:r w:rsidRPr="00755F25">
        <w:rPr>
          <w:bCs/>
          <w:lang w:val="uk-UA"/>
        </w:rPr>
        <w:t>об'єкта цивільної оборони галузі освіти і науки.</w:t>
      </w:r>
    </w:p>
    <w:p w:rsidR="00A9358D" w:rsidRDefault="00A9358D" w:rsidP="00A9358D">
      <w:pPr>
        <w:ind w:firstLine="540"/>
        <w:jc w:val="both"/>
        <w:rPr>
          <w:spacing w:val="-16"/>
          <w:lang w:val="uk-UA"/>
        </w:rPr>
      </w:pPr>
      <w:r w:rsidRPr="00755F25">
        <w:rPr>
          <w:bCs/>
          <w:spacing w:val="-2"/>
          <w:lang w:val="uk-UA"/>
        </w:rPr>
        <w:t>Основним завданням Плану дій щодо запобігання і реагування</w:t>
      </w:r>
      <w:r>
        <w:rPr>
          <w:bCs/>
          <w:spacing w:val="-2"/>
          <w:lang w:val="uk-UA"/>
        </w:rPr>
        <w:t xml:space="preserve"> </w:t>
      </w:r>
      <w:r w:rsidRPr="00755F25">
        <w:rPr>
          <w:bCs/>
          <w:spacing w:val="-1"/>
          <w:lang w:val="uk-UA"/>
        </w:rPr>
        <w:t>на надзвичайну ситуацію, на реальну її</w:t>
      </w:r>
      <w:r>
        <w:rPr>
          <w:bCs/>
          <w:spacing w:val="-1"/>
          <w:lang w:val="uk-UA"/>
        </w:rPr>
        <w:t xml:space="preserve"> загрозу і виникнення є збере</w:t>
      </w:r>
      <w:r>
        <w:rPr>
          <w:bCs/>
          <w:spacing w:val="-1"/>
          <w:lang w:val="uk-UA"/>
        </w:rPr>
        <w:softHyphen/>
      </w:r>
      <w:r w:rsidRPr="00755F25">
        <w:rPr>
          <w:bCs/>
          <w:spacing w:val="-1"/>
          <w:lang w:val="uk-UA"/>
        </w:rPr>
        <w:t>ження життя і здоров'я людей, мінімізація матеріальних втрат. З цією</w:t>
      </w:r>
      <w:r>
        <w:rPr>
          <w:bCs/>
          <w:spacing w:val="-1"/>
          <w:lang w:val="uk-UA"/>
        </w:rPr>
        <w:t xml:space="preserve"> </w:t>
      </w:r>
      <w:r w:rsidRPr="00755F25">
        <w:rPr>
          <w:bCs/>
          <w:lang w:val="uk-UA"/>
        </w:rPr>
        <w:t>метою вживаються дієві заходи для</w:t>
      </w:r>
      <w:r>
        <w:rPr>
          <w:bCs/>
          <w:lang w:val="uk-UA"/>
        </w:rPr>
        <w:t xml:space="preserve"> захисту дошкільних, загально</w:t>
      </w:r>
      <w:r>
        <w:rPr>
          <w:bCs/>
          <w:lang w:val="uk-UA"/>
        </w:rPr>
        <w:softHyphen/>
      </w:r>
      <w:r w:rsidRPr="00755F25">
        <w:rPr>
          <w:bCs/>
          <w:spacing w:val="-2"/>
          <w:lang w:val="uk-UA"/>
        </w:rPr>
        <w:t>освітніх і позашкільних навчальних закладів освіти, місць постійного</w:t>
      </w:r>
      <w:r>
        <w:rPr>
          <w:bCs/>
          <w:spacing w:val="-2"/>
          <w:lang w:val="uk-UA"/>
        </w:rPr>
        <w:t xml:space="preserve"> </w:t>
      </w:r>
      <w:r w:rsidRPr="00755F25">
        <w:rPr>
          <w:bCs/>
          <w:spacing w:val="-3"/>
          <w:lang w:val="uk-UA"/>
        </w:rPr>
        <w:t>перебування людей, вирішення питань розосередження або термінової</w:t>
      </w:r>
      <w:r w:rsidRPr="00755F25">
        <w:rPr>
          <w:bCs/>
          <w:spacing w:val="-3"/>
          <w:lang w:val="uk-UA"/>
        </w:rPr>
        <w:br/>
      </w:r>
      <w:r w:rsidRPr="00755F25">
        <w:rPr>
          <w:bCs/>
          <w:spacing w:val="-2"/>
          <w:lang w:val="uk-UA"/>
        </w:rPr>
        <w:t>евакуації учасників навчально-виховного процесу і працівників галузі</w:t>
      </w:r>
      <w:r>
        <w:rPr>
          <w:bCs/>
          <w:spacing w:val="-2"/>
          <w:lang w:val="uk-UA"/>
        </w:rPr>
        <w:t xml:space="preserve"> </w:t>
      </w:r>
      <w:r w:rsidRPr="00755F25">
        <w:rPr>
          <w:bCs/>
          <w:spacing w:val="-3"/>
          <w:lang w:val="uk-UA"/>
        </w:rPr>
        <w:t>з території, на яку можуть бути поширені небезпечні фактори уражен</w:t>
      </w:r>
      <w:r w:rsidRPr="00755F25">
        <w:rPr>
          <w:bCs/>
          <w:spacing w:val="-3"/>
          <w:lang w:val="uk-UA"/>
        </w:rPr>
        <w:softHyphen/>
      </w:r>
      <w:r w:rsidRPr="00755F25">
        <w:rPr>
          <w:bCs/>
          <w:lang w:val="uk-UA"/>
        </w:rPr>
        <w:t>ня прогнозованої надзвичайної ситуації.</w:t>
      </w:r>
      <w:r>
        <w:rPr>
          <w:spacing w:val="-16"/>
          <w:lang w:val="uk-UA"/>
        </w:rPr>
        <w:t xml:space="preserve"> </w:t>
      </w:r>
    </w:p>
    <w:p w:rsidR="00A9358D" w:rsidRPr="00755F25" w:rsidRDefault="00A9358D" w:rsidP="00A9358D">
      <w:pPr>
        <w:ind w:firstLine="540"/>
        <w:rPr>
          <w:b/>
          <w:i/>
          <w:spacing w:val="-16"/>
          <w:lang w:val="uk-UA"/>
        </w:rPr>
      </w:pPr>
      <w:r w:rsidRPr="00755F25">
        <w:rPr>
          <w:b/>
          <w:i/>
          <w:lang w:val="uk-UA"/>
        </w:rPr>
        <w:t>Змістом Плану дій мають бути:</w:t>
      </w:r>
    </w:p>
    <w:p w:rsidR="00A9358D" w:rsidRPr="00755F25" w:rsidRDefault="00A9358D" w:rsidP="00A9358D">
      <w:pPr>
        <w:ind w:firstLine="540"/>
        <w:jc w:val="both"/>
        <w:rPr>
          <w:lang w:val="uk-UA"/>
        </w:rPr>
      </w:pPr>
      <w:r w:rsidRPr="00755F25">
        <w:rPr>
          <w:bCs/>
          <w:i/>
          <w:iCs/>
          <w:spacing w:val="-3"/>
          <w:u w:val="single"/>
          <w:lang w:val="uk-UA"/>
        </w:rPr>
        <w:t>Перший розділ</w:t>
      </w:r>
      <w:r w:rsidR="004D6473">
        <w:rPr>
          <w:bCs/>
          <w:i/>
          <w:iCs/>
          <w:spacing w:val="-3"/>
          <w:u w:val="single"/>
          <w:lang w:val="uk-UA"/>
        </w:rPr>
        <w:t>.</w:t>
      </w:r>
      <w:r w:rsidRPr="00755F25">
        <w:rPr>
          <w:bCs/>
          <w:i/>
          <w:iCs/>
          <w:spacing w:val="-3"/>
          <w:u w:val="single"/>
          <w:lang w:val="uk-UA"/>
        </w:rPr>
        <w:t>.</w:t>
      </w:r>
      <w:r w:rsidRPr="00755F25">
        <w:rPr>
          <w:b/>
          <w:bCs/>
          <w:i/>
          <w:iCs/>
          <w:spacing w:val="-3"/>
          <w:lang w:val="uk-UA"/>
        </w:rPr>
        <w:t xml:space="preserve"> </w:t>
      </w:r>
      <w:r w:rsidRPr="00755F25">
        <w:rPr>
          <w:bCs/>
          <w:spacing w:val="-3"/>
          <w:lang w:val="uk-UA"/>
        </w:rPr>
        <w:t>Оцінка (аналіз) природного (топографічного), тех</w:t>
      </w:r>
      <w:r w:rsidRPr="00755F25">
        <w:rPr>
          <w:bCs/>
          <w:spacing w:val="-3"/>
          <w:lang w:val="uk-UA"/>
        </w:rPr>
        <w:softHyphen/>
      </w:r>
      <w:r w:rsidRPr="00755F25">
        <w:rPr>
          <w:bCs/>
          <w:spacing w:val="-2"/>
          <w:lang w:val="uk-UA"/>
        </w:rPr>
        <w:t xml:space="preserve">ногенного та екологічного стану місцевості (території) розташування </w:t>
      </w:r>
      <w:r w:rsidRPr="00755F25">
        <w:rPr>
          <w:bCs/>
          <w:spacing w:val="-1"/>
          <w:lang w:val="uk-UA"/>
        </w:rPr>
        <w:t>об'єкта, наявності потенційно небезпечних об'єктів і можливого ха</w:t>
      </w:r>
      <w:r w:rsidRPr="00755F25">
        <w:rPr>
          <w:bCs/>
          <w:spacing w:val="-1"/>
          <w:lang w:val="uk-UA"/>
        </w:rPr>
        <w:softHyphen/>
        <w:t>рактеру пов'язаних з ними надзвичайних ситуацій.</w:t>
      </w:r>
    </w:p>
    <w:p w:rsidR="00A9358D" w:rsidRPr="00755F25" w:rsidRDefault="00A9358D" w:rsidP="00A9358D">
      <w:pPr>
        <w:ind w:firstLine="540"/>
        <w:jc w:val="both"/>
        <w:rPr>
          <w:lang w:val="uk-UA"/>
        </w:rPr>
      </w:pPr>
      <w:r w:rsidRPr="00755F25">
        <w:rPr>
          <w:bCs/>
          <w:i/>
          <w:iCs/>
          <w:spacing w:val="-4"/>
          <w:u w:val="single"/>
          <w:lang w:val="uk-UA"/>
        </w:rPr>
        <w:t>Другий розділ.</w:t>
      </w:r>
      <w:r w:rsidR="004D6473">
        <w:rPr>
          <w:bCs/>
          <w:i/>
          <w:iCs/>
          <w:spacing w:val="-4"/>
          <w:u w:val="single"/>
          <w:lang w:val="uk-UA"/>
        </w:rPr>
        <w:t>.</w:t>
      </w:r>
      <w:r w:rsidRPr="00755F25">
        <w:rPr>
          <w:bCs/>
          <w:i/>
          <w:iCs/>
          <w:spacing w:val="-4"/>
          <w:lang w:val="uk-UA"/>
        </w:rPr>
        <w:t xml:space="preserve"> </w:t>
      </w:r>
      <w:r w:rsidRPr="00755F25">
        <w:rPr>
          <w:bCs/>
          <w:spacing w:val="-4"/>
          <w:lang w:val="uk-UA"/>
        </w:rPr>
        <w:t xml:space="preserve">Оцінка (аналіз кількісного і якісного складу) об'єкта </w:t>
      </w:r>
      <w:r w:rsidRPr="00755F25">
        <w:rPr>
          <w:bCs/>
          <w:spacing w:val="-7"/>
          <w:lang w:val="uk-UA"/>
        </w:rPr>
        <w:t>цивільної оборони з урахуванням розташування його складових на місце</w:t>
      </w:r>
      <w:r w:rsidRPr="00755F25">
        <w:rPr>
          <w:bCs/>
          <w:spacing w:val="-7"/>
          <w:lang w:val="uk-UA"/>
        </w:rPr>
        <w:softHyphen/>
      </w:r>
      <w:r w:rsidRPr="00755F25">
        <w:rPr>
          <w:bCs/>
          <w:spacing w:val="-6"/>
          <w:lang w:val="uk-UA"/>
        </w:rPr>
        <w:t>вості (території), оцінка факторів, які будуть полегшувати або усклад</w:t>
      </w:r>
      <w:r w:rsidRPr="00755F25">
        <w:rPr>
          <w:bCs/>
          <w:spacing w:val="-6"/>
          <w:lang w:val="uk-UA"/>
        </w:rPr>
        <w:softHyphen/>
        <w:t xml:space="preserve">нювати організацію та ведення цивільної </w:t>
      </w:r>
      <w:r w:rsidRPr="00755F25">
        <w:rPr>
          <w:bCs/>
          <w:spacing w:val="-6"/>
          <w:lang w:val="uk-UA"/>
        </w:rPr>
        <w:lastRenderedPageBreak/>
        <w:t xml:space="preserve">оборони об'єкта, і що потрібно </w:t>
      </w:r>
      <w:r w:rsidRPr="00755F25">
        <w:rPr>
          <w:bCs/>
          <w:spacing w:val="-3"/>
          <w:lang w:val="uk-UA"/>
        </w:rPr>
        <w:t>зробити, щоб усунути або зменшити вплив негативних факторів.</w:t>
      </w:r>
    </w:p>
    <w:p w:rsidR="00A9358D" w:rsidRDefault="00A9358D" w:rsidP="00A9358D">
      <w:pPr>
        <w:ind w:firstLine="540"/>
        <w:jc w:val="both"/>
      </w:pPr>
      <w:r w:rsidRPr="003466BD">
        <w:rPr>
          <w:i/>
          <w:iCs/>
          <w:spacing w:val="-5"/>
          <w:u w:val="single"/>
          <w:lang w:val="uk-UA"/>
        </w:rPr>
        <w:t>Третій розділ</w:t>
      </w:r>
      <w:r w:rsidR="004D6473">
        <w:rPr>
          <w:i/>
          <w:iCs/>
          <w:spacing w:val="-5"/>
          <w:u w:val="single"/>
          <w:lang w:val="uk-UA"/>
        </w:rPr>
        <w:t>.</w:t>
      </w:r>
      <w:r w:rsidRPr="003466BD">
        <w:rPr>
          <w:i/>
          <w:iCs/>
          <w:spacing w:val="-5"/>
          <w:u w:val="single"/>
          <w:lang w:val="uk-UA"/>
        </w:rPr>
        <w:t>.</w:t>
      </w:r>
      <w:r>
        <w:rPr>
          <w:i/>
          <w:iCs/>
          <w:spacing w:val="-5"/>
          <w:lang w:val="uk-UA"/>
        </w:rPr>
        <w:t xml:space="preserve"> </w:t>
      </w:r>
      <w:r>
        <w:rPr>
          <w:spacing w:val="-5"/>
          <w:lang w:val="uk-UA"/>
        </w:rPr>
        <w:t>Рішення керівника щодо організації і ведення цивіль</w:t>
      </w:r>
      <w:r>
        <w:rPr>
          <w:spacing w:val="-5"/>
          <w:lang w:val="uk-UA"/>
        </w:rPr>
        <w:softHyphen/>
      </w:r>
      <w:r>
        <w:rPr>
          <w:lang w:val="uk-UA"/>
        </w:rPr>
        <w:t>ної оборони об'єкта за режимами дій в періоди запобігання і реагуван</w:t>
      </w:r>
      <w:r>
        <w:rPr>
          <w:lang w:val="uk-UA"/>
        </w:rPr>
        <w:softHyphen/>
      </w:r>
      <w:r>
        <w:rPr>
          <w:spacing w:val="-4"/>
          <w:lang w:val="uk-UA"/>
        </w:rPr>
        <w:t>ня на можливі надзвичайні ситуації; окремим розділом — план реагу</w:t>
      </w:r>
      <w:r>
        <w:rPr>
          <w:spacing w:val="-4"/>
          <w:lang w:val="uk-UA"/>
        </w:rPr>
        <w:softHyphen/>
        <w:t>вання на можливі надзвичайні ситуації, пов'язані з потенційно небез</w:t>
      </w:r>
      <w:r>
        <w:rPr>
          <w:spacing w:val="-4"/>
          <w:lang w:val="uk-UA"/>
        </w:rPr>
        <w:softHyphen/>
        <w:t>печними об'єктами. Організація спостереження, радіаційного, хімічно</w:t>
      </w:r>
      <w:r>
        <w:rPr>
          <w:spacing w:val="-4"/>
          <w:lang w:val="uk-UA"/>
        </w:rPr>
        <w:softHyphen/>
      </w:r>
      <w:r>
        <w:rPr>
          <w:spacing w:val="-2"/>
          <w:lang w:val="uk-UA"/>
        </w:rPr>
        <w:t>го, медичного захисту та евакуації (розосередження).</w:t>
      </w:r>
    </w:p>
    <w:p w:rsidR="00A9358D" w:rsidRDefault="00A9358D" w:rsidP="00A9358D">
      <w:pPr>
        <w:ind w:firstLine="540"/>
        <w:jc w:val="both"/>
      </w:pPr>
      <w:r w:rsidRPr="003466BD">
        <w:rPr>
          <w:i/>
          <w:iCs/>
          <w:spacing w:val="-7"/>
          <w:u w:val="single"/>
          <w:lang w:val="uk-UA"/>
        </w:rPr>
        <w:t>Четвертий розділ</w:t>
      </w:r>
      <w:r w:rsidR="004D6473">
        <w:rPr>
          <w:i/>
          <w:iCs/>
          <w:spacing w:val="-7"/>
          <w:u w:val="single"/>
          <w:lang w:val="uk-UA"/>
        </w:rPr>
        <w:t>.</w:t>
      </w:r>
      <w:r>
        <w:rPr>
          <w:i/>
          <w:iCs/>
          <w:spacing w:val="-7"/>
          <w:lang w:val="uk-UA"/>
        </w:rPr>
        <w:t xml:space="preserve">. </w:t>
      </w:r>
      <w:r>
        <w:rPr>
          <w:spacing w:val="-7"/>
          <w:lang w:val="uk-UA"/>
        </w:rPr>
        <w:t>Матеріально-технічне забезпечення цивільної обо</w:t>
      </w:r>
      <w:r>
        <w:rPr>
          <w:spacing w:val="-7"/>
          <w:lang w:val="uk-UA"/>
        </w:rPr>
        <w:softHyphen/>
      </w:r>
      <w:r>
        <w:rPr>
          <w:lang w:val="uk-UA"/>
        </w:rPr>
        <w:t>рони (протирадіаційне, протихімічне, медичне, протипожежне, транс</w:t>
      </w:r>
      <w:r>
        <w:rPr>
          <w:lang w:val="uk-UA"/>
        </w:rPr>
        <w:softHyphen/>
        <w:t>портне, матеріальне тощо).</w:t>
      </w:r>
    </w:p>
    <w:p w:rsidR="00A9358D" w:rsidRDefault="00A9358D" w:rsidP="00A9358D">
      <w:pPr>
        <w:ind w:firstLine="540"/>
      </w:pPr>
      <w:r w:rsidRPr="003466BD">
        <w:rPr>
          <w:i/>
          <w:iCs/>
          <w:spacing w:val="-4"/>
          <w:u w:val="single"/>
          <w:lang w:val="uk-UA"/>
        </w:rPr>
        <w:t>П'ятий розділ.</w:t>
      </w:r>
      <w:r w:rsidR="004D6473">
        <w:rPr>
          <w:i/>
          <w:iCs/>
          <w:spacing w:val="-4"/>
          <w:u w:val="single"/>
          <w:lang w:val="uk-UA"/>
        </w:rPr>
        <w:t>.</w:t>
      </w:r>
      <w:r>
        <w:rPr>
          <w:i/>
          <w:iCs/>
          <w:spacing w:val="-4"/>
          <w:lang w:val="uk-UA"/>
        </w:rPr>
        <w:t xml:space="preserve"> </w:t>
      </w:r>
      <w:r>
        <w:rPr>
          <w:spacing w:val="-4"/>
          <w:lang w:val="uk-UA"/>
        </w:rPr>
        <w:t>Організація управління, зв'язку, оповіщення та взає</w:t>
      </w:r>
      <w:r>
        <w:rPr>
          <w:spacing w:val="-4"/>
          <w:lang w:val="uk-UA"/>
        </w:rPr>
        <w:softHyphen/>
      </w:r>
      <w:r>
        <w:rPr>
          <w:spacing w:val="-6"/>
          <w:lang w:val="uk-UA"/>
        </w:rPr>
        <w:t>модії.</w:t>
      </w:r>
    </w:p>
    <w:p w:rsidR="00A9358D" w:rsidRDefault="00A9358D" w:rsidP="00A9358D">
      <w:pPr>
        <w:ind w:firstLine="540"/>
        <w:jc w:val="both"/>
        <w:rPr>
          <w:lang w:val="uk-UA"/>
        </w:rPr>
      </w:pPr>
    </w:p>
    <w:p w:rsidR="00A9358D" w:rsidRPr="00E1230A" w:rsidRDefault="00A9358D" w:rsidP="00A9358D">
      <w:pPr>
        <w:ind w:firstLine="540"/>
        <w:jc w:val="both"/>
        <w:rPr>
          <w:lang w:val="uk-UA"/>
        </w:rPr>
      </w:pPr>
      <w:r>
        <w:rPr>
          <w:lang w:val="uk-UA"/>
        </w:rPr>
        <w:t xml:space="preserve">План дій з планом реагування (якщо він розробляється окремо) та </w:t>
      </w:r>
      <w:r>
        <w:rPr>
          <w:spacing w:val="-2"/>
          <w:lang w:val="uk-UA"/>
        </w:rPr>
        <w:t xml:space="preserve">додатками, що забезпечують організоване і чітке виконання заходів </w:t>
      </w:r>
      <w:r>
        <w:rPr>
          <w:spacing w:val="-4"/>
          <w:lang w:val="uk-UA"/>
        </w:rPr>
        <w:t>цивільної оборони щодо запобігання та реагування на надзвичайні си</w:t>
      </w:r>
      <w:r>
        <w:rPr>
          <w:spacing w:val="-4"/>
          <w:lang w:val="uk-UA"/>
        </w:rPr>
        <w:softHyphen/>
      </w:r>
      <w:r>
        <w:rPr>
          <w:lang w:val="uk-UA"/>
        </w:rPr>
        <w:t>туації, є планом цивільної оборони об'єкта.</w:t>
      </w:r>
    </w:p>
    <w:p w:rsidR="00A9358D" w:rsidRPr="003466BD" w:rsidRDefault="00A9358D" w:rsidP="00A9358D">
      <w:pPr>
        <w:ind w:firstLine="540"/>
        <w:rPr>
          <w:b/>
        </w:rPr>
      </w:pPr>
      <w:r w:rsidRPr="003466BD">
        <w:rPr>
          <w:b/>
          <w:i/>
          <w:iCs/>
          <w:spacing w:val="-1"/>
          <w:lang w:val="uk-UA"/>
        </w:rPr>
        <w:t>До Плану дій (реагування) додаються:</w:t>
      </w:r>
    </w:p>
    <w:p w:rsidR="00A9358D" w:rsidRDefault="00A9358D" w:rsidP="00AB63AE">
      <w:pPr>
        <w:numPr>
          <w:ilvl w:val="0"/>
          <w:numId w:val="54"/>
        </w:numPr>
        <w:tabs>
          <w:tab w:val="clear" w:pos="720"/>
          <w:tab w:val="num" w:pos="1080"/>
        </w:tabs>
        <w:ind w:left="1080" w:hanging="540"/>
        <w:jc w:val="both"/>
        <w:rPr>
          <w:i/>
          <w:iCs/>
          <w:lang w:val="uk-UA"/>
        </w:rPr>
      </w:pPr>
      <w:r>
        <w:rPr>
          <w:spacing w:val="-2"/>
          <w:lang w:val="uk-UA"/>
        </w:rPr>
        <w:t>схема управління, зв'язку, оповіщення і взаємодії;</w:t>
      </w:r>
    </w:p>
    <w:p w:rsidR="00A9358D" w:rsidRDefault="00A9358D" w:rsidP="00AB63AE">
      <w:pPr>
        <w:numPr>
          <w:ilvl w:val="0"/>
          <w:numId w:val="54"/>
        </w:numPr>
        <w:tabs>
          <w:tab w:val="clear" w:pos="720"/>
          <w:tab w:val="num" w:pos="1080"/>
        </w:tabs>
        <w:ind w:left="1080" w:hanging="540"/>
        <w:jc w:val="both"/>
        <w:rPr>
          <w:lang w:val="uk-UA"/>
        </w:rPr>
      </w:pPr>
      <w:r>
        <w:rPr>
          <w:spacing w:val="-6"/>
          <w:lang w:val="uk-UA"/>
        </w:rPr>
        <w:t>план-календар дій об'єкта в режимах повсякденної діяльності, підви</w:t>
      </w:r>
      <w:r>
        <w:rPr>
          <w:spacing w:val="-6"/>
          <w:lang w:val="uk-UA"/>
        </w:rPr>
        <w:softHyphen/>
      </w:r>
      <w:r>
        <w:rPr>
          <w:spacing w:val="-1"/>
          <w:lang w:val="uk-UA"/>
        </w:rPr>
        <w:t>щеної готовності і надзвичайної ситуації (надзвичайного стану);</w:t>
      </w:r>
    </w:p>
    <w:p w:rsidR="00A9358D" w:rsidRDefault="00A9358D" w:rsidP="00AB63AE">
      <w:pPr>
        <w:numPr>
          <w:ilvl w:val="0"/>
          <w:numId w:val="54"/>
        </w:numPr>
        <w:tabs>
          <w:tab w:val="clear" w:pos="720"/>
          <w:tab w:val="num" w:pos="1080"/>
        </w:tabs>
        <w:ind w:left="1080" w:hanging="540"/>
        <w:jc w:val="both"/>
        <w:rPr>
          <w:lang w:val="uk-UA"/>
        </w:rPr>
      </w:pPr>
      <w:r>
        <w:rPr>
          <w:lang w:val="uk-UA"/>
        </w:rPr>
        <w:t>карта (схема) регіону з позначеними на ній (нанесеними) місцями розташування об'єкта цивільної оборони, піднятими ділянками (місця</w:t>
      </w:r>
      <w:r>
        <w:rPr>
          <w:lang w:val="uk-UA"/>
        </w:rPr>
        <w:softHyphen/>
      </w:r>
      <w:r>
        <w:rPr>
          <w:spacing w:val="-1"/>
          <w:lang w:val="uk-UA"/>
        </w:rPr>
        <w:t>ми) можливої техногенної, природної, екологічної небезпеки, графіч</w:t>
      </w:r>
      <w:r>
        <w:rPr>
          <w:spacing w:val="-1"/>
          <w:lang w:val="uk-UA"/>
        </w:rPr>
        <w:softHyphen/>
      </w:r>
      <w:r>
        <w:rPr>
          <w:lang w:val="uk-UA"/>
        </w:rPr>
        <w:t xml:space="preserve">ними елементами плану евакуації (розосередження) та необхідними </w:t>
      </w:r>
      <w:r>
        <w:rPr>
          <w:spacing w:val="-2"/>
          <w:lang w:val="uk-UA"/>
        </w:rPr>
        <w:t>розрахунками;</w:t>
      </w:r>
    </w:p>
    <w:p w:rsidR="00A9358D" w:rsidRDefault="00A9358D" w:rsidP="00AB63AE">
      <w:pPr>
        <w:numPr>
          <w:ilvl w:val="0"/>
          <w:numId w:val="54"/>
        </w:numPr>
        <w:tabs>
          <w:tab w:val="clear" w:pos="720"/>
          <w:tab w:val="num" w:pos="1080"/>
        </w:tabs>
        <w:ind w:left="1080" w:hanging="540"/>
        <w:jc w:val="both"/>
        <w:rPr>
          <w:lang w:val="uk-UA"/>
        </w:rPr>
      </w:pPr>
      <w:r>
        <w:rPr>
          <w:spacing w:val="-1"/>
          <w:lang w:val="uk-UA"/>
        </w:rPr>
        <w:t xml:space="preserve">план евакуації об'єкта в заміську зону (план розосередження, де </w:t>
      </w:r>
      <w:r>
        <w:rPr>
          <w:lang w:val="uk-UA"/>
        </w:rPr>
        <w:t>евакуаційні заходи не плануються);</w:t>
      </w:r>
    </w:p>
    <w:p w:rsidR="00A9358D" w:rsidRDefault="00A9358D" w:rsidP="00AB63AE">
      <w:pPr>
        <w:numPr>
          <w:ilvl w:val="0"/>
          <w:numId w:val="54"/>
        </w:numPr>
        <w:tabs>
          <w:tab w:val="clear" w:pos="720"/>
          <w:tab w:val="num" w:pos="1080"/>
        </w:tabs>
        <w:ind w:left="1080" w:hanging="540"/>
        <w:jc w:val="both"/>
        <w:rPr>
          <w:lang w:val="uk-UA"/>
        </w:rPr>
      </w:pPr>
      <w:r>
        <w:rPr>
          <w:lang w:val="uk-UA"/>
        </w:rPr>
        <w:t xml:space="preserve">особисті плани дій (папки з робочими документами у першому </w:t>
      </w:r>
      <w:r>
        <w:rPr>
          <w:spacing w:val="-2"/>
          <w:lang w:val="uk-UA"/>
        </w:rPr>
        <w:t>примірнику) керівного складу об'єкта та командирів (начальників) не</w:t>
      </w:r>
      <w:r>
        <w:rPr>
          <w:lang w:val="uk-UA"/>
        </w:rPr>
        <w:t>воєнізованих формувань цивільної оборони. Другий примірник осо</w:t>
      </w:r>
      <w:r>
        <w:rPr>
          <w:lang w:val="uk-UA"/>
        </w:rPr>
        <w:softHyphen/>
      </w:r>
      <w:r>
        <w:rPr>
          <w:spacing w:val="-4"/>
          <w:lang w:val="uk-UA"/>
        </w:rPr>
        <w:t xml:space="preserve">бистого плану (робочих документів) дій знаходиться на робочому місці </w:t>
      </w:r>
      <w:r>
        <w:rPr>
          <w:lang w:val="uk-UA"/>
        </w:rPr>
        <w:t>посадової особи;</w:t>
      </w:r>
    </w:p>
    <w:p w:rsidR="00A9358D" w:rsidRPr="001006D1" w:rsidRDefault="00A9358D" w:rsidP="00AB63AE">
      <w:pPr>
        <w:numPr>
          <w:ilvl w:val="0"/>
          <w:numId w:val="54"/>
        </w:numPr>
        <w:tabs>
          <w:tab w:val="clear" w:pos="720"/>
          <w:tab w:val="num" w:pos="0"/>
          <w:tab w:val="num" w:pos="1080"/>
        </w:tabs>
        <w:ind w:left="1080" w:hanging="540"/>
        <w:jc w:val="both"/>
        <w:rPr>
          <w:lang w:val="uk-UA"/>
        </w:rPr>
      </w:pPr>
      <w:r>
        <w:rPr>
          <w:spacing w:val="-2"/>
          <w:lang w:val="uk-UA"/>
        </w:rPr>
        <w:t>необхідні довідкові документи щодо управління та взаємодії.</w:t>
      </w:r>
      <w:r>
        <w:rPr>
          <w:spacing w:val="-2"/>
          <w:lang w:val="uk-UA"/>
        </w:rPr>
        <w:br/>
      </w:r>
    </w:p>
    <w:p w:rsidR="00A9358D" w:rsidRDefault="00A9358D" w:rsidP="00A9358D">
      <w:pPr>
        <w:ind w:firstLine="540"/>
        <w:jc w:val="both"/>
        <w:rPr>
          <w:i/>
          <w:iCs/>
          <w:spacing w:val="-11"/>
          <w:lang w:val="uk-UA"/>
        </w:rPr>
      </w:pPr>
      <w:r>
        <w:rPr>
          <w:i/>
          <w:iCs/>
          <w:spacing w:val="-5"/>
          <w:lang w:val="uk-UA"/>
        </w:rPr>
        <w:t xml:space="preserve">План дій, план реагування (якщо він розробляється окремо) і план </w:t>
      </w:r>
      <w:r>
        <w:rPr>
          <w:i/>
          <w:iCs/>
          <w:spacing w:val="-8"/>
          <w:lang w:val="uk-UA"/>
        </w:rPr>
        <w:t>евакуації об'єкта у заміську зону щорічно станом на 1 жовтня коригу</w:t>
      </w:r>
      <w:r>
        <w:rPr>
          <w:i/>
          <w:iCs/>
          <w:spacing w:val="-8"/>
          <w:lang w:val="uk-UA"/>
        </w:rPr>
        <w:softHyphen/>
      </w:r>
      <w:r>
        <w:rPr>
          <w:i/>
          <w:iCs/>
          <w:spacing w:val="-9"/>
          <w:lang w:val="uk-UA"/>
        </w:rPr>
        <w:t>ються з обов'язковим уточненням порядку взаємодії з потенційно небез</w:t>
      </w:r>
      <w:r>
        <w:rPr>
          <w:i/>
          <w:iCs/>
          <w:spacing w:val="-9"/>
          <w:lang w:val="uk-UA"/>
        </w:rPr>
        <w:softHyphen/>
        <w:t>печними об'єктами і узгодженням з органами місцевої державної адмі</w:t>
      </w:r>
      <w:r>
        <w:rPr>
          <w:i/>
          <w:iCs/>
          <w:spacing w:val="-9"/>
          <w:lang w:val="uk-UA"/>
        </w:rPr>
        <w:softHyphen/>
        <w:t>ністрації документів, що регламентують порядок розселення евакуйо</w:t>
      </w:r>
      <w:r>
        <w:rPr>
          <w:i/>
          <w:iCs/>
          <w:spacing w:val="-9"/>
          <w:lang w:val="uk-UA"/>
        </w:rPr>
        <w:softHyphen/>
      </w:r>
      <w:r>
        <w:rPr>
          <w:i/>
          <w:iCs/>
          <w:spacing w:val="-11"/>
          <w:lang w:val="uk-UA"/>
        </w:rPr>
        <w:t>ваних.</w:t>
      </w:r>
    </w:p>
    <w:p w:rsidR="00A9358D" w:rsidRPr="00C87F1C" w:rsidRDefault="00A9358D" w:rsidP="00A9358D">
      <w:pPr>
        <w:ind w:firstLine="540"/>
        <w:jc w:val="both"/>
        <w:rPr>
          <w:lang w:val="uk-UA"/>
        </w:rPr>
      </w:pPr>
    </w:p>
    <w:p w:rsidR="00A9358D" w:rsidRPr="004C628C" w:rsidRDefault="00A9358D" w:rsidP="00A9358D">
      <w:pPr>
        <w:ind w:firstLine="540"/>
        <w:jc w:val="both"/>
        <w:rPr>
          <w:spacing w:val="1"/>
          <w:lang w:val="uk-UA"/>
        </w:rPr>
      </w:pPr>
      <w:r w:rsidRPr="00AB63AE">
        <w:rPr>
          <w:b/>
          <w:spacing w:val="-6"/>
          <w:lang w:val="uk-UA"/>
        </w:rPr>
        <w:t>23.</w:t>
      </w:r>
      <w:r>
        <w:rPr>
          <w:spacing w:val="-6"/>
          <w:lang w:val="uk-UA"/>
        </w:rPr>
        <w:t xml:space="preserve"> </w:t>
      </w:r>
      <w:r w:rsidRPr="00AB63AE">
        <w:rPr>
          <w:b/>
          <w:i/>
          <w:iCs/>
          <w:spacing w:val="-6"/>
          <w:lang w:val="uk-UA"/>
        </w:rPr>
        <w:t>Особисті плани дій (папки робочих документів)</w:t>
      </w:r>
      <w:r>
        <w:rPr>
          <w:i/>
          <w:iCs/>
          <w:spacing w:val="-6"/>
          <w:lang w:val="uk-UA"/>
        </w:rPr>
        <w:t xml:space="preserve"> </w:t>
      </w:r>
      <w:r>
        <w:rPr>
          <w:spacing w:val="-6"/>
          <w:lang w:val="uk-UA"/>
        </w:rPr>
        <w:t xml:space="preserve">розробляються для </w:t>
      </w:r>
      <w:r>
        <w:rPr>
          <w:spacing w:val="-4"/>
          <w:lang w:val="uk-UA"/>
        </w:rPr>
        <w:t xml:space="preserve">начальника цивільної оборони і начальника штабу цивільної оборони </w:t>
      </w:r>
      <w:r>
        <w:rPr>
          <w:lang w:val="uk-UA"/>
        </w:rPr>
        <w:t xml:space="preserve">об'єкта, начальників (командирів) служб і невоєнізованих формувань </w:t>
      </w:r>
      <w:r w:rsidRPr="009964E7">
        <w:rPr>
          <w:spacing w:val="1"/>
          <w:lang w:val="uk-UA"/>
        </w:rPr>
        <w:t>(оперативної групи, евакуаційної комісії, групи зв'язку та оповіщення,</w:t>
      </w:r>
      <w:r>
        <w:rPr>
          <w:spacing w:val="1"/>
          <w:lang w:val="uk-UA"/>
        </w:rPr>
        <w:t xml:space="preserve"> </w:t>
      </w:r>
      <w:r>
        <w:rPr>
          <w:lang w:val="uk-UA"/>
        </w:rPr>
        <w:t xml:space="preserve">поста радіаційної та хімічної розвідки, поста </w:t>
      </w:r>
      <w:r>
        <w:rPr>
          <w:lang w:val="uk-UA"/>
        </w:rPr>
        <w:lastRenderedPageBreak/>
        <w:t>медичної допомоги, гру</w:t>
      </w:r>
      <w:r>
        <w:rPr>
          <w:lang w:val="uk-UA"/>
        </w:rPr>
        <w:softHyphen/>
        <w:t>пи видачі засобів індивідуального захисту, ланки протипожежних за</w:t>
      </w:r>
      <w:r>
        <w:rPr>
          <w:lang w:val="uk-UA"/>
        </w:rPr>
        <w:softHyphen/>
        <w:t>ходів, групи охорони громадського порядку, групи утримання сховищ тощо).</w:t>
      </w:r>
    </w:p>
    <w:p w:rsidR="00A9358D" w:rsidRPr="00E1230A" w:rsidRDefault="00A9358D" w:rsidP="00A9358D">
      <w:pPr>
        <w:ind w:firstLine="540"/>
        <w:jc w:val="both"/>
        <w:rPr>
          <w:lang w:val="uk-UA"/>
        </w:rPr>
      </w:pPr>
      <w:r w:rsidRPr="00AB63AE">
        <w:rPr>
          <w:b/>
          <w:i/>
          <w:iCs/>
          <w:spacing w:val="-1"/>
          <w:lang w:val="uk-UA"/>
        </w:rPr>
        <w:t>Зміст папки робочих документів:</w:t>
      </w:r>
      <w:r>
        <w:rPr>
          <w:i/>
          <w:iCs/>
          <w:spacing w:val="-1"/>
          <w:lang w:val="uk-UA"/>
        </w:rPr>
        <w:t xml:space="preserve"> </w:t>
      </w:r>
      <w:r>
        <w:rPr>
          <w:spacing w:val="-1"/>
          <w:lang w:val="uk-UA"/>
        </w:rPr>
        <w:t xml:space="preserve">функціональне завдання посадової </w:t>
      </w:r>
      <w:r>
        <w:rPr>
          <w:lang w:val="uk-UA"/>
        </w:rPr>
        <w:t xml:space="preserve">особи (невоєнізованого формування), витяг із наказу про призначення, </w:t>
      </w:r>
      <w:r>
        <w:rPr>
          <w:spacing w:val="4"/>
          <w:lang w:val="uk-UA"/>
        </w:rPr>
        <w:t xml:space="preserve">функціональні обов'язки керівника і особового складу формування, </w:t>
      </w:r>
      <w:r>
        <w:rPr>
          <w:lang w:val="uk-UA"/>
        </w:rPr>
        <w:t xml:space="preserve">план-графік дій, схема оповіщення, іменний список особового складу </w:t>
      </w:r>
      <w:r>
        <w:rPr>
          <w:spacing w:val="3"/>
          <w:lang w:val="uk-UA"/>
        </w:rPr>
        <w:t>формування, відомість забезпечення матеріально-технічними засоба</w:t>
      </w:r>
      <w:r>
        <w:rPr>
          <w:spacing w:val="3"/>
          <w:lang w:val="uk-UA"/>
        </w:rPr>
        <w:softHyphen/>
        <w:t>ми, необхідні довідкові дані тощо.</w:t>
      </w:r>
    </w:p>
    <w:p w:rsidR="00A9358D" w:rsidRDefault="00A9358D" w:rsidP="00A9358D">
      <w:pPr>
        <w:ind w:firstLine="540"/>
        <w:jc w:val="both"/>
      </w:pPr>
      <w:r w:rsidRPr="00AB63AE">
        <w:rPr>
          <w:b/>
          <w:bCs/>
          <w:lang w:val="uk-UA"/>
        </w:rPr>
        <w:t>24.</w:t>
      </w:r>
      <w:r>
        <w:rPr>
          <w:lang w:val="uk-UA"/>
        </w:rPr>
        <w:t xml:space="preserve"> З метою забезпечення достатнього рівня готовності цивільної оборони об'єкта до дій у надзвичайних ситуаціях розробляються дов</w:t>
      </w:r>
      <w:r>
        <w:rPr>
          <w:lang w:val="uk-UA"/>
        </w:rPr>
        <w:softHyphen/>
        <w:t>гострокові документи і документи підготовки цивільної оборони в по</w:t>
      </w:r>
      <w:r>
        <w:rPr>
          <w:lang w:val="uk-UA"/>
        </w:rPr>
        <w:softHyphen/>
      </w:r>
      <w:r>
        <w:rPr>
          <w:spacing w:val="4"/>
          <w:lang w:val="uk-UA"/>
        </w:rPr>
        <w:t>точному році.</w:t>
      </w:r>
    </w:p>
    <w:p w:rsidR="00A9358D" w:rsidRDefault="00A9358D" w:rsidP="00A9358D">
      <w:pPr>
        <w:ind w:firstLine="540"/>
        <w:jc w:val="both"/>
      </w:pPr>
      <w:r w:rsidRPr="004C628C">
        <w:rPr>
          <w:b/>
          <w:i/>
          <w:iCs/>
          <w:spacing w:val="-2"/>
          <w:lang w:val="uk-UA"/>
        </w:rPr>
        <w:t>Довгостроковими документами є:</w:t>
      </w:r>
      <w:r>
        <w:rPr>
          <w:i/>
          <w:iCs/>
          <w:spacing w:val="-2"/>
          <w:lang w:val="uk-UA"/>
        </w:rPr>
        <w:t xml:space="preserve"> </w:t>
      </w:r>
      <w:r>
        <w:rPr>
          <w:spacing w:val="-2"/>
          <w:lang w:val="uk-UA"/>
        </w:rPr>
        <w:t xml:space="preserve">план цивільної оборони, наказ про </w:t>
      </w:r>
      <w:r>
        <w:rPr>
          <w:lang w:val="uk-UA"/>
        </w:rPr>
        <w:t>організацію і ведення цивільної оборони, план розвитку і удосконален</w:t>
      </w:r>
      <w:r>
        <w:rPr>
          <w:lang w:val="uk-UA"/>
        </w:rPr>
        <w:softHyphen/>
        <w:t>ня цивільної оборони; план підготовки та підвищення кваліфікації ке</w:t>
      </w:r>
      <w:r>
        <w:rPr>
          <w:lang w:val="uk-UA"/>
        </w:rPr>
        <w:softHyphen/>
      </w:r>
      <w:r>
        <w:rPr>
          <w:spacing w:val="-1"/>
          <w:lang w:val="uk-UA"/>
        </w:rPr>
        <w:t xml:space="preserve">рівного складу цивільної оборони об'єкта, науково-педагогічного складу </w:t>
      </w:r>
      <w:r>
        <w:rPr>
          <w:lang w:val="uk-UA"/>
        </w:rPr>
        <w:t>викладачів нормативних дисциплін «Цивільна оборона», «Безпека жит</w:t>
      </w:r>
      <w:r>
        <w:rPr>
          <w:lang w:val="uk-UA"/>
        </w:rPr>
        <w:softHyphen/>
      </w:r>
      <w:r>
        <w:rPr>
          <w:spacing w:val="-1"/>
          <w:lang w:val="uk-UA"/>
        </w:rPr>
        <w:t xml:space="preserve">тєдіяльності людини», «Основи медичних знань»; план-графік вивчення </w:t>
      </w:r>
      <w:r>
        <w:rPr>
          <w:lang w:val="uk-UA"/>
        </w:rPr>
        <w:t xml:space="preserve">(комплексної перевірки) стану або вивчення окремих питань цивільної </w:t>
      </w:r>
      <w:r>
        <w:rPr>
          <w:spacing w:val="5"/>
          <w:lang w:val="uk-UA"/>
        </w:rPr>
        <w:t>оборони в структурних підрозділах об'єкта.</w:t>
      </w:r>
    </w:p>
    <w:p w:rsidR="00A9358D" w:rsidRDefault="00A9358D" w:rsidP="00A9358D">
      <w:pPr>
        <w:ind w:firstLine="540"/>
        <w:jc w:val="both"/>
      </w:pPr>
      <w:r>
        <w:rPr>
          <w:lang w:val="uk-UA"/>
        </w:rPr>
        <w:t xml:space="preserve">Наказом начальника цивільної оборони про організацію і ведення </w:t>
      </w:r>
      <w:r>
        <w:rPr>
          <w:spacing w:val="6"/>
          <w:lang w:val="uk-UA"/>
        </w:rPr>
        <w:t xml:space="preserve">цивільної оборони на об'єкті визначаються посадові особи і керівні </w:t>
      </w:r>
      <w:r>
        <w:rPr>
          <w:lang w:val="uk-UA"/>
        </w:rPr>
        <w:t xml:space="preserve"> органи, служби і невоєнізовані формування цивільної оборони, їх при</w:t>
      </w:r>
      <w:r>
        <w:rPr>
          <w:lang w:val="uk-UA"/>
        </w:rPr>
        <w:softHyphen/>
        <w:t>значення і функції, кількісний склад і матеріально-технічне забезпечен</w:t>
      </w:r>
      <w:r>
        <w:rPr>
          <w:lang w:val="uk-UA"/>
        </w:rPr>
        <w:softHyphen/>
        <w:t xml:space="preserve">ня; організацію підготовки керівного складу та навчання за тематикою </w:t>
      </w:r>
      <w:r>
        <w:rPr>
          <w:spacing w:val="3"/>
          <w:lang w:val="uk-UA"/>
        </w:rPr>
        <w:t>цивільної оборони учасників навчально-виховного процесу і праців</w:t>
      </w:r>
      <w:r>
        <w:rPr>
          <w:spacing w:val="3"/>
          <w:lang w:val="uk-UA"/>
        </w:rPr>
        <w:softHyphen/>
      </w:r>
      <w:r>
        <w:rPr>
          <w:lang w:val="uk-UA"/>
        </w:rPr>
        <w:t>ників галузі; контроль стану цивільної оборони у структурних підроз</w:t>
      </w:r>
      <w:r>
        <w:rPr>
          <w:lang w:val="uk-UA"/>
        </w:rPr>
        <w:softHyphen/>
      </w:r>
      <w:r>
        <w:rPr>
          <w:spacing w:val="3"/>
          <w:lang w:val="uk-UA"/>
        </w:rPr>
        <w:t>ділах і звітність.</w:t>
      </w:r>
    </w:p>
    <w:p w:rsidR="00A9358D" w:rsidRDefault="00A9358D" w:rsidP="00A9358D">
      <w:pPr>
        <w:ind w:firstLine="540"/>
        <w:jc w:val="both"/>
      </w:pPr>
      <w:r w:rsidRPr="004C628C">
        <w:rPr>
          <w:b/>
          <w:i/>
          <w:iCs/>
          <w:spacing w:val="-1"/>
          <w:lang w:val="uk-UA"/>
        </w:rPr>
        <w:t>Щорічно розробляються:</w:t>
      </w:r>
      <w:r>
        <w:rPr>
          <w:i/>
          <w:iCs/>
          <w:spacing w:val="-1"/>
          <w:lang w:val="uk-UA"/>
        </w:rPr>
        <w:t xml:space="preserve"> </w:t>
      </w:r>
      <w:r>
        <w:rPr>
          <w:spacing w:val="-1"/>
          <w:lang w:val="uk-UA"/>
        </w:rPr>
        <w:t>наказ про стан цивільної оборони в мину</w:t>
      </w:r>
      <w:r>
        <w:rPr>
          <w:spacing w:val="-1"/>
          <w:lang w:val="uk-UA"/>
        </w:rPr>
        <w:softHyphen/>
      </w:r>
      <w:r>
        <w:rPr>
          <w:lang w:val="uk-UA"/>
        </w:rPr>
        <w:t>лому році та основні завдання на наступний рік, план підготовки ци</w:t>
      </w:r>
      <w:r>
        <w:rPr>
          <w:lang w:val="uk-UA"/>
        </w:rPr>
        <w:softHyphen/>
        <w:t xml:space="preserve">вільної оборони об'єкта в наступному році, навчальний план і розклад занять з постійним складом працівників органів управління освітою і навчальних закладів за тематикою цивільної оборони, документи щодо підготовки і проведення Дня цивільної оборони у загальноосвітніх і професійно-технічних та Тижня захисту дітей у дошкільних закладах </w:t>
      </w:r>
      <w:r>
        <w:rPr>
          <w:spacing w:val="4"/>
          <w:lang w:val="uk-UA"/>
        </w:rPr>
        <w:t xml:space="preserve">освіти, доповідь про стан і підготовку цивільної оборони об'єкта у </w:t>
      </w:r>
      <w:r>
        <w:rPr>
          <w:spacing w:val="3"/>
          <w:lang w:val="uk-UA"/>
        </w:rPr>
        <w:t>минулому році.</w:t>
      </w:r>
    </w:p>
    <w:p w:rsidR="00A9358D" w:rsidRDefault="00A9358D" w:rsidP="00A9358D">
      <w:pPr>
        <w:ind w:firstLine="540"/>
        <w:jc w:val="both"/>
      </w:pPr>
      <w:r>
        <w:rPr>
          <w:lang w:val="uk-UA"/>
        </w:rPr>
        <w:t>Доповідь подається до місцевого органу управління з питань над</w:t>
      </w:r>
      <w:r>
        <w:rPr>
          <w:lang w:val="uk-UA"/>
        </w:rPr>
        <w:softHyphen/>
        <w:t>звичайних ситуацій та цивільного захисту населення і примірник —</w:t>
      </w:r>
      <w:r w:rsidR="00AB63AE">
        <w:rPr>
          <w:lang w:val="uk-UA"/>
        </w:rPr>
        <w:t xml:space="preserve"> </w:t>
      </w:r>
      <w:r>
        <w:rPr>
          <w:lang w:val="uk-UA"/>
        </w:rPr>
        <w:t xml:space="preserve">до </w:t>
      </w:r>
      <w:r>
        <w:rPr>
          <w:spacing w:val="9"/>
          <w:lang w:val="uk-UA"/>
        </w:rPr>
        <w:t xml:space="preserve">штабу Цивільної оборони Міністерства освіти і науки України до </w:t>
      </w:r>
      <w:r>
        <w:rPr>
          <w:lang w:val="uk-UA"/>
        </w:rPr>
        <w:t>1 листопада станом на 1 жовтня.</w:t>
      </w:r>
    </w:p>
    <w:p w:rsidR="00A9358D" w:rsidRPr="00567D84" w:rsidRDefault="00A9358D" w:rsidP="00A9358D">
      <w:pPr>
        <w:ind w:firstLine="540"/>
        <w:rPr>
          <w:b/>
          <w:i/>
        </w:rPr>
      </w:pPr>
      <w:r w:rsidRPr="00567D84">
        <w:rPr>
          <w:b/>
          <w:i/>
          <w:lang w:val="uk-UA"/>
        </w:rPr>
        <w:t xml:space="preserve">Змістом доповіді </w:t>
      </w:r>
      <w:r w:rsidR="00AB63AE">
        <w:rPr>
          <w:b/>
          <w:i/>
          <w:lang w:val="uk-UA"/>
        </w:rPr>
        <w:t xml:space="preserve"> </w:t>
      </w:r>
      <w:r w:rsidRPr="00567D84">
        <w:rPr>
          <w:b/>
          <w:i/>
          <w:lang w:val="uk-UA"/>
        </w:rPr>
        <w:t>має бути:</w:t>
      </w:r>
    </w:p>
    <w:p w:rsidR="00A9358D" w:rsidRPr="00567D84" w:rsidRDefault="00A9358D" w:rsidP="00AB63AE">
      <w:pPr>
        <w:numPr>
          <w:ilvl w:val="0"/>
          <w:numId w:val="55"/>
        </w:numPr>
        <w:tabs>
          <w:tab w:val="clear" w:pos="720"/>
          <w:tab w:val="num" w:pos="1080"/>
        </w:tabs>
        <w:ind w:left="1080" w:hanging="540"/>
        <w:jc w:val="both"/>
        <w:rPr>
          <w:lang w:val="uk-UA"/>
        </w:rPr>
      </w:pPr>
      <w:r w:rsidRPr="00567D84">
        <w:rPr>
          <w:lang w:val="uk-UA"/>
        </w:rPr>
        <w:t>характеристика об'єкта (організаційна структура і розташування);</w:t>
      </w:r>
    </w:p>
    <w:p w:rsidR="00A9358D" w:rsidRPr="00567D84" w:rsidRDefault="00A9358D" w:rsidP="00AB63AE">
      <w:pPr>
        <w:numPr>
          <w:ilvl w:val="0"/>
          <w:numId w:val="55"/>
        </w:numPr>
        <w:tabs>
          <w:tab w:val="clear" w:pos="720"/>
          <w:tab w:val="num" w:pos="1080"/>
        </w:tabs>
        <w:ind w:left="1080" w:hanging="540"/>
        <w:jc w:val="both"/>
        <w:rPr>
          <w:lang w:val="uk-UA"/>
        </w:rPr>
      </w:pPr>
      <w:r w:rsidRPr="00567D84">
        <w:rPr>
          <w:spacing w:val="1"/>
          <w:lang w:val="uk-UA"/>
        </w:rPr>
        <w:t>кількісний і якісний склад учасників навчально-виховного процесу</w:t>
      </w:r>
      <w:r>
        <w:rPr>
          <w:spacing w:val="1"/>
          <w:lang w:val="uk-UA"/>
        </w:rPr>
        <w:t xml:space="preserve"> </w:t>
      </w:r>
      <w:r w:rsidRPr="00567D84">
        <w:rPr>
          <w:spacing w:val="4"/>
          <w:lang w:val="uk-UA"/>
        </w:rPr>
        <w:t>і працівників об'єкта, організація удосконалення їх кваліфікації і на</w:t>
      </w:r>
      <w:r w:rsidRPr="00567D84">
        <w:rPr>
          <w:spacing w:val="4"/>
          <w:lang w:val="uk-UA"/>
        </w:rPr>
        <w:softHyphen/>
      </w:r>
      <w:r>
        <w:rPr>
          <w:spacing w:val="3"/>
          <w:lang w:val="uk-UA"/>
        </w:rPr>
        <w:t xml:space="preserve">вчання за тематикою </w:t>
      </w:r>
      <w:r w:rsidRPr="00567D84">
        <w:rPr>
          <w:spacing w:val="3"/>
          <w:lang w:val="uk-UA"/>
        </w:rPr>
        <w:t>цивільної оборони, виконання планів;</w:t>
      </w:r>
    </w:p>
    <w:p w:rsidR="00A9358D" w:rsidRPr="00567D84" w:rsidRDefault="00A9358D" w:rsidP="00AB63AE">
      <w:pPr>
        <w:numPr>
          <w:ilvl w:val="0"/>
          <w:numId w:val="55"/>
        </w:numPr>
        <w:tabs>
          <w:tab w:val="clear" w:pos="720"/>
          <w:tab w:val="num" w:pos="1080"/>
        </w:tabs>
        <w:ind w:left="1080" w:hanging="540"/>
        <w:jc w:val="both"/>
        <w:rPr>
          <w:lang w:val="uk-UA"/>
        </w:rPr>
      </w:pPr>
      <w:r w:rsidRPr="00567D84">
        <w:rPr>
          <w:lang w:val="uk-UA"/>
        </w:rPr>
        <w:t>забезпеченість засобами колектив</w:t>
      </w:r>
      <w:r>
        <w:rPr>
          <w:lang w:val="uk-UA"/>
        </w:rPr>
        <w:t xml:space="preserve">ного захисту на місці постійної </w:t>
      </w:r>
      <w:r w:rsidRPr="00567D84">
        <w:rPr>
          <w:spacing w:val="1"/>
          <w:lang w:val="uk-UA"/>
        </w:rPr>
        <w:t>дислокації і в заміській зоні, а також засобами індивідуального захисту</w:t>
      </w:r>
      <w:r>
        <w:rPr>
          <w:spacing w:val="1"/>
          <w:lang w:val="uk-UA"/>
        </w:rPr>
        <w:t xml:space="preserve"> </w:t>
      </w:r>
      <w:r w:rsidRPr="00567D84">
        <w:rPr>
          <w:lang w:val="uk-UA"/>
        </w:rPr>
        <w:t xml:space="preserve">за рахунок </w:t>
      </w:r>
      <w:r w:rsidRPr="00567D84">
        <w:rPr>
          <w:lang w:val="uk-UA"/>
        </w:rPr>
        <w:lastRenderedPageBreak/>
        <w:t>об'єктового і мобілізаційного р</w:t>
      </w:r>
      <w:r>
        <w:rPr>
          <w:lang w:val="uk-UA"/>
        </w:rPr>
        <w:t xml:space="preserve">езервів; забезпеченість об'єкта </w:t>
      </w:r>
      <w:r w:rsidRPr="00567D84">
        <w:rPr>
          <w:spacing w:val="8"/>
          <w:lang w:val="uk-UA"/>
        </w:rPr>
        <w:t>необхідним військово-технічним майном, приладами радіаційної,</w:t>
      </w:r>
      <w:r>
        <w:rPr>
          <w:spacing w:val="8"/>
          <w:lang w:val="uk-UA"/>
        </w:rPr>
        <w:t xml:space="preserve"> </w:t>
      </w:r>
      <w:r w:rsidRPr="00567D84">
        <w:rPr>
          <w:spacing w:val="3"/>
          <w:lang w:val="uk-UA"/>
        </w:rPr>
        <w:t>хімічної розвідки та контролю;</w:t>
      </w:r>
    </w:p>
    <w:p w:rsidR="00A9358D" w:rsidRPr="00567D84" w:rsidRDefault="00A9358D" w:rsidP="00AB63AE">
      <w:pPr>
        <w:numPr>
          <w:ilvl w:val="0"/>
          <w:numId w:val="55"/>
        </w:numPr>
        <w:tabs>
          <w:tab w:val="clear" w:pos="720"/>
          <w:tab w:val="num" w:pos="1080"/>
        </w:tabs>
        <w:ind w:left="1080" w:hanging="540"/>
        <w:jc w:val="both"/>
        <w:rPr>
          <w:lang w:val="uk-UA"/>
        </w:rPr>
      </w:pPr>
      <w:r w:rsidRPr="00567D84">
        <w:rPr>
          <w:spacing w:val="3"/>
          <w:lang w:val="uk-UA"/>
        </w:rPr>
        <w:t>підготовка об'єкта цивільної оборони галузі до сталого функціо</w:t>
      </w:r>
      <w:r w:rsidRPr="00567D84">
        <w:rPr>
          <w:spacing w:val="3"/>
          <w:lang w:val="uk-UA"/>
        </w:rPr>
        <w:softHyphen/>
      </w:r>
      <w:r w:rsidRPr="00567D84">
        <w:rPr>
          <w:spacing w:val="1"/>
          <w:lang w:val="uk-UA"/>
        </w:rPr>
        <w:t>нування у воєнний час; готовність до виконання евакуаційних заходів,</w:t>
      </w:r>
      <w:r>
        <w:rPr>
          <w:spacing w:val="1"/>
          <w:lang w:val="uk-UA"/>
        </w:rPr>
        <w:t xml:space="preserve"> </w:t>
      </w:r>
      <w:r w:rsidRPr="00567D84">
        <w:rPr>
          <w:lang w:val="uk-UA"/>
        </w:rPr>
        <w:t>підготовка заміської зони;</w:t>
      </w:r>
    </w:p>
    <w:p w:rsidR="00A9358D" w:rsidRPr="00567D84" w:rsidRDefault="00A9358D" w:rsidP="00AB63AE">
      <w:pPr>
        <w:numPr>
          <w:ilvl w:val="0"/>
          <w:numId w:val="55"/>
        </w:numPr>
        <w:tabs>
          <w:tab w:val="clear" w:pos="720"/>
          <w:tab w:val="num" w:pos="1080"/>
        </w:tabs>
        <w:ind w:left="1080" w:hanging="540"/>
        <w:jc w:val="both"/>
        <w:rPr>
          <w:lang w:val="uk-UA"/>
        </w:rPr>
      </w:pPr>
      <w:r w:rsidRPr="00567D84">
        <w:rPr>
          <w:lang w:val="uk-UA"/>
        </w:rPr>
        <w:t>невоєнізовані формування та слу</w:t>
      </w:r>
      <w:r>
        <w:rPr>
          <w:lang w:val="uk-UA"/>
        </w:rPr>
        <w:t xml:space="preserve">жби цивільної оборони об'єкта і </w:t>
      </w:r>
      <w:r w:rsidRPr="00567D84">
        <w:rPr>
          <w:spacing w:val="1"/>
          <w:lang w:val="uk-UA"/>
        </w:rPr>
        <w:t>їх матеріально-технічне забезпечення;</w:t>
      </w:r>
    </w:p>
    <w:p w:rsidR="00A9358D" w:rsidRPr="00567D84" w:rsidRDefault="00A9358D" w:rsidP="00AB63AE">
      <w:pPr>
        <w:numPr>
          <w:ilvl w:val="0"/>
          <w:numId w:val="55"/>
        </w:numPr>
        <w:tabs>
          <w:tab w:val="clear" w:pos="720"/>
          <w:tab w:val="num" w:pos="1080"/>
        </w:tabs>
        <w:ind w:left="1080" w:hanging="540"/>
        <w:jc w:val="both"/>
        <w:rPr>
          <w:lang w:val="uk-UA"/>
        </w:rPr>
      </w:pPr>
      <w:r w:rsidRPr="00567D84">
        <w:rPr>
          <w:spacing w:val="3"/>
          <w:lang w:val="uk-UA"/>
        </w:rPr>
        <w:t>організація управління об'єктом на місці п</w:t>
      </w:r>
      <w:r>
        <w:rPr>
          <w:spacing w:val="3"/>
          <w:lang w:val="uk-UA"/>
        </w:rPr>
        <w:t xml:space="preserve">остійної дислокації і з </w:t>
      </w:r>
      <w:r w:rsidRPr="00567D84">
        <w:rPr>
          <w:spacing w:val="3"/>
          <w:lang w:val="uk-UA"/>
        </w:rPr>
        <w:t>пункту управління заміської зони;</w:t>
      </w:r>
    </w:p>
    <w:p w:rsidR="00A9358D" w:rsidRPr="00567D84" w:rsidRDefault="00A9358D" w:rsidP="00AB63AE">
      <w:pPr>
        <w:numPr>
          <w:ilvl w:val="0"/>
          <w:numId w:val="55"/>
        </w:numPr>
        <w:tabs>
          <w:tab w:val="clear" w:pos="720"/>
          <w:tab w:val="num" w:pos="1080"/>
        </w:tabs>
        <w:ind w:left="1080" w:hanging="540"/>
        <w:jc w:val="both"/>
        <w:rPr>
          <w:lang w:val="uk-UA"/>
        </w:rPr>
      </w:pPr>
      <w:r w:rsidRPr="00567D84">
        <w:rPr>
          <w:spacing w:val="1"/>
          <w:lang w:val="uk-UA"/>
        </w:rPr>
        <w:t>організація об'єктової системи зв'язку та взаємодії, оповіщення та</w:t>
      </w:r>
      <w:r>
        <w:rPr>
          <w:spacing w:val="1"/>
          <w:lang w:val="uk-UA"/>
        </w:rPr>
        <w:t xml:space="preserve"> </w:t>
      </w:r>
      <w:r w:rsidRPr="00567D84">
        <w:rPr>
          <w:spacing w:val="4"/>
          <w:lang w:val="uk-UA"/>
        </w:rPr>
        <w:t>інформування особового складу про характер розвитку надзвичайної</w:t>
      </w:r>
      <w:r>
        <w:rPr>
          <w:spacing w:val="4"/>
          <w:lang w:val="uk-UA"/>
        </w:rPr>
        <w:t xml:space="preserve"> </w:t>
      </w:r>
      <w:r w:rsidRPr="00567D84">
        <w:rPr>
          <w:spacing w:val="3"/>
          <w:lang w:val="uk-UA"/>
        </w:rPr>
        <w:t>ситуації і вжиті заходи;</w:t>
      </w:r>
    </w:p>
    <w:p w:rsidR="00A9358D" w:rsidRPr="00567D84" w:rsidRDefault="00A9358D" w:rsidP="00AB63AE">
      <w:pPr>
        <w:numPr>
          <w:ilvl w:val="0"/>
          <w:numId w:val="55"/>
        </w:numPr>
        <w:tabs>
          <w:tab w:val="clear" w:pos="720"/>
          <w:tab w:val="num" w:pos="1080"/>
        </w:tabs>
        <w:ind w:left="1080" w:hanging="540"/>
        <w:jc w:val="both"/>
        <w:rPr>
          <w:lang w:val="uk-UA"/>
        </w:rPr>
      </w:pPr>
      <w:r w:rsidRPr="00567D84">
        <w:rPr>
          <w:lang w:val="uk-UA"/>
        </w:rPr>
        <w:t>виконання основних завдань, визначених наказом начальника ци</w:t>
      </w:r>
      <w:r w:rsidRPr="00567D84">
        <w:rPr>
          <w:lang w:val="uk-UA"/>
        </w:rPr>
        <w:softHyphen/>
      </w:r>
      <w:r w:rsidRPr="00567D84">
        <w:rPr>
          <w:spacing w:val="6"/>
          <w:lang w:val="uk-UA"/>
        </w:rPr>
        <w:t>вільної оборони функціональної підсистеми (галузі) на навчальний</w:t>
      </w:r>
      <w:r>
        <w:rPr>
          <w:spacing w:val="6"/>
          <w:lang w:val="uk-UA"/>
        </w:rPr>
        <w:t xml:space="preserve"> </w:t>
      </w:r>
      <w:r w:rsidRPr="00567D84">
        <w:rPr>
          <w:spacing w:val="1"/>
          <w:lang w:val="uk-UA"/>
        </w:rPr>
        <w:t>рік.</w:t>
      </w:r>
    </w:p>
    <w:p w:rsidR="00A9358D" w:rsidRPr="00567D84" w:rsidRDefault="00A9358D" w:rsidP="00A9358D">
      <w:pPr>
        <w:ind w:firstLine="540"/>
        <w:jc w:val="both"/>
        <w:rPr>
          <w:b/>
          <w:i/>
          <w:lang w:val="uk-UA"/>
        </w:rPr>
      </w:pPr>
      <w:r w:rsidRPr="00B0466B">
        <w:rPr>
          <w:b/>
          <w:bCs/>
          <w:spacing w:val="-13"/>
          <w:lang w:val="uk-UA"/>
        </w:rPr>
        <w:t>25.</w:t>
      </w:r>
      <w:r>
        <w:rPr>
          <w:lang w:val="uk-UA"/>
        </w:rPr>
        <w:t xml:space="preserve"> </w:t>
      </w:r>
      <w:r w:rsidRPr="00567D84">
        <w:rPr>
          <w:b/>
          <w:i/>
          <w:spacing w:val="5"/>
          <w:lang w:val="uk-UA"/>
        </w:rPr>
        <w:t xml:space="preserve">Організованість і ефективність дій об'єкта цивільної оборони </w:t>
      </w:r>
      <w:r w:rsidRPr="00567D84">
        <w:rPr>
          <w:b/>
          <w:i/>
          <w:spacing w:val="1"/>
          <w:lang w:val="uk-UA"/>
        </w:rPr>
        <w:t>щодо запобігання і реагування на надзвичайні ситуації забезпечується:</w:t>
      </w:r>
    </w:p>
    <w:p w:rsidR="00A9358D" w:rsidRPr="00567D84" w:rsidRDefault="00A9358D" w:rsidP="003D1613">
      <w:pPr>
        <w:numPr>
          <w:ilvl w:val="0"/>
          <w:numId w:val="56"/>
        </w:numPr>
        <w:tabs>
          <w:tab w:val="clear" w:pos="720"/>
          <w:tab w:val="num" w:pos="1080"/>
        </w:tabs>
        <w:ind w:left="1080" w:hanging="540"/>
        <w:jc w:val="both"/>
        <w:rPr>
          <w:lang w:val="uk-UA"/>
        </w:rPr>
      </w:pPr>
      <w:r w:rsidRPr="00567D84">
        <w:rPr>
          <w:lang w:val="uk-UA"/>
        </w:rPr>
        <w:t>достатнім рівнем підготовки кер</w:t>
      </w:r>
      <w:r>
        <w:rPr>
          <w:lang w:val="uk-UA"/>
        </w:rPr>
        <w:t xml:space="preserve">івного складу цивільної оборони </w:t>
      </w:r>
      <w:r w:rsidRPr="00567D84">
        <w:rPr>
          <w:spacing w:val="6"/>
          <w:lang w:val="uk-UA"/>
        </w:rPr>
        <w:t>до виконання функцій управління діями об'єкта щодо запобігання і</w:t>
      </w:r>
      <w:r>
        <w:rPr>
          <w:spacing w:val="6"/>
          <w:lang w:val="uk-UA"/>
        </w:rPr>
        <w:t xml:space="preserve"> </w:t>
      </w:r>
      <w:r w:rsidRPr="00567D84">
        <w:rPr>
          <w:lang w:val="uk-UA"/>
        </w:rPr>
        <w:t>реагування на надзвичайну ситуацію;</w:t>
      </w:r>
    </w:p>
    <w:p w:rsidR="00A9358D" w:rsidRPr="00567D84" w:rsidRDefault="00A9358D" w:rsidP="003D1613">
      <w:pPr>
        <w:numPr>
          <w:ilvl w:val="0"/>
          <w:numId w:val="56"/>
        </w:numPr>
        <w:tabs>
          <w:tab w:val="clear" w:pos="720"/>
          <w:tab w:val="num" w:pos="1080"/>
        </w:tabs>
        <w:ind w:left="1080" w:hanging="540"/>
        <w:jc w:val="both"/>
        <w:rPr>
          <w:lang w:val="uk-UA"/>
        </w:rPr>
      </w:pPr>
      <w:r w:rsidRPr="00567D84">
        <w:rPr>
          <w:spacing w:val="1"/>
          <w:lang w:val="uk-UA"/>
        </w:rPr>
        <w:t>необхідним рівнем підготовки невоєнізованих формувань і служб</w:t>
      </w:r>
      <w:r>
        <w:rPr>
          <w:spacing w:val="1"/>
          <w:lang w:val="uk-UA"/>
        </w:rPr>
        <w:t xml:space="preserve"> </w:t>
      </w:r>
      <w:r w:rsidRPr="00567D84">
        <w:rPr>
          <w:spacing w:val="3"/>
          <w:lang w:val="uk-UA"/>
        </w:rPr>
        <w:t>цивільної оборони до виконання своїх функцій за призначенням;</w:t>
      </w:r>
    </w:p>
    <w:p w:rsidR="00A9358D" w:rsidRPr="00567D84" w:rsidRDefault="00A9358D" w:rsidP="003D1613">
      <w:pPr>
        <w:numPr>
          <w:ilvl w:val="0"/>
          <w:numId w:val="56"/>
        </w:numPr>
        <w:tabs>
          <w:tab w:val="clear" w:pos="720"/>
          <w:tab w:val="num" w:pos="1080"/>
        </w:tabs>
        <w:ind w:left="1080" w:hanging="540"/>
        <w:jc w:val="both"/>
        <w:rPr>
          <w:lang w:val="uk-UA"/>
        </w:rPr>
      </w:pPr>
      <w:r w:rsidRPr="00567D84">
        <w:rPr>
          <w:spacing w:val="3"/>
          <w:lang w:val="uk-UA"/>
        </w:rPr>
        <w:t>високим рівнем підготовки учасників навчально-виховного про</w:t>
      </w:r>
      <w:r w:rsidRPr="00567D84">
        <w:rPr>
          <w:spacing w:val="3"/>
          <w:lang w:val="uk-UA"/>
        </w:rPr>
        <w:softHyphen/>
      </w:r>
      <w:r w:rsidRPr="00567D84">
        <w:rPr>
          <w:lang w:val="uk-UA"/>
        </w:rPr>
        <w:t>цесу і працівників галузі, які не входять до складу невоєнізованих формувань, до захисту і дій в надзвичайних ситуац</w:t>
      </w:r>
      <w:r>
        <w:rPr>
          <w:lang w:val="uk-UA"/>
        </w:rPr>
        <w:t>і</w:t>
      </w:r>
      <w:r w:rsidRPr="00567D84">
        <w:rPr>
          <w:lang w:val="uk-UA"/>
        </w:rPr>
        <w:t>ях</w:t>
      </w:r>
      <w:r>
        <w:rPr>
          <w:lang w:val="uk-UA"/>
        </w:rPr>
        <w:t xml:space="preserve"> </w:t>
      </w:r>
      <w:r w:rsidRPr="00567D84">
        <w:rPr>
          <w:lang w:val="uk-UA"/>
        </w:rPr>
        <w:t>достатнім рівнем забезпеченості об'єкта цивільно</w:t>
      </w:r>
      <w:r w:rsidR="003D1613">
        <w:rPr>
          <w:lang w:val="uk-UA"/>
        </w:rPr>
        <w:t>ї</w:t>
      </w:r>
      <w:r w:rsidRPr="00567D84">
        <w:rPr>
          <w:lang w:val="uk-UA"/>
        </w:rPr>
        <w:t xml:space="preserve">  </w:t>
      </w:r>
      <w:r>
        <w:rPr>
          <w:lang w:val="uk-UA"/>
        </w:rPr>
        <w:t>оборони прила</w:t>
      </w:r>
      <w:r>
        <w:rPr>
          <w:lang w:val="uk-UA"/>
        </w:rPr>
        <w:softHyphen/>
      </w:r>
      <w:r w:rsidRPr="00567D84">
        <w:rPr>
          <w:spacing w:val="1"/>
          <w:lang w:val="uk-UA"/>
        </w:rPr>
        <w:t>дами радіаційної, хімічної розвідки, спостереження та контролю, інди</w:t>
      </w:r>
      <w:r w:rsidRPr="00567D84">
        <w:rPr>
          <w:spacing w:val="1"/>
          <w:lang w:val="uk-UA"/>
        </w:rPr>
        <w:softHyphen/>
      </w:r>
      <w:r w:rsidRPr="00567D84">
        <w:rPr>
          <w:lang w:val="uk-UA"/>
        </w:rPr>
        <w:t>відуальними і колективними засобами</w:t>
      </w:r>
      <w:r>
        <w:rPr>
          <w:lang w:val="uk-UA"/>
        </w:rPr>
        <w:t xml:space="preserve"> захисту, необхідним військово</w:t>
      </w:r>
      <w:r w:rsidRPr="00567D84">
        <w:rPr>
          <w:spacing w:val="1"/>
          <w:lang w:val="uk-UA"/>
        </w:rPr>
        <w:t>технічним майном.</w:t>
      </w:r>
    </w:p>
    <w:p w:rsidR="00A9358D" w:rsidRDefault="00A9358D" w:rsidP="00A9358D">
      <w:pPr>
        <w:rPr>
          <w:b/>
          <w:bCs/>
          <w:spacing w:val="-7"/>
          <w:lang w:val="uk-UA"/>
        </w:rPr>
      </w:pPr>
    </w:p>
    <w:p w:rsidR="00A9358D" w:rsidRPr="00567D84" w:rsidRDefault="003D1613" w:rsidP="00A9358D">
      <w:pPr>
        <w:jc w:val="center"/>
        <w:rPr>
          <w:b/>
          <w:bCs/>
          <w:smallCaps/>
          <w:spacing w:val="-7"/>
          <w:lang w:val="uk-UA"/>
        </w:rPr>
      </w:pPr>
      <w:r>
        <w:rPr>
          <w:b/>
          <w:smallCaps/>
          <w:lang w:val="en-US"/>
        </w:rPr>
        <w:t>V</w:t>
      </w:r>
      <w:r>
        <w:rPr>
          <w:b/>
          <w:smallCaps/>
          <w:lang w:val="uk-UA"/>
        </w:rPr>
        <w:t xml:space="preserve">І. </w:t>
      </w:r>
      <w:r w:rsidR="00A9358D" w:rsidRPr="00567D84">
        <w:rPr>
          <w:b/>
          <w:bCs/>
          <w:smallCaps/>
          <w:spacing w:val="-7"/>
          <w:lang w:val="uk-UA"/>
        </w:rPr>
        <w:t>Підготовка учасників навчально-виховного процесу і працівників</w:t>
      </w:r>
    </w:p>
    <w:p w:rsidR="00A9358D" w:rsidRPr="00567D84" w:rsidRDefault="00A9358D" w:rsidP="00A9358D">
      <w:pPr>
        <w:jc w:val="center"/>
        <w:rPr>
          <w:smallCaps/>
        </w:rPr>
      </w:pPr>
      <w:r w:rsidRPr="00567D84">
        <w:rPr>
          <w:b/>
          <w:bCs/>
          <w:smallCaps/>
          <w:spacing w:val="-4"/>
          <w:lang w:val="uk-UA"/>
        </w:rPr>
        <w:t>галузі до захисту та дій у надзвичайних ситуаціях</w:t>
      </w:r>
    </w:p>
    <w:p w:rsidR="00A9358D" w:rsidRPr="003D1613" w:rsidRDefault="00A9358D" w:rsidP="00A9358D">
      <w:pPr>
        <w:rPr>
          <w:b/>
          <w:bCs/>
          <w:spacing w:val="-7"/>
          <w:sz w:val="16"/>
          <w:lang w:val="uk-UA"/>
        </w:rPr>
      </w:pPr>
    </w:p>
    <w:p w:rsidR="00A9358D" w:rsidRPr="00E1230A" w:rsidRDefault="00A9358D" w:rsidP="00A9358D">
      <w:pPr>
        <w:ind w:firstLine="540"/>
        <w:jc w:val="both"/>
        <w:rPr>
          <w:spacing w:val="5"/>
          <w:lang w:val="uk-UA"/>
        </w:rPr>
      </w:pPr>
      <w:r w:rsidRPr="003D1613">
        <w:rPr>
          <w:b/>
          <w:bCs/>
          <w:spacing w:val="-7"/>
          <w:lang w:val="uk-UA"/>
        </w:rPr>
        <w:t>26.</w:t>
      </w:r>
      <w:r>
        <w:rPr>
          <w:bCs/>
          <w:spacing w:val="-7"/>
          <w:lang w:val="uk-UA"/>
        </w:rPr>
        <w:t xml:space="preserve"> </w:t>
      </w:r>
      <w:r w:rsidRPr="00567D84">
        <w:rPr>
          <w:lang w:val="uk-UA"/>
        </w:rPr>
        <w:t>Підготовка учасників навчально-</w:t>
      </w:r>
      <w:r>
        <w:rPr>
          <w:lang w:val="uk-UA"/>
        </w:rPr>
        <w:t xml:space="preserve">виховного процесу і працівників </w:t>
      </w:r>
      <w:r w:rsidRPr="00567D84">
        <w:rPr>
          <w:spacing w:val="1"/>
          <w:lang w:val="uk-UA"/>
        </w:rPr>
        <w:t>галузі до захисту та дій в надзвичайних ситуаціях здійснюється в орга</w:t>
      </w:r>
      <w:r w:rsidRPr="00567D84">
        <w:rPr>
          <w:spacing w:val="1"/>
          <w:lang w:val="uk-UA"/>
        </w:rPr>
        <w:softHyphen/>
      </w:r>
      <w:r w:rsidRPr="00567D84">
        <w:rPr>
          <w:spacing w:val="5"/>
          <w:lang w:val="uk-UA"/>
        </w:rPr>
        <w:t>нах управління освітою всіх рівнів, навчальних закладах, установах,</w:t>
      </w:r>
      <w:r>
        <w:rPr>
          <w:spacing w:val="5"/>
          <w:lang w:val="uk-UA"/>
        </w:rPr>
        <w:t xml:space="preserve"> </w:t>
      </w:r>
      <w:r>
        <w:rPr>
          <w:lang w:val="uk-UA"/>
        </w:rPr>
        <w:t>організаціях і підприємствах галузі незалежно від форм власності і гос</w:t>
      </w:r>
      <w:r>
        <w:rPr>
          <w:lang w:val="uk-UA"/>
        </w:rPr>
        <w:softHyphen/>
      </w:r>
      <w:r>
        <w:rPr>
          <w:spacing w:val="-2"/>
          <w:lang w:val="uk-UA"/>
        </w:rPr>
        <w:t>подарювання</w:t>
      </w:r>
      <w:r>
        <w:rPr>
          <w:spacing w:val="5"/>
          <w:lang w:val="uk-UA"/>
        </w:rPr>
        <w:t xml:space="preserve"> </w:t>
      </w:r>
      <w:r>
        <w:rPr>
          <w:spacing w:val="24"/>
          <w:lang w:val="uk-UA"/>
        </w:rPr>
        <w:t>включає:</w:t>
      </w:r>
    </w:p>
    <w:p w:rsidR="00A9358D" w:rsidRDefault="00A9358D" w:rsidP="003D1613">
      <w:pPr>
        <w:numPr>
          <w:ilvl w:val="0"/>
          <w:numId w:val="57"/>
        </w:numPr>
        <w:tabs>
          <w:tab w:val="clear" w:pos="720"/>
          <w:tab w:val="num" w:pos="1080"/>
        </w:tabs>
        <w:ind w:left="1080" w:hanging="540"/>
        <w:jc w:val="both"/>
        <w:rPr>
          <w:lang w:val="uk-UA"/>
        </w:rPr>
      </w:pPr>
      <w:r>
        <w:rPr>
          <w:spacing w:val="-2"/>
          <w:lang w:val="uk-UA"/>
        </w:rPr>
        <w:t>підготовку, перепідготовку, підвищення кваліфікації та функціо</w:t>
      </w:r>
      <w:r>
        <w:rPr>
          <w:spacing w:val="-2"/>
          <w:lang w:val="uk-UA"/>
        </w:rPr>
        <w:softHyphen/>
      </w:r>
      <w:r>
        <w:rPr>
          <w:spacing w:val="-3"/>
          <w:lang w:val="uk-UA"/>
        </w:rPr>
        <w:t xml:space="preserve">нальне навчання керівного складу цивільної оборони, посадових осіб і </w:t>
      </w:r>
      <w:r>
        <w:rPr>
          <w:spacing w:val="-2"/>
          <w:lang w:val="uk-UA"/>
        </w:rPr>
        <w:t>спеціалістів у сфері цивільного захисту населення і територій від ура</w:t>
      </w:r>
      <w:r>
        <w:rPr>
          <w:spacing w:val="-2"/>
          <w:lang w:val="uk-UA"/>
        </w:rPr>
        <w:softHyphen/>
      </w:r>
      <w:r>
        <w:rPr>
          <w:spacing w:val="-1"/>
          <w:lang w:val="uk-UA"/>
        </w:rPr>
        <w:t>жаючих факторів надзвичайних ситуацій;</w:t>
      </w:r>
    </w:p>
    <w:p w:rsidR="00A9358D" w:rsidRDefault="00A9358D" w:rsidP="003D1613">
      <w:pPr>
        <w:numPr>
          <w:ilvl w:val="0"/>
          <w:numId w:val="57"/>
        </w:numPr>
        <w:tabs>
          <w:tab w:val="clear" w:pos="720"/>
          <w:tab w:val="num" w:pos="1080"/>
        </w:tabs>
        <w:ind w:left="1080" w:hanging="540"/>
        <w:jc w:val="both"/>
        <w:rPr>
          <w:lang w:val="uk-UA"/>
        </w:rPr>
      </w:pPr>
      <w:r>
        <w:rPr>
          <w:lang w:val="uk-UA"/>
        </w:rPr>
        <w:t xml:space="preserve">підготовку працівників постійного складу структурних підрозділів </w:t>
      </w:r>
      <w:r>
        <w:rPr>
          <w:spacing w:val="-3"/>
          <w:lang w:val="uk-UA"/>
        </w:rPr>
        <w:t>галузі;</w:t>
      </w:r>
    </w:p>
    <w:p w:rsidR="00A9358D" w:rsidRDefault="00A9358D" w:rsidP="003D1613">
      <w:pPr>
        <w:numPr>
          <w:ilvl w:val="0"/>
          <w:numId w:val="57"/>
        </w:numPr>
        <w:tabs>
          <w:tab w:val="clear" w:pos="720"/>
          <w:tab w:val="num" w:pos="1080"/>
        </w:tabs>
        <w:ind w:left="1080" w:hanging="540"/>
        <w:jc w:val="both"/>
        <w:rPr>
          <w:lang w:val="uk-UA"/>
        </w:rPr>
      </w:pPr>
      <w:r>
        <w:rPr>
          <w:spacing w:val="-2"/>
          <w:lang w:val="uk-UA"/>
        </w:rPr>
        <w:t>підготовку студентів, курсантів, учнів та вихованців закладів ос</w:t>
      </w:r>
      <w:r>
        <w:rPr>
          <w:spacing w:val="-2"/>
          <w:lang w:val="uk-UA"/>
        </w:rPr>
        <w:softHyphen/>
      </w:r>
      <w:r>
        <w:rPr>
          <w:spacing w:val="-1"/>
          <w:lang w:val="uk-UA"/>
        </w:rPr>
        <w:t>віти;</w:t>
      </w:r>
    </w:p>
    <w:p w:rsidR="00A9358D" w:rsidRDefault="00A9358D" w:rsidP="003D1613">
      <w:pPr>
        <w:numPr>
          <w:ilvl w:val="0"/>
          <w:numId w:val="57"/>
        </w:numPr>
        <w:tabs>
          <w:tab w:val="clear" w:pos="720"/>
          <w:tab w:val="num" w:pos="1080"/>
        </w:tabs>
        <w:ind w:left="1080" w:hanging="540"/>
        <w:jc w:val="both"/>
        <w:rPr>
          <w:lang w:val="uk-UA"/>
        </w:rPr>
      </w:pPr>
      <w:r>
        <w:rPr>
          <w:spacing w:val="-3"/>
          <w:lang w:val="uk-UA"/>
        </w:rPr>
        <w:lastRenderedPageBreak/>
        <w:t xml:space="preserve">практичну підготовку та відпрацювання дій за планами цивільної </w:t>
      </w:r>
      <w:r>
        <w:rPr>
          <w:lang w:val="uk-UA"/>
        </w:rPr>
        <w:t xml:space="preserve">оборони та реагування на надзвичайні ситуації під час підготовки та </w:t>
      </w:r>
      <w:r>
        <w:rPr>
          <w:spacing w:val="-3"/>
          <w:lang w:val="uk-UA"/>
        </w:rPr>
        <w:t>проведення комплексних об'єктових навчань, тренувань та навчально-</w:t>
      </w:r>
      <w:r>
        <w:rPr>
          <w:spacing w:val="-1"/>
          <w:lang w:val="uk-UA"/>
        </w:rPr>
        <w:t>тренувальних занять;</w:t>
      </w:r>
    </w:p>
    <w:p w:rsidR="00A9358D" w:rsidRDefault="00A9358D" w:rsidP="003D1613">
      <w:pPr>
        <w:numPr>
          <w:ilvl w:val="0"/>
          <w:numId w:val="57"/>
        </w:numPr>
        <w:tabs>
          <w:tab w:val="clear" w:pos="720"/>
          <w:tab w:val="num" w:pos="1080"/>
        </w:tabs>
        <w:ind w:left="1080" w:hanging="540"/>
        <w:jc w:val="both"/>
        <w:rPr>
          <w:lang w:val="uk-UA"/>
        </w:rPr>
      </w:pPr>
      <w:r>
        <w:rPr>
          <w:lang w:val="uk-UA"/>
        </w:rPr>
        <w:t xml:space="preserve">просвітницько-інформаційну роботу та пропаганду знань серед </w:t>
      </w:r>
      <w:r>
        <w:rPr>
          <w:spacing w:val="-1"/>
          <w:lang w:val="uk-UA"/>
        </w:rPr>
        <w:t>учасників навчально-виховного процесу і працівників галузі.</w:t>
      </w:r>
    </w:p>
    <w:p w:rsidR="00A9358D" w:rsidRPr="000208A6" w:rsidRDefault="00A9358D" w:rsidP="00A9358D">
      <w:pPr>
        <w:ind w:firstLine="540"/>
        <w:jc w:val="both"/>
        <w:rPr>
          <w:lang w:val="uk-UA"/>
        </w:rPr>
      </w:pPr>
      <w:r w:rsidRPr="003D1613">
        <w:rPr>
          <w:b/>
          <w:spacing w:val="-11"/>
          <w:lang w:val="uk-UA"/>
        </w:rPr>
        <w:t>27.</w:t>
      </w:r>
      <w:r>
        <w:rPr>
          <w:lang w:val="uk-UA"/>
        </w:rPr>
        <w:t xml:space="preserve"> </w:t>
      </w:r>
      <w:r>
        <w:rPr>
          <w:spacing w:val="-3"/>
          <w:lang w:val="uk-UA"/>
        </w:rPr>
        <w:t>Особи керівного складу цивільної оборони, інші посадові особи керівного складу і фахівці галузі проходять функціональне навчання в перший рік призначення на посаду і в подальшому — підвищення ква</w:t>
      </w:r>
      <w:r>
        <w:rPr>
          <w:spacing w:val="-3"/>
          <w:lang w:val="uk-UA"/>
        </w:rPr>
        <w:softHyphen/>
      </w:r>
      <w:r>
        <w:rPr>
          <w:spacing w:val="-2"/>
          <w:lang w:val="uk-UA"/>
        </w:rPr>
        <w:t>ліфікац</w:t>
      </w:r>
      <w:r w:rsidR="003D1613">
        <w:rPr>
          <w:spacing w:val="-2"/>
          <w:lang w:val="uk-UA"/>
        </w:rPr>
        <w:t xml:space="preserve">ії не рідше одного разу на три, </w:t>
      </w:r>
      <w:r>
        <w:rPr>
          <w:spacing w:val="-2"/>
          <w:lang w:val="uk-UA"/>
        </w:rPr>
        <w:t>п'ять років, відповідно до пере</w:t>
      </w:r>
      <w:r>
        <w:rPr>
          <w:spacing w:val="-2"/>
          <w:lang w:val="uk-UA"/>
        </w:rPr>
        <w:softHyphen/>
      </w:r>
      <w:r>
        <w:rPr>
          <w:spacing w:val="-1"/>
          <w:lang w:val="uk-UA"/>
        </w:rPr>
        <w:t>ліку категорій осіб керівного складу цивільної оборони (додається).</w:t>
      </w:r>
    </w:p>
    <w:p w:rsidR="00A9358D" w:rsidRPr="000208A6" w:rsidRDefault="00A9358D" w:rsidP="00A9358D">
      <w:pPr>
        <w:ind w:firstLine="540"/>
        <w:jc w:val="both"/>
        <w:rPr>
          <w:lang w:val="uk-UA"/>
        </w:rPr>
      </w:pPr>
      <w:r>
        <w:rPr>
          <w:spacing w:val="-5"/>
          <w:lang w:val="uk-UA"/>
        </w:rPr>
        <w:t xml:space="preserve">Підвищення кваліфікації керівників, посадових осіб і спеціалістів у </w:t>
      </w:r>
      <w:r>
        <w:rPr>
          <w:spacing w:val="-2"/>
          <w:lang w:val="uk-UA"/>
        </w:rPr>
        <w:t>сфері цивільного захисту населення і територій від уражаючих фак</w:t>
      </w:r>
      <w:r>
        <w:rPr>
          <w:spacing w:val="-2"/>
          <w:lang w:val="uk-UA"/>
        </w:rPr>
        <w:softHyphen/>
      </w:r>
      <w:r>
        <w:rPr>
          <w:lang w:val="uk-UA"/>
        </w:rPr>
        <w:t xml:space="preserve">торів надзвичайних ситуацій, класних керівників 2-х, 6-х, 7-х класів і </w:t>
      </w:r>
      <w:r>
        <w:rPr>
          <w:spacing w:val="-3"/>
          <w:lang w:val="uk-UA"/>
        </w:rPr>
        <w:t>викладачів допризовної підготовки проводиться в Інституті державно</w:t>
      </w:r>
      <w:r>
        <w:rPr>
          <w:spacing w:val="-3"/>
          <w:lang w:val="uk-UA"/>
        </w:rPr>
        <w:softHyphen/>
      </w:r>
      <w:r>
        <w:rPr>
          <w:spacing w:val="-1"/>
          <w:lang w:val="uk-UA"/>
        </w:rPr>
        <w:t xml:space="preserve">го управління у сфері цивільного захисту, в його регіональних філіях, </w:t>
      </w:r>
      <w:r>
        <w:rPr>
          <w:spacing w:val="-2"/>
          <w:lang w:val="uk-UA"/>
        </w:rPr>
        <w:t>у мережі курсів цивільної оборони, в інститутах післядипломної осві</w:t>
      </w:r>
      <w:r>
        <w:rPr>
          <w:spacing w:val="-2"/>
          <w:lang w:val="uk-UA"/>
        </w:rPr>
        <w:softHyphen/>
      </w:r>
      <w:r>
        <w:rPr>
          <w:spacing w:val="-3"/>
          <w:lang w:val="uk-UA"/>
        </w:rPr>
        <w:t>ти галузі, під час проведення навчально-методичних зборів та періо</w:t>
      </w:r>
      <w:r>
        <w:rPr>
          <w:spacing w:val="-3"/>
          <w:lang w:val="uk-UA"/>
        </w:rPr>
        <w:softHyphen/>
        <w:t>дичних навчань, тренувань за планами цивільної оборони та реагуван</w:t>
      </w:r>
      <w:r>
        <w:rPr>
          <w:spacing w:val="-3"/>
          <w:lang w:val="uk-UA"/>
        </w:rPr>
        <w:softHyphen/>
      </w:r>
      <w:r>
        <w:rPr>
          <w:spacing w:val="-2"/>
          <w:lang w:val="uk-UA"/>
        </w:rPr>
        <w:t>ня на надзвичайні ситуації.</w:t>
      </w:r>
    </w:p>
    <w:p w:rsidR="00A9358D" w:rsidRPr="000208A6" w:rsidRDefault="00A9358D" w:rsidP="00A9358D">
      <w:pPr>
        <w:ind w:firstLine="540"/>
        <w:jc w:val="both"/>
        <w:rPr>
          <w:lang w:val="uk-UA"/>
        </w:rPr>
      </w:pPr>
      <w:r>
        <w:rPr>
          <w:spacing w:val="-1"/>
          <w:lang w:val="uk-UA"/>
        </w:rPr>
        <w:t xml:space="preserve">Інститути післядипломної освіти здійснюють навчання з питань цивільного захисту за наявності відповідного сертифіката на право </w:t>
      </w:r>
      <w:r>
        <w:rPr>
          <w:spacing w:val="-3"/>
          <w:lang w:val="uk-UA"/>
        </w:rPr>
        <w:t>проводити навчання, достатнього програмово-методичного та матері</w:t>
      </w:r>
      <w:r>
        <w:rPr>
          <w:spacing w:val="-3"/>
          <w:lang w:val="uk-UA"/>
        </w:rPr>
        <w:softHyphen/>
      </w:r>
      <w:r>
        <w:rPr>
          <w:spacing w:val="-5"/>
          <w:lang w:val="uk-UA"/>
        </w:rPr>
        <w:t>ально-технічного забезпечення і у разі, якщо викладачі дисциплін «Ци</w:t>
      </w:r>
      <w:r>
        <w:rPr>
          <w:spacing w:val="-5"/>
          <w:lang w:val="uk-UA"/>
        </w:rPr>
        <w:softHyphen/>
      </w:r>
      <w:r>
        <w:rPr>
          <w:spacing w:val="-3"/>
          <w:lang w:val="uk-UA"/>
        </w:rPr>
        <w:t>вільна оборона» і «Безпека життєдіяльності людини» пройшли додат</w:t>
      </w:r>
      <w:r>
        <w:rPr>
          <w:spacing w:val="-3"/>
          <w:lang w:val="uk-UA"/>
        </w:rPr>
        <w:softHyphen/>
      </w:r>
      <w:r>
        <w:rPr>
          <w:spacing w:val="-2"/>
          <w:lang w:val="uk-UA"/>
        </w:rPr>
        <w:t>кову спеціальну підготовку.</w:t>
      </w:r>
    </w:p>
    <w:p w:rsidR="00A9358D" w:rsidRPr="000208A6" w:rsidRDefault="00A9358D" w:rsidP="00A9358D">
      <w:pPr>
        <w:ind w:firstLine="540"/>
        <w:jc w:val="both"/>
        <w:rPr>
          <w:lang w:val="uk-UA"/>
        </w:rPr>
      </w:pPr>
      <w:r w:rsidRPr="003D1613">
        <w:rPr>
          <w:b/>
          <w:spacing w:val="-16"/>
          <w:lang w:val="uk-UA"/>
        </w:rPr>
        <w:t>28.</w:t>
      </w:r>
      <w:r>
        <w:rPr>
          <w:lang w:val="uk-UA"/>
        </w:rPr>
        <w:t xml:space="preserve"> Підвищення кваліфікації здійснюється з відривом від виконання </w:t>
      </w:r>
      <w:r>
        <w:rPr>
          <w:spacing w:val="-3"/>
          <w:lang w:val="uk-UA"/>
        </w:rPr>
        <w:t>службових обов'язків і є необхідною умовою атестації всіх фахівців та керівників, переміщення їх по службі, присвоєння кваліфікаційних ка</w:t>
      </w:r>
      <w:r>
        <w:rPr>
          <w:spacing w:val="-3"/>
          <w:lang w:val="uk-UA"/>
        </w:rPr>
        <w:softHyphen/>
      </w:r>
      <w:r>
        <w:rPr>
          <w:spacing w:val="-1"/>
          <w:lang w:val="uk-UA"/>
        </w:rPr>
        <w:t>тегорій, звань тощо. Слухачам курсів видається свідоцтво про підви</w:t>
      </w:r>
      <w:r>
        <w:rPr>
          <w:spacing w:val="-1"/>
          <w:lang w:val="uk-UA"/>
        </w:rPr>
        <w:softHyphen/>
        <w:t>щення кваліфікації за зразками державних документів про освіту, за</w:t>
      </w:r>
      <w:r>
        <w:rPr>
          <w:spacing w:val="-1"/>
          <w:lang w:val="uk-UA"/>
        </w:rPr>
        <w:softHyphen/>
        <w:t>твердженими Постановою Кабінету Міністрів України.</w:t>
      </w:r>
    </w:p>
    <w:p w:rsidR="00A9358D" w:rsidRPr="000208A6" w:rsidRDefault="00A9358D" w:rsidP="00A9358D">
      <w:pPr>
        <w:ind w:firstLine="540"/>
        <w:jc w:val="both"/>
        <w:rPr>
          <w:lang w:val="uk-UA"/>
        </w:rPr>
      </w:pPr>
      <w:r w:rsidRPr="00791046">
        <w:rPr>
          <w:b/>
          <w:spacing w:val="-11"/>
          <w:lang w:val="uk-UA"/>
        </w:rPr>
        <w:t>29.</w:t>
      </w:r>
      <w:r>
        <w:rPr>
          <w:lang w:val="uk-UA"/>
        </w:rPr>
        <w:t xml:space="preserve"> </w:t>
      </w:r>
      <w:r>
        <w:rPr>
          <w:spacing w:val="-5"/>
          <w:lang w:val="uk-UA"/>
        </w:rPr>
        <w:t>Для підвищення рівня загальної, спеціальної та методичної підго</w:t>
      </w:r>
      <w:r>
        <w:rPr>
          <w:spacing w:val="-5"/>
          <w:lang w:val="uk-UA"/>
        </w:rPr>
        <w:softHyphen/>
      </w:r>
      <w:r>
        <w:rPr>
          <w:spacing w:val="-4"/>
          <w:lang w:val="uk-UA"/>
        </w:rPr>
        <w:t xml:space="preserve">товки керівного складу цивільної оборони, посадових осіб і спеціалістів </w:t>
      </w:r>
      <w:r>
        <w:rPr>
          <w:spacing w:val="1"/>
          <w:lang w:val="uk-UA"/>
        </w:rPr>
        <w:t xml:space="preserve">у галузі цивільного захисту населення і територій від надзвичайних </w:t>
      </w:r>
      <w:r>
        <w:rPr>
          <w:lang w:val="uk-UA"/>
        </w:rPr>
        <w:t>ситуацій проводяться навчально-методичні збори, які поділяються на:</w:t>
      </w:r>
    </w:p>
    <w:p w:rsidR="00A9358D" w:rsidRDefault="00791046" w:rsidP="00A9358D">
      <w:pPr>
        <w:ind w:firstLine="540"/>
        <w:jc w:val="both"/>
        <w:rPr>
          <w:lang w:val="uk-UA"/>
        </w:rPr>
      </w:pPr>
      <w:r>
        <w:rPr>
          <w:b/>
          <w:i/>
          <w:iCs/>
          <w:spacing w:val="-7"/>
          <w:lang w:val="uk-UA"/>
        </w:rPr>
        <w:t xml:space="preserve">- </w:t>
      </w:r>
      <w:r w:rsidRPr="00791046">
        <w:rPr>
          <w:b/>
          <w:i/>
          <w:iCs/>
          <w:spacing w:val="-7"/>
          <w:lang w:val="uk-UA"/>
        </w:rPr>
        <w:t>Щ</w:t>
      </w:r>
      <w:r w:rsidR="00A9358D" w:rsidRPr="00791046">
        <w:rPr>
          <w:b/>
          <w:i/>
          <w:iCs/>
          <w:spacing w:val="-7"/>
          <w:lang w:val="uk-UA"/>
        </w:rPr>
        <w:t>орічні наради керівного складу</w:t>
      </w:r>
      <w:r w:rsidR="00A9358D">
        <w:rPr>
          <w:i/>
          <w:iCs/>
          <w:spacing w:val="-7"/>
          <w:lang w:val="uk-UA"/>
        </w:rPr>
        <w:t xml:space="preserve"> </w:t>
      </w:r>
      <w:r w:rsidR="00A9358D">
        <w:rPr>
          <w:spacing w:val="-7"/>
          <w:lang w:val="uk-UA"/>
        </w:rPr>
        <w:t>цивільної оборони України з підбит</w:t>
      </w:r>
      <w:r w:rsidR="00A9358D">
        <w:rPr>
          <w:spacing w:val="-7"/>
          <w:lang w:val="uk-UA"/>
        </w:rPr>
        <w:softHyphen/>
      </w:r>
      <w:r w:rsidR="00A9358D">
        <w:rPr>
          <w:spacing w:val="-3"/>
          <w:lang w:val="uk-UA"/>
        </w:rPr>
        <w:t xml:space="preserve">тям підсумків за минулий рік та визначенням завдань на наступний рік </w:t>
      </w:r>
      <w:r w:rsidR="00A9358D">
        <w:rPr>
          <w:spacing w:val="3"/>
          <w:lang w:val="uk-UA"/>
        </w:rPr>
        <w:t xml:space="preserve">на загальнодержавному, регіональному, місцевому та об'єктовому </w:t>
      </w:r>
      <w:r w:rsidR="00A9358D">
        <w:rPr>
          <w:spacing w:val="-1"/>
          <w:lang w:val="uk-UA"/>
        </w:rPr>
        <w:t xml:space="preserve">рівнях під керівництвом начальників цивільної оборони відповідного </w:t>
      </w:r>
      <w:r w:rsidR="00A9358D">
        <w:rPr>
          <w:spacing w:val="-4"/>
          <w:lang w:val="uk-UA"/>
        </w:rPr>
        <w:t>рівня тривалістю один день;</w:t>
      </w:r>
    </w:p>
    <w:p w:rsidR="00A9358D" w:rsidRDefault="00791046" w:rsidP="00A9358D">
      <w:pPr>
        <w:ind w:firstLine="540"/>
        <w:jc w:val="both"/>
        <w:rPr>
          <w:lang w:val="uk-UA"/>
        </w:rPr>
      </w:pPr>
      <w:r>
        <w:rPr>
          <w:i/>
          <w:iCs/>
          <w:spacing w:val="-7"/>
          <w:lang w:val="uk-UA"/>
        </w:rPr>
        <w:t xml:space="preserve">- </w:t>
      </w:r>
      <w:r w:rsidRPr="00791046">
        <w:rPr>
          <w:b/>
          <w:i/>
          <w:iCs/>
          <w:spacing w:val="-7"/>
          <w:lang w:val="uk-UA"/>
        </w:rPr>
        <w:t>Щ</w:t>
      </w:r>
      <w:r w:rsidR="00A9358D" w:rsidRPr="00791046">
        <w:rPr>
          <w:b/>
          <w:i/>
          <w:iCs/>
          <w:spacing w:val="-7"/>
          <w:lang w:val="uk-UA"/>
        </w:rPr>
        <w:t>орічні навчально-методичні збори</w:t>
      </w:r>
      <w:r w:rsidR="00A9358D">
        <w:rPr>
          <w:i/>
          <w:iCs/>
          <w:spacing w:val="-7"/>
          <w:lang w:val="uk-UA"/>
        </w:rPr>
        <w:t xml:space="preserve"> </w:t>
      </w:r>
      <w:r w:rsidR="00A9358D">
        <w:rPr>
          <w:spacing w:val="-7"/>
          <w:lang w:val="uk-UA"/>
        </w:rPr>
        <w:t xml:space="preserve">керівного складу, посадових осіб </w:t>
      </w:r>
      <w:r w:rsidR="00A9358D">
        <w:rPr>
          <w:spacing w:val="1"/>
          <w:lang w:val="uk-UA"/>
        </w:rPr>
        <w:t>і спеціалістів з питань цивільної оборони, захисту населення і тери</w:t>
      </w:r>
      <w:r w:rsidR="00A9358D">
        <w:rPr>
          <w:spacing w:val="1"/>
          <w:lang w:val="uk-UA"/>
        </w:rPr>
        <w:softHyphen/>
        <w:t xml:space="preserve">торій та сил реагування на надзвичайні ситуації органів управління </w:t>
      </w:r>
      <w:r w:rsidR="00A9358D">
        <w:rPr>
          <w:spacing w:val="-3"/>
          <w:lang w:val="uk-UA"/>
        </w:rPr>
        <w:t>освітою, навчальних закладів, науково-виробничих об'єднань, установ, організацій і підприємств галузі під керівництвом відповідних началь</w:t>
      </w:r>
      <w:r w:rsidR="00A9358D">
        <w:rPr>
          <w:spacing w:val="-3"/>
          <w:lang w:val="uk-UA"/>
        </w:rPr>
        <w:softHyphen/>
      </w:r>
      <w:r w:rsidR="00A9358D">
        <w:rPr>
          <w:spacing w:val="-5"/>
          <w:lang w:val="uk-UA"/>
        </w:rPr>
        <w:t>ників цивільної оборони. Тривалість їх визначається окремими навчаль</w:t>
      </w:r>
      <w:r w:rsidR="00A9358D">
        <w:rPr>
          <w:spacing w:val="-5"/>
          <w:lang w:val="uk-UA"/>
        </w:rPr>
        <w:softHyphen/>
      </w:r>
      <w:r w:rsidR="00A9358D">
        <w:rPr>
          <w:spacing w:val="-6"/>
          <w:lang w:val="uk-UA"/>
        </w:rPr>
        <w:t>ними планами.</w:t>
      </w:r>
    </w:p>
    <w:p w:rsidR="00A9358D" w:rsidRPr="000208A6" w:rsidRDefault="00A9358D" w:rsidP="00A9358D">
      <w:pPr>
        <w:ind w:firstLine="540"/>
        <w:jc w:val="both"/>
        <w:rPr>
          <w:lang w:val="uk-UA"/>
        </w:rPr>
      </w:pPr>
      <w:r w:rsidRPr="000F4AB7">
        <w:rPr>
          <w:b/>
          <w:spacing w:val="-16"/>
          <w:lang w:val="uk-UA"/>
        </w:rPr>
        <w:lastRenderedPageBreak/>
        <w:t>30.</w:t>
      </w:r>
      <w:r>
        <w:rPr>
          <w:lang w:val="uk-UA"/>
        </w:rPr>
        <w:t xml:space="preserve"> </w:t>
      </w:r>
      <w:r>
        <w:rPr>
          <w:spacing w:val="-1"/>
          <w:lang w:val="uk-UA"/>
        </w:rPr>
        <w:t>Підготовка постійних працівників структурних підрозділів га</w:t>
      </w:r>
      <w:r>
        <w:rPr>
          <w:spacing w:val="-1"/>
          <w:lang w:val="uk-UA"/>
        </w:rPr>
        <w:softHyphen/>
      </w:r>
      <w:r>
        <w:rPr>
          <w:spacing w:val="-3"/>
          <w:lang w:val="uk-UA"/>
        </w:rPr>
        <w:t>лузі до захисту та дій у разі виникнення надзвичайних ситуацій прово</w:t>
      </w:r>
      <w:r>
        <w:rPr>
          <w:spacing w:val="-3"/>
          <w:lang w:val="uk-UA"/>
        </w:rPr>
        <w:softHyphen/>
      </w:r>
      <w:r>
        <w:rPr>
          <w:spacing w:val="4"/>
          <w:lang w:val="uk-UA"/>
        </w:rPr>
        <w:t xml:space="preserve">диться при прийомі на роботу і під час подальшої роботи в формі </w:t>
      </w:r>
      <w:r>
        <w:rPr>
          <w:spacing w:val="-3"/>
          <w:lang w:val="uk-UA"/>
        </w:rPr>
        <w:t>інструктажів та на планових заняттях у складі об'єктових невоєнізова</w:t>
      </w:r>
      <w:r>
        <w:rPr>
          <w:lang w:val="uk-UA"/>
        </w:rPr>
        <w:t>них формувань та аварійно-рятувальних служб, а також у навчальних групах працівників за робочими навчальними планами, розробленими</w:t>
      </w:r>
      <w:r>
        <w:rPr>
          <w:lang w:val="uk-UA"/>
        </w:rPr>
        <w:br/>
      </w:r>
      <w:r>
        <w:rPr>
          <w:spacing w:val="-7"/>
          <w:lang w:val="uk-UA"/>
        </w:rPr>
        <w:t>згідно з Типовою програмою з урахуванням специфіки діяльності і місце</w:t>
      </w:r>
      <w:r>
        <w:rPr>
          <w:spacing w:val="-7"/>
          <w:lang w:val="uk-UA"/>
        </w:rPr>
        <w:softHyphen/>
      </w:r>
      <w:r>
        <w:rPr>
          <w:spacing w:val="-3"/>
          <w:lang w:val="uk-UA"/>
        </w:rPr>
        <w:t>вих умов.</w:t>
      </w:r>
    </w:p>
    <w:p w:rsidR="00A9358D" w:rsidRPr="000208A6" w:rsidRDefault="00A9358D" w:rsidP="00A9358D">
      <w:pPr>
        <w:ind w:firstLine="540"/>
        <w:jc w:val="both"/>
        <w:rPr>
          <w:lang w:val="uk-UA"/>
        </w:rPr>
      </w:pPr>
      <w:r>
        <w:rPr>
          <w:spacing w:val="-4"/>
          <w:lang w:val="uk-UA"/>
        </w:rPr>
        <w:t xml:space="preserve">Формою контролю якості підготовки постійного складу працівників </w:t>
      </w:r>
      <w:r>
        <w:rPr>
          <w:lang w:val="uk-UA"/>
        </w:rPr>
        <w:t xml:space="preserve">структурних підрозділів галузі є залік, який складається щорічно до </w:t>
      </w:r>
      <w:r>
        <w:rPr>
          <w:spacing w:val="-5"/>
          <w:lang w:val="uk-UA"/>
        </w:rPr>
        <w:t>першого листопада в обсязі вимог щодо знань і умінь кожного за Типо</w:t>
      </w:r>
      <w:r>
        <w:rPr>
          <w:spacing w:val="-5"/>
          <w:lang w:val="uk-UA"/>
        </w:rPr>
        <w:softHyphen/>
      </w:r>
      <w:r>
        <w:rPr>
          <w:lang w:val="uk-UA"/>
        </w:rPr>
        <w:t>вою програмою підготовки до захисту та дій у надзвичайних ситуаці</w:t>
      </w:r>
      <w:r>
        <w:rPr>
          <w:lang w:val="uk-UA"/>
        </w:rPr>
        <w:softHyphen/>
      </w:r>
      <w:r>
        <w:rPr>
          <w:spacing w:val="-9"/>
          <w:lang w:val="uk-UA"/>
        </w:rPr>
        <w:t>ях.</w:t>
      </w:r>
    </w:p>
    <w:p w:rsidR="00A9358D" w:rsidRPr="000208A6" w:rsidRDefault="00A9358D" w:rsidP="00A9358D">
      <w:pPr>
        <w:ind w:firstLine="540"/>
        <w:jc w:val="both"/>
        <w:rPr>
          <w:lang w:val="uk-UA"/>
        </w:rPr>
      </w:pPr>
      <w:r w:rsidRPr="000F4AB7">
        <w:rPr>
          <w:b/>
          <w:spacing w:val="-11"/>
          <w:lang w:val="uk-UA"/>
        </w:rPr>
        <w:t>31.</w:t>
      </w:r>
      <w:r>
        <w:rPr>
          <w:lang w:val="uk-UA"/>
        </w:rPr>
        <w:t xml:space="preserve"> </w:t>
      </w:r>
      <w:r>
        <w:rPr>
          <w:spacing w:val="-3"/>
          <w:lang w:val="uk-UA"/>
        </w:rPr>
        <w:t xml:space="preserve">Навчання працівників галузі у складі невоєнізованих формувань </w:t>
      </w:r>
      <w:r>
        <w:rPr>
          <w:spacing w:val="-1"/>
          <w:lang w:val="uk-UA"/>
        </w:rPr>
        <w:t>і служб цивільної оборони проводиться за розділами Типової програ</w:t>
      </w:r>
      <w:r>
        <w:rPr>
          <w:spacing w:val="-1"/>
          <w:lang w:val="uk-UA"/>
        </w:rPr>
        <w:softHyphen/>
        <w:t>ми загальної і спеціальної підготовки служб і невоєнізованих форму</w:t>
      </w:r>
      <w:r>
        <w:rPr>
          <w:spacing w:val="-1"/>
          <w:lang w:val="uk-UA"/>
        </w:rPr>
        <w:softHyphen/>
      </w:r>
      <w:r>
        <w:rPr>
          <w:lang w:val="uk-UA"/>
        </w:rPr>
        <w:t xml:space="preserve">вань до дій в надзвичайних ситуаціях під керівництвом їх командирів </w:t>
      </w:r>
      <w:r>
        <w:rPr>
          <w:spacing w:val="1"/>
          <w:lang w:val="uk-UA"/>
        </w:rPr>
        <w:t xml:space="preserve">(начальників), штатних працівників та начальників служб цивільної </w:t>
      </w:r>
      <w:r>
        <w:rPr>
          <w:lang w:val="uk-UA"/>
        </w:rPr>
        <w:t>оборони, членів комісії техногенно-екологічної безпеки та евакуацій</w:t>
      </w:r>
      <w:r>
        <w:rPr>
          <w:lang w:val="uk-UA"/>
        </w:rPr>
        <w:softHyphen/>
      </w:r>
      <w:r>
        <w:rPr>
          <w:spacing w:val="-5"/>
          <w:lang w:val="uk-UA"/>
        </w:rPr>
        <w:t>ної комісії, а з питань медичного захисту — спеціалістів медичної служ</w:t>
      </w:r>
      <w:r>
        <w:rPr>
          <w:spacing w:val="-5"/>
          <w:lang w:val="uk-UA"/>
        </w:rPr>
        <w:softHyphen/>
        <w:t>-</w:t>
      </w:r>
      <w:r>
        <w:rPr>
          <w:spacing w:val="-5"/>
          <w:lang w:val="uk-UA"/>
        </w:rPr>
        <w:br/>
      </w:r>
      <w:r>
        <w:rPr>
          <w:lang w:val="uk-UA"/>
        </w:rPr>
        <w:t>би цивільної оборони об'єкта.</w:t>
      </w:r>
    </w:p>
    <w:p w:rsidR="00A9358D" w:rsidRPr="000208A6" w:rsidRDefault="00A9358D" w:rsidP="00A9358D">
      <w:pPr>
        <w:ind w:firstLine="540"/>
        <w:jc w:val="both"/>
        <w:rPr>
          <w:lang w:val="uk-UA"/>
        </w:rPr>
      </w:pPr>
      <w:r>
        <w:rPr>
          <w:spacing w:val="-4"/>
          <w:lang w:val="uk-UA"/>
        </w:rPr>
        <w:t xml:space="preserve">Начальницький склад і спеціалісти формувань, які залучаються для </w:t>
      </w:r>
      <w:r>
        <w:rPr>
          <w:lang w:val="uk-UA"/>
        </w:rPr>
        <w:t>проведення робіт з дегазації, дезактивації територій, організовують і проводять хіміко-дозиметричний ко</w:t>
      </w:r>
      <w:r w:rsidR="000F4AB7">
        <w:rPr>
          <w:lang w:val="uk-UA"/>
        </w:rPr>
        <w:t>нтроль, додатково проходять на</w:t>
      </w:r>
      <w:r>
        <w:rPr>
          <w:spacing w:val="-1"/>
          <w:lang w:val="uk-UA"/>
        </w:rPr>
        <w:t>вчання на курсах цивільної оборони.</w:t>
      </w:r>
    </w:p>
    <w:p w:rsidR="00A9358D" w:rsidRPr="00E1230A" w:rsidRDefault="00A9358D" w:rsidP="00A9358D">
      <w:pPr>
        <w:ind w:firstLine="540"/>
        <w:jc w:val="both"/>
        <w:rPr>
          <w:lang w:val="uk-UA"/>
        </w:rPr>
      </w:pPr>
      <w:r w:rsidRPr="000F4AB7">
        <w:rPr>
          <w:b/>
          <w:spacing w:val="-18"/>
          <w:lang w:val="uk-UA"/>
        </w:rPr>
        <w:t>32.</w:t>
      </w:r>
      <w:r>
        <w:rPr>
          <w:lang w:val="uk-UA"/>
        </w:rPr>
        <w:t xml:space="preserve"> </w:t>
      </w:r>
      <w:r>
        <w:rPr>
          <w:spacing w:val="-1"/>
          <w:lang w:val="uk-UA"/>
        </w:rPr>
        <w:t xml:space="preserve">Навчання та підвищення рівня знань працівників галузі, які не </w:t>
      </w:r>
      <w:r w:rsidRPr="006375A5">
        <w:rPr>
          <w:spacing w:val="-3"/>
          <w:lang w:val="uk-UA"/>
        </w:rPr>
        <w:t>входять до складу невоєнізованих формувань і служб, здійснюється без</w:t>
      </w:r>
      <w:r>
        <w:rPr>
          <w:lang w:val="uk-UA"/>
        </w:rPr>
        <w:t xml:space="preserve"> відриву від службової діяльності як на планових заняттях, так і шля</w:t>
      </w:r>
      <w:r>
        <w:rPr>
          <w:lang w:val="uk-UA"/>
        </w:rPr>
        <w:softHyphen/>
      </w:r>
      <w:r>
        <w:rPr>
          <w:spacing w:val="-4"/>
          <w:lang w:val="uk-UA"/>
        </w:rPr>
        <w:t>хом самостійного вивчення матеріалу з наступним закріпленням отри</w:t>
      </w:r>
      <w:r>
        <w:rPr>
          <w:spacing w:val="-4"/>
          <w:lang w:val="uk-UA"/>
        </w:rPr>
        <w:softHyphen/>
      </w:r>
      <w:r>
        <w:rPr>
          <w:spacing w:val="-6"/>
          <w:lang w:val="uk-UA"/>
        </w:rPr>
        <w:t>маних знань і навичок на практичних заняттях у ході проведення ком</w:t>
      </w:r>
      <w:r>
        <w:rPr>
          <w:spacing w:val="-6"/>
          <w:lang w:val="uk-UA"/>
        </w:rPr>
        <w:softHyphen/>
      </w:r>
      <w:r>
        <w:rPr>
          <w:lang w:val="uk-UA"/>
        </w:rPr>
        <w:t>плексних об'єктових навчань та тренувань.</w:t>
      </w:r>
    </w:p>
    <w:p w:rsidR="00A9358D" w:rsidRPr="00E1230A" w:rsidRDefault="00A9358D" w:rsidP="00A9358D">
      <w:pPr>
        <w:ind w:firstLine="540"/>
        <w:jc w:val="both"/>
        <w:rPr>
          <w:lang w:val="uk-UA"/>
        </w:rPr>
      </w:pPr>
      <w:r>
        <w:rPr>
          <w:spacing w:val="-5"/>
          <w:lang w:val="uk-UA"/>
        </w:rPr>
        <w:t>Навчальні плани з питань підготовки педагогічних та науково-педа</w:t>
      </w:r>
      <w:r>
        <w:rPr>
          <w:spacing w:val="-5"/>
          <w:lang w:val="uk-UA"/>
        </w:rPr>
        <w:softHyphen/>
      </w:r>
      <w:r>
        <w:rPr>
          <w:lang w:val="uk-UA"/>
        </w:rPr>
        <w:t xml:space="preserve">гогічних працівників за тематикою цивільної оборони розробляються </w:t>
      </w:r>
      <w:r>
        <w:rPr>
          <w:spacing w:val="-4"/>
          <w:lang w:val="uk-UA"/>
        </w:rPr>
        <w:t>на об'єктах цивільної оборони галузі на основі Типової програми, роз</w:t>
      </w:r>
      <w:r>
        <w:rPr>
          <w:spacing w:val="-4"/>
          <w:lang w:val="uk-UA"/>
        </w:rPr>
        <w:softHyphen/>
      </w:r>
      <w:r>
        <w:rPr>
          <w:lang w:val="uk-UA"/>
        </w:rPr>
        <w:t xml:space="preserve">ділу загальної підготовки учасників навчально-виховного процесу і </w:t>
      </w:r>
      <w:r>
        <w:rPr>
          <w:spacing w:val="-1"/>
          <w:lang w:val="uk-UA"/>
        </w:rPr>
        <w:t>працівників галузі.</w:t>
      </w:r>
    </w:p>
    <w:p w:rsidR="00A9358D" w:rsidRPr="00E511AE" w:rsidRDefault="00A9358D" w:rsidP="00A9358D">
      <w:pPr>
        <w:ind w:firstLine="540"/>
        <w:jc w:val="both"/>
        <w:rPr>
          <w:lang w:val="uk-UA"/>
        </w:rPr>
      </w:pPr>
      <w:r>
        <w:rPr>
          <w:spacing w:val="-1"/>
          <w:lang w:val="uk-UA"/>
        </w:rPr>
        <w:t xml:space="preserve">Для проведення занять, консультацій у структурних підрозділах </w:t>
      </w:r>
      <w:r>
        <w:rPr>
          <w:spacing w:val="-4"/>
          <w:lang w:val="uk-UA"/>
        </w:rPr>
        <w:t>галузі наказом начальника цивільної оборони об'єкта створюються на</w:t>
      </w:r>
      <w:r>
        <w:rPr>
          <w:spacing w:val="-4"/>
          <w:lang w:val="uk-UA"/>
        </w:rPr>
        <w:softHyphen/>
      </w:r>
      <w:r>
        <w:rPr>
          <w:spacing w:val="-6"/>
          <w:lang w:val="uk-UA"/>
        </w:rPr>
        <w:t>вчальні групи і призначаються їх керівники. З окремих тем до проведен</w:t>
      </w:r>
      <w:r>
        <w:rPr>
          <w:spacing w:val="-6"/>
          <w:lang w:val="uk-UA"/>
        </w:rPr>
        <w:softHyphen/>
      </w:r>
      <w:r>
        <w:rPr>
          <w:spacing w:val="-5"/>
          <w:lang w:val="uk-UA"/>
        </w:rPr>
        <w:t xml:space="preserve">ня занять залучаються члени об'єктових комісій, спеціалізованих служб, </w:t>
      </w:r>
      <w:r>
        <w:rPr>
          <w:spacing w:val="-4"/>
          <w:lang w:val="uk-UA"/>
        </w:rPr>
        <w:t>формувань та фахівці з питань надзвичайних ситуацій. Під час прове</w:t>
      </w:r>
      <w:r>
        <w:rPr>
          <w:spacing w:val="-4"/>
          <w:lang w:val="uk-UA"/>
        </w:rPr>
        <w:softHyphen/>
      </w:r>
      <w:r>
        <w:rPr>
          <w:lang w:val="uk-UA"/>
        </w:rPr>
        <w:t xml:space="preserve">дення занять повинні ураховуватись вид діяльності, рівень та обсяг </w:t>
      </w:r>
      <w:r>
        <w:rPr>
          <w:spacing w:val="-3"/>
          <w:lang w:val="uk-UA"/>
        </w:rPr>
        <w:t>відповідальності кожного працівника за планом дій, планом реагуван</w:t>
      </w:r>
      <w:r>
        <w:rPr>
          <w:spacing w:val="-3"/>
          <w:lang w:val="uk-UA"/>
        </w:rPr>
        <w:softHyphen/>
      </w:r>
      <w:r>
        <w:rPr>
          <w:spacing w:val="-1"/>
          <w:lang w:val="uk-UA"/>
        </w:rPr>
        <w:t xml:space="preserve">ня на надзвичайні ситуації, а також відповідальності за виконання </w:t>
      </w:r>
      <w:r>
        <w:rPr>
          <w:spacing w:val="-3"/>
          <w:lang w:val="uk-UA"/>
        </w:rPr>
        <w:t>функцій запобігання, локалізації і ліквідації наслідків аварій (катаст</w:t>
      </w:r>
      <w:r>
        <w:rPr>
          <w:spacing w:val="-3"/>
          <w:lang w:val="uk-UA"/>
        </w:rPr>
        <w:softHyphen/>
      </w:r>
      <w:r>
        <w:rPr>
          <w:spacing w:val="-6"/>
          <w:lang w:val="uk-UA"/>
        </w:rPr>
        <w:t>роф).</w:t>
      </w:r>
    </w:p>
    <w:p w:rsidR="00A9358D" w:rsidRDefault="00A9358D" w:rsidP="00A9358D">
      <w:pPr>
        <w:ind w:firstLine="540"/>
        <w:jc w:val="both"/>
      </w:pPr>
      <w:r>
        <w:rPr>
          <w:spacing w:val="-1"/>
          <w:lang w:val="uk-UA"/>
        </w:rPr>
        <w:t>Керівники навчальних груп з цивільної оборони проходять обо</w:t>
      </w:r>
      <w:r>
        <w:rPr>
          <w:spacing w:val="-1"/>
          <w:lang w:val="uk-UA"/>
        </w:rPr>
        <w:softHyphen/>
      </w:r>
      <w:r>
        <w:rPr>
          <w:spacing w:val="-3"/>
          <w:lang w:val="uk-UA"/>
        </w:rPr>
        <w:t>в'язкову попередню підготовку на об'єктовому навчально-методично</w:t>
      </w:r>
      <w:r>
        <w:rPr>
          <w:spacing w:val="-3"/>
          <w:lang w:val="uk-UA"/>
        </w:rPr>
        <w:softHyphen/>
        <w:t xml:space="preserve">му семінарі (зборі), в Інституті післядипломної освіти або на курсах </w:t>
      </w:r>
      <w:r>
        <w:rPr>
          <w:lang w:val="uk-UA"/>
        </w:rPr>
        <w:t>цивільної оборони.</w:t>
      </w:r>
    </w:p>
    <w:p w:rsidR="00A9358D" w:rsidRDefault="00A9358D" w:rsidP="00A9358D">
      <w:pPr>
        <w:ind w:firstLine="540"/>
        <w:jc w:val="both"/>
        <w:rPr>
          <w:spacing w:val="-13"/>
          <w:lang w:val="uk-UA"/>
        </w:rPr>
      </w:pPr>
      <w:r>
        <w:rPr>
          <w:spacing w:val="-3"/>
          <w:lang w:val="uk-UA"/>
        </w:rPr>
        <w:lastRenderedPageBreak/>
        <w:t xml:space="preserve">Державні органи управління освітою організовують підготовку </w:t>
      </w:r>
      <w:r>
        <w:rPr>
          <w:spacing w:val="1"/>
          <w:lang w:val="uk-UA"/>
        </w:rPr>
        <w:t xml:space="preserve">студентів, курсантів, учнів та вихованців закладів освіти всіх рівнів </w:t>
      </w:r>
      <w:r>
        <w:rPr>
          <w:spacing w:val="-1"/>
          <w:lang w:val="uk-UA"/>
        </w:rPr>
        <w:t>незалежно від їх галузевого підпорядкування і форм власності відпо</w:t>
      </w:r>
      <w:r>
        <w:rPr>
          <w:spacing w:val="-1"/>
          <w:lang w:val="uk-UA"/>
        </w:rPr>
        <w:softHyphen/>
      </w:r>
      <w:r>
        <w:rPr>
          <w:spacing w:val="-3"/>
          <w:lang w:val="uk-UA"/>
        </w:rPr>
        <w:t>відно до навчальних планів (інших документів, що регламентують пе</w:t>
      </w:r>
      <w:r>
        <w:rPr>
          <w:spacing w:val="-3"/>
          <w:lang w:val="uk-UA"/>
        </w:rPr>
        <w:softHyphen/>
      </w:r>
      <w:r>
        <w:rPr>
          <w:spacing w:val="1"/>
          <w:lang w:val="uk-UA"/>
        </w:rPr>
        <w:t xml:space="preserve">релік нормативних навчальних дисциплін, їх обсяги в годинах та за </w:t>
      </w:r>
      <w:r>
        <w:rPr>
          <w:spacing w:val="-4"/>
          <w:lang w:val="uk-UA"/>
        </w:rPr>
        <w:t>змістом, види занять та форми контролю знань), в нормативній частині яких передбачається вивчення питань цивільної оборони, безпеки жит</w:t>
      </w:r>
      <w:r>
        <w:rPr>
          <w:spacing w:val="-4"/>
          <w:lang w:val="uk-UA"/>
        </w:rPr>
        <w:softHyphen/>
      </w:r>
      <w:r>
        <w:rPr>
          <w:spacing w:val="-3"/>
          <w:lang w:val="uk-UA"/>
        </w:rPr>
        <w:t xml:space="preserve">тєдіяльності людини, основ медичних знань та охорони здоров'я дітей. </w:t>
      </w:r>
      <w:r>
        <w:rPr>
          <w:spacing w:val="-4"/>
          <w:lang w:val="uk-UA"/>
        </w:rPr>
        <w:t>Програми і типові навчальні плани з цих нормативних навчальних дис</w:t>
      </w:r>
      <w:r>
        <w:rPr>
          <w:spacing w:val="-4"/>
          <w:lang w:val="uk-UA"/>
        </w:rPr>
        <w:softHyphen/>
      </w:r>
      <w:r>
        <w:rPr>
          <w:lang w:val="uk-UA"/>
        </w:rPr>
        <w:t>циплін затверджуються Міністерством освіти і науки України.</w:t>
      </w:r>
    </w:p>
    <w:p w:rsidR="00A9358D" w:rsidRPr="00EB4AA6" w:rsidRDefault="00A9358D" w:rsidP="00A9358D">
      <w:pPr>
        <w:ind w:firstLine="540"/>
        <w:jc w:val="both"/>
        <w:rPr>
          <w:b/>
          <w:i/>
          <w:spacing w:val="-12"/>
          <w:lang w:val="uk-UA"/>
        </w:rPr>
      </w:pPr>
      <w:r w:rsidRPr="000F4AB7">
        <w:rPr>
          <w:b/>
          <w:spacing w:val="-4"/>
          <w:lang w:val="uk-UA"/>
        </w:rPr>
        <w:t>34.</w:t>
      </w:r>
      <w:r>
        <w:rPr>
          <w:b/>
          <w:i/>
          <w:spacing w:val="-4"/>
          <w:lang w:val="uk-UA"/>
        </w:rPr>
        <w:t xml:space="preserve"> </w:t>
      </w:r>
      <w:r w:rsidRPr="00EB4AA6">
        <w:rPr>
          <w:b/>
          <w:i/>
          <w:spacing w:val="-4"/>
          <w:lang w:val="uk-UA"/>
        </w:rPr>
        <w:t>Обсяг в годинах і навчальний зміст цих нормативних дисциплін</w:t>
      </w:r>
      <w:r>
        <w:rPr>
          <w:b/>
          <w:i/>
          <w:spacing w:val="-4"/>
          <w:lang w:val="uk-UA"/>
        </w:rPr>
        <w:t xml:space="preserve"> </w:t>
      </w:r>
      <w:r w:rsidRPr="00EB4AA6">
        <w:rPr>
          <w:b/>
          <w:i/>
          <w:spacing w:val="-1"/>
          <w:lang w:val="uk-UA"/>
        </w:rPr>
        <w:t>визначаються вимогами Закону України «Про Цивільну оборону Ук</w:t>
      </w:r>
      <w:r w:rsidRPr="00EB4AA6">
        <w:rPr>
          <w:b/>
          <w:i/>
          <w:spacing w:val="-1"/>
          <w:lang w:val="uk-UA"/>
        </w:rPr>
        <w:softHyphen/>
      </w:r>
      <w:r w:rsidRPr="00EB4AA6">
        <w:rPr>
          <w:b/>
          <w:i/>
          <w:spacing w:val="-3"/>
          <w:lang w:val="uk-UA"/>
        </w:rPr>
        <w:t>раїни»:</w:t>
      </w:r>
    </w:p>
    <w:p w:rsidR="00A9358D" w:rsidRDefault="00A9358D" w:rsidP="00A9358D">
      <w:pPr>
        <w:rPr>
          <w:sz w:val="2"/>
          <w:szCs w:val="2"/>
        </w:rPr>
      </w:pPr>
    </w:p>
    <w:p w:rsidR="00A9358D" w:rsidRDefault="00A9358D" w:rsidP="000F4AB7">
      <w:pPr>
        <w:numPr>
          <w:ilvl w:val="0"/>
          <w:numId w:val="58"/>
        </w:numPr>
        <w:tabs>
          <w:tab w:val="clear" w:pos="720"/>
          <w:tab w:val="num" w:pos="1080"/>
        </w:tabs>
        <w:ind w:left="1080" w:hanging="540"/>
        <w:jc w:val="both"/>
        <w:rPr>
          <w:lang w:val="uk-UA"/>
        </w:rPr>
      </w:pPr>
      <w:r>
        <w:rPr>
          <w:spacing w:val="-3"/>
          <w:lang w:val="uk-UA"/>
        </w:rPr>
        <w:t xml:space="preserve">навчити населення (для функціональної підсистеми — учасників </w:t>
      </w:r>
      <w:r>
        <w:rPr>
          <w:lang w:val="uk-UA"/>
        </w:rPr>
        <w:t>навчально-виховного процесу і працівників галузі) вмінн</w:t>
      </w:r>
      <w:r w:rsidR="000F4AB7">
        <w:rPr>
          <w:lang w:val="uk-UA"/>
        </w:rPr>
        <w:t>ю</w:t>
      </w:r>
      <w:r>
        <w:rPr>
          <w:lang w:val="uk-UA"/>
        </w:rPr>
        <w:t xml:space="preserve"> застосову</w:t>
      </w:r>
      <w:r>
        <w:rPr>
          <w:lang w:val="uk-UA"/>
        </w:rPr>
        <w:softHyphen/>
        <w:t>вати засоби індивідуального захисту і діяти в надзвичайних ситуаціях;</w:t>
      </w:r>
    </w:p>
    <w:p w:rsidR="00A9358D" w:rsidRDefault="00A9358D" w:rsidP="000F4AB7">
      <w:pPr>
        <w:numPr>
          <w:ilvl w:val="0"/>
          <w:numId w:val="58"/>
        </w:numPr>
        <w:tabs>
          <w:tab w:val="clear" w:pos="720"/>
          <w:tab w:val="num" w:pos="1080"/>
        </w:tabs>
        <w:ind w:left="1080" w:hanging="540"/>
        <w:jc w:val="both"/>
        <w:rPr>
          <w:lang w:val="uk-UA"/>
        </w:rPr>
      </w:pPr>
      <w:r>
        <w:rPr>
          <w:spacing w:val="-1"/>
          <w:lang w:val="uk-UA"/>
        </w:rPr>
        <w:t xml:space="preserve">забезпечити своєчасну організацію і проведення рятувальних та </w:t>
      </w:r>
      <w:r>
        <w:rPr>
          <w:lang w:val="uk-UA"/>
        </w:rPr>
        <w:t>інших невідкладних робіт у районах стихійного лиха і осередках ура</w:t>
      </w:r>
      <w:r>
        <w:rPr>
          <w:lang w:val="uk-UA"/>
        </w:rPr>
        <w:softHyphen/>
      </w:r>
      <w:r>
        <w:rPr>
          <w:spacing w:val="-4"/>
          <w:lang w:val="uk-UA"/>
        </w:rPr>
        <w:t xml:space="preserve">ження (для функціональної підсистеми — на об'єкті цивільної оборони </w:t>
      </w:r>
      <w:r>
        <w:rPr>
          <w:spacing w:val="-3"/>
          <w:lang w:val="uk-UA"/>
        </w:rPr>
        <w:t>галузі);</w:t>
      </w:r>
    </w:p>
    <w:p w:rsidR="00A9358D" w:rsidRDefault="00A9358D" w:rsidP="000F4AB7">
      <w:pPr>
        <w:numPr>
          <w:ilvl w:val="0"/>
          <w:numId w:val="58"/>
        </w:numPr>
        <w:tabs>
          <w:tab w:val="clear" w:pos="720"/>
          <w:tab w:val="num" w:pos="1080"/>
        </w:tabs>
        <w:ind w:left="1080" w:hanging="540"/>
        <w:jc w:val="both"/>
        <w:rPr>
          <w:lang w:val="uk-UA"/>
        </w:rPr>
      </w:pPr>
      <w:r>
        <w:rPr>
          <w:spacing w:val="-3"/>
          <w:lang w:val="uk-UA"/>
        </w:rPr>
        <w:t>створити системи аналізу і прогнозування, управління, оповіщен</w:t>
      </w:r>
      <w:r>
        <w:rPr>
          <w:spacing w:val="-3"/>
          <w:lang w:val="uk-UA"/>
        </w:rPr>
        <w:softHyphen/>
      </w:r>
      <w:r>
        <w:rPr>
          <w:lang w:val="uk-UA"/>
        </w:rPr>
        <w:t>ня і зв'язку, спостереження і контролю за радіаційним, хімічним і бак</w:t>
      </w:r>
      <w:r>
        <w:rPr>
          <w:lang w:val="uk-UA"/>
        </w:rPr>
        <w:softHyphen/>
        <w:t>теріологічним зараженням, підтримки їх готовності для сталого функ</w:t>
      </w:r>
      <w:r>
        <w:rPr>
          <w:lang w:val="uk-UA"/>
        </w:rPr>
        <w:softHyphen/>
      </w:r>
      <w:r>
        <w:rPr>
          <w:spacing w:val="-1"/>
          <w:lang w:val="uk-UA"/>
        </w:rPr>
        <w:t>ціонування у надзвичайних ситуаціях мирного і воєнного часів;</w:t>
      </w:r>
    </w:p>
    <w:p w:rsidR="00A9358D" w:rsidRDefault="00A9358D" w:rsidP="000F4AB7">
      <w:pPr>
        <w:numPr>
          <w:ilvl w:val="0"/>
          <w:numId w:val="58"/>
        </w:numPr>
        <w:tabs>
          <w:tab w:val="clear" w:pos="720"/>
          <w:tab w:val="num" w:pos="1080"/>
        </w:tabs>
        <w:ind w:left="1080" w:hanging="540"/>
        <w:jc w:val="both"/>
        <w:rPr>
          <w:lang w:val="uk-UA"/>
        </w:rPr>
      </w:pPr>
      <w:r>
        <w:rPr>
          <w:spacing w:val="-4"/>
          <w:lang w:val="uk-UA"/>
        </w:rPr>
        <w:t xml:space="preserve">забезпечити підготовку, перепідготовку, підвищення кваліфікації і функціональне навчання керівного складу цивільної оборони, її органів </w:t>
      </w:r>
      <w:r>
        <w:rPr>
          <w:lang w:val="uk-UA"/>
        </w:rPr>
        <w:t>управління та служб;</w:t>
      </w:r>
    </w:p>
    <w:p w:rsidR="00A9358D" w:rsidRDefault="00A9358D" w:rsidP="000F4AB7">
      <w:pPr>
        <w:numPr>
          <w:ilvl w:val="0"/>
          <w:numId w:val="58"/>
        </w:numPr>
        <w:tabs>
          <w:tab w:val="clear" w:pos="720"/>
          <w:tab w:val="num" w:pos="1080"/>
        </w:tabs>
        <w:ind w:left="1080" w:hanging="540"/>
        <w:jc w:val="both"/>
        <w:rPr>
          <w:lang w:val="uk-UA"/>
        </w:rPr>
      </w:pPr>
      <w:r>
        <w:rPr>
          <w:spacing w:val="-4"/>
          <w:lang w:val="uk-UA"/>
        </w:rPr>
        <w:t>забезпечити організацію життєзабезпечення населення (для функ</w:t>
      </w:r>
      <w:r>
        <w:rPr>
          <w:spacing w:val="-4"/>
          <w:lang w:val="uk-UA"/>
        </w:rPr>
        <w:softHyphen/>
      </w:r>
      <w:r>
        <w:rPr>
          <w:spacing w:val="-5"/>
          <w:lang w:val="uk-UA"/>
        </w:rPr>
        <w:t>ціональної підсистеми — учасників навчально-виховного процесу і пра</w:t>
      </w:r>
      <w:r>
        <w:rPr>
          <w:spacing w:val="-5"/>
          <w:lang w:val="uk-UA"/>
        </w:rPr>
        <w:softHyphen/>
      </w:r>
      <w:r>
        <w:rPr>
          <w:spacing w:val="-1"/>
          <w:lang w:val="uk-UA"/>
        </w:rPr>
        <w:t>цівників галузі) під час аварій, катастроф, стихійного лиха та у воєн</w:t>
      </w:r>
      <w:r>
        <w:rPr>
          <w:spacing w:val="-1"/>
          <w:lang w:val="uk-UA"/>
        </w:rPr>
        <w:softHyphen/>
      </w:r>
      <w:r>
        <w:rPr>
          <w:spacing w:val="-8"/>
          <w:lang w:val="uk-UA"/>
        </w:rPr>
        <w:t>ний час.</w:t>
      </w:r>
    </w:p>
    <w:p w:rsidR="00232DF4" w:rsidRDefault="00232DF4" w:rsidP="00232DF4">
      <w:pPr>
        <w:shd w:val="clear" w:color="auto" w:fill="FFFFFF"/>
        <w:tabs>
          <w:tab w:val="left" w:pos="557"/>
        </w:tabs>
        <w:spacing w:line="216" w:lineRule="exact"/>
        <w:ind w:left="10" w:firstLine="278"/>
        <w:jc w:val="both"/>
        <w:rPr>
          <w:color w:val="000000"/>
          <w:spacing w:val="-11"/>
          <w:lang w:val="uk-UA"/>
        </w:rPr>
      </w:pPr>
    </w:p>
    <w:p w:rsidR="00232DF4" w:rsidRDefault="00232DF4" w:rsidP="00232DF4">
      <w:pPr>
        <w:ind w:firstLine="540"/>
        <w:jc w:val="both"/>
      </w:pPr>
      <w:r w:rsidRPr="000F4AB7">
        <w:rPr>
          <w:b/>
          <w:spacing w:val="-11"/>
          <w:lang w:val="uk-UA"/>
        </w:rPr>
        <w:t>35.</w:t>
      </w:r>
      <w:r w:rsidR="009D07BD">
        <w:rPr>
          <w:lang w:val="uk-UA"/>
        </w:rPr>
        <w:t xml:space="preserve"> </w:t>
      </w:r>
      <w:r w:rsidRPr="00232DF4">
        <w:rPr>
          <w:b/>
          <w:i/>
          <w:iCs/>
          <w:spacing w:val="-8"/>
          <w:lang w:val="uk-UA"/>
        </w:rPr>
        <w:t>Мета підготовки за тематикою нормативних дисциплін:</w:t>
      </w:r>
      <w:r>
        <w:rPr>
          <w:i/>
          <w:iCs/>
          <w:spacing w:val="-8"/>
          <w:lang w:val="uk-UA"/>
        </w:rPr>
        <w:t xml:space="preserve"> </w:t>
      </w:r>
      <w:r>
        <w:rPr>
          <w:spacing w:val="-8"/>
          <w:lang w:val="uk-UA"/>
        </w:rPr>
        <w:t xml:space="preserve">заходами </w:t>
      </w:r>
      <w:r>
        <w:rPr>
          <w:lang w:val="uk-UA"/>
        </w:rPr>
        <w:t xml:space="preserve">навчально-виховного процесу започаткувати і протягом всього часу </w:t>
      </w:r>
      <w:r>
        <w:rPr>
          <w:spacing w:val="-3"/>
          <w:lang w:val="uk-UA"/>
        </w:rPr>
        <w:t>перебування у закладах освіти вихованців, учнів, курсантів і студентів виховувати у них якості свідомого і обов'язкового виконання установ</w:t>
      </w:r>
      <w:r>
        <w:rPr>
          <w:spacing w:val="-3"/>
          <w:lang w:val="uk-UA"/>
        </w:rPr>
        <w:softHyphen/>
        <w:t>лених правил безпеки у навчально-виробничому процесі, норм безпеч</w:t>
      </w:r>
      <w:r>
        <w:rPr>
          <w:spacing w:val="-3"/>
          <w:lang w:val="uk-UA"/>
        </w:rPr>
        <w:softHyphen/>
        <w:t xml:space="preserve">ної поведінки в побуті та в умовах надзвичайних ситуацій; виховувати </w:t>
      </w:r>
      <w:r>
        <w:rPr>
          <w:spacing w:val="-1"/>
          <w:lang w:val="uk-UA"/>
        </w:rPr>
        <w:t>почуття гуманного відношення до людини, яка потрапила в біду; на</w:t>
      </w:r>
      <w:r>
        <w:rPr>
          <w:spacing w:val="-1"/>
          <w:lang w:val="uk-UA"/>
        </w:rPr>
        <w:softHyphen/>
      </w:r>
      <w:r>
        <w:rPr>
          <w:spacing w:val="-3"/>
          <w:lang w:val="uk-UA"/>
        </w:rPr>
        <w:t>вчити користування засобами індивідуального захисту і свідомих, гра</w:t>
      </w:r>
      <w:r>
        <w:rPr>
          <w:spacing w:val="-3"/>
          <w:lang w:val="uk-UA"/>
        </w:rPr>
        <w:softHyphen/>
      </w:r>
      <w:r>
        <w:rPr>
          <w:spacing w:val="-2"/>
          <w:lang w:val="uk-UA"/>
        </w:rPr>
        <w:t>мотних дій у надзвичайних ситуаціях.</w:t>
      </w:r>
    </w:p>
    <w:p w:rsidR="00232DF4" w:rsidRDefault="00232DF4" w:rsidP="00232DF4">
      <w:pPr>
        <w:ind w:firstLine="540"/>
        <w:jc w:val="both"/>
      </w:pPr>
      <w:r>
        <w:rPr>
          <w:spacing w:val="-3"/>
          <w:lang w:val="uk-UA"/>
        </w:rPr>
        <w:t>Навчання студентів вищих навчальних закладів з питань надзви</w:t>
      </w:r>
      <w:r>
        <w:rPr>
          <w:spacing w:val="-3"/>
          <w:lang w:val="uk-UA"/>
        </w:rPr>
        <w:softHyphen/>
      </w:r>
      <w:r>
        <w:rPr>
          <w:spacing w:val="-5"/>
          <w:lang w:val="uk-UA"/>
        </w:rPr>
        <w:t>чайних ситуацій та цивільного захисту населення проводиться за про</w:t>
      </w:r>
      <w:r>
        <w:rPr>
          <w:spacing w:val="-5"/>
          <w:lang w:val="uk-UA"/>
        </w:rPr>
        <w:softHyphen/>
      </w:r>
      <w:r>
        <w:rPr>
          <w:spacing w:val="-4"/>
          <w:lang w:val="uk-UA"/>
        </w:rPr>
        <w:t>грамами нормативних дисциплін «Цивільна оборона», «Безпека життє</w:t>
      </w:r>
      <w:r>
        <w:rPr>
          <w:spacing w:val="-4"/>
          <w:lang w:val="uk-UA"/>
        </w:rPr>
        <w:softHyphen/>
        <w:t>діяльності» та «Основи медичних знань» і спрямовується на підготовку їх як майбутніх керівників навчально-виробничих колективів — орга</w:t>
      </w:r>
      <w:r>
        <w:rPr>
          <w:spacing w:val="-4"/>
          <w:lang w:val="uk-UA"/>
        </w:rPr>
        <w:softHyphen/>
      </w:r>
      <w:r>
        <w:rPr>
          <w:spacing w:val="-3"/>
          <w:lang w:val="uk-UA"/>
        </w:rPr>
        <w:t>нізаторів цивільної оборони, безпеки життєдіяльності людини, охоро</w:t>
      </w:r>
      <w:r>
        <w:rPr>
          <w:spacing w:val="-3"/>
          <w:lang w:val="uk-UA"/>
        </w:rPr>
        <w:softHyphen/>
      </w:r>
      <w:r>
        <w:rPr>
          <w:spacing w:val="-2"/>
          <w:lang w:val="uk-UA"/>
        </w:rPr>
        <w:t>ни здоров'я і життя дітей.</w:t>
      </w:r>
    </w:p>
    <w:p w:rsidR="00232DF4" w:rsidRDefault="00232DF4" w:rsidP="00232DF4">
      <w:pPr>
        <w:ind w:firstLine="540"/>
        <w:jc w:val="both"/>
      </w:pPr>
      <w:r>
        <w:rPr>
          <w:spacing w:val="-2"/>
          <w:lang w:val="uk-UA"/>
        </w:rPr>
        <w:lastRenderedPageBreak/>
        <w:t xml:space="preserve">Дипломні проекти і курсові роботи студентів вищих навчальних </w:t>
      </w:r>
      <w:r>
        <w:rPr>
          <w:spacing w:val="-4"/>
          <w:lang w:val="uk-UA"/>
        </w:rPr>
        <w:t xml:space="preserve">закладів відповідно до фахових напрямків їх підготовки повинні мати розділи з питань цивільної оборони, безпеки життєдіяльності людини, </w:t>
      </w:r>
      <w:r>
        <w:rPr>
          <w:spacing w:val="-2"/>
          <w:lang w:val="uk-UA"/>
        </w:rPr>
        <w:t>основ медичних знань та охорони здоров'я дітей.</w:t>
      </w:r>
    </w:p>
    <w:p w:rsidR="00232DF4" w:rsidRDefault="00232DF4" w:rsidP="00232DF4">
      <w:pPr>
        <w:ind w:firstLine="540"/>
        <w:jc w:val="both"/>
      </w:pPr>
      <w:r w:rsidRPr="00E00FC6">
        <w:rPr>
          <w:b/>
          <w:spacing w:val="-15"/>
          <w:lang w:val="uk-UA"/>
        </w:rPr>
        <w:t>36.</w:t>
      </w:r>
      <w:r>
        <w:rPr>
          <w:lang w:val="uk-UA"/>
        </w:rPr>
        <w:t xml:space="preserve"> </w:t>
      </w:r>
      <w:r>
        <w:rPr>
          <w:spacing w:val="-5"/>
          <w:lang w:val="uk-UA"/>
        </w:rPr>
        <w:t>Підготовка учнів 2-х, 6-х і 7-х класів з питань надзвичайних ситу</w:t>
      </w:r>
      <w:r>
        <w:rPr>
          <w:spacing w:val="-5"/>
          <w:lang w:val="uk-UA"/>
        </w:rPr>
        <w:softHyphen/>
      </w:r>
      <w:r>
        <w:rPr>
          <w:spacing w:val="-6"/>
          <w:lang w:val="uk-UA"/>
        </w:rPr>
        <w:t>ацій та цивільного захисту населення здійснюється за тематикою цивіль</w:t>
      </w:r>
      <w:r>
        <w:rPr>
          <w:spacing w:val="-6"/>
          <w:lang w:val="uk-UA"/>
        </w:rPr>
        <w:softHyphen/>
      </w:r>
      <w:r>
        <w:rPr>
          <w:spacing w:val="-5"/>
          <w:lang w:val="uk-UA"/>
        </w:rPr>
        <w:t>ної оборони і особистої безпеки програми «Основи безпеки життєдіяль</w:t>
      </w:r>
      <w:r>
        <w:rPr>
          <w:spacing w:val="-5"/>
          <w:lang w:val="uk-UA"/>
        </w:rPr>
        <w:softHyphen/>
      </w:r>
      <w:r>
        <w:rPr>
          <w:spacing w:val="-7"/>
          <w:lang w:val="uk-UA"/>
        </w:rPr>
        <w:t>ності», а учнів передвипускних і випускних класів загальноосвітніх і про</w:t>
      </w:r>
      <w:r>
        <w:rPr>
          <w:spacing w:val="-7"/>
          <w:lang w:val="uk-UA"/>
        </w:rPr>
        <w:softHyphen/>
      </w:r>
      <w:r>
        <w:rPr>
          <w:spacing w:val="-2"/>
          <w:lang w:val="uk-UA"/>
        </w:rPr>
        <w:t xml:space="preserve">фесійно-технічних закладів освіти — за тематикою розділу «Цивільна </w:t>
      </w:r>
      <w:r>
        <w:rPr>
          <w:spacing w:val="-6"/>
          <w:lang w:val="uk-UA"/>
        </w:rPr>
        <w:t>оборона» програми допризовної підготовки юнаків і щороку завершуєть</w:t>
      </w:r>
      <w:r>
        <w:rPr>
          <w:spacing w:val="-6"/>
          <w:lang w:val="uk-UA"/>
        </w:rPr>
        <w:softHyphen/>
      </w:r>
      <w:r>
        <w:rPr>
          <w:spacing w:val="-3"/>
          <w:lang w:val="uk-UA"/>
        </w:rPr>
        <w:t xml:space="preserve">ся проведенням у навчальних закладах на фоні обстановки можливої у </w:t>
      </w:r>
      <w:r>
        <w:rPr>
          <w:spacing w:val="-4"/>
          <w:lang w:val="uk-UA"/>
        </w:rPr>
        <w:t>даному регіоні надзвичайної ситуації Дня цивільної оборони як підсум</w:t>
      </w:r>
      <w:r>
        <w:rPr>
          <w:spacing w:val="-4"/>
          <w:lang w:val="uk-UA"/>
        </w:rPr>
        <w:softHyphen/>
      </w:r>
      <w:r>
        <w:rPr>
          <w:spacing w:val="-5"/>
          <w:lang w:val="uk-UA"/>
        </w:rPr>
        <w:t xml:space="preserve">кового заходу практичної перевірки рівня набутих учнями умінь і якості </w:t>
      </w:r>
      <w:r>
        <w:rPr>
          <w:spacing w:val="-3"/>
          <w:lang w:val="uk-UA"/>
        </w:rPr>
        <w:t>всебічної підготовки цивільної оборони об'єкта галузі.</w:t>
      </w:r>
    </w:p>
    <w:p w:rsidR="00232DF4" w:rsidRDefault="00232DF4" w:rsidP="00232DF4">
      <w:pPr>
        <w:ind w:firstLine="540"/>
        <w:jc w:val="both"/>
      </w:pPr>
      <w:r>
        <w:rPr>
          <w:spacing w:val="-4"/>
          <w:lang w:val="uk-UA"/>
        </w:rPr>
        <w:t>Підготовка та проведення практичних заходів Дня цивільної оборо</w:t>
      </w:r>
      <w:r>
        <w:rPr>
          <w:spacing w:val="-4"/>
          <w:lang w:val="uk-UA"/>
        </w:rPr>
        <w:softHyphen/>
      </w:r>
      <w:r>
        <w:rPr>
          <w:spacing w:val="-5"/>
          <w:lang w:val="uk-UA"/>
        </w:rPr>
        <w:t>ни передбачається планом роботи навчального закладу на поточний рік.</w:t>
      </w:r>
    </w:p>
    <w:p w:rsidR="009D07BD" w:rsidRDefault="009D07BD" w:rsidP="009D07BD">
      <w:pPr>
        <w:ind w:firstLine="540"/>
        <w:jc w:val="both"/>
        <w:rPr>
          <w:spacing w:val="-7"/>
          <w:lang w:val="uk-UA"/>
        </w:rPr>
      </w:pPr>
      <w:r>
        <w:rPr>
          <w:spacing w:val="1"/>
          <w:lang w:val="uk-UA"/>
        </w:rPr>
        <w:t xml:space="preserve">Підготовка учнів у позашкільних закладах освіти відповідно </w:t>
      </w:r>
      <w:r>
        <w:rPr>
          <w:lang w:val="uk-UA"/>
        </w:rPr>
        <w:t xml:space="preserve">до їх статутів передбачає формування здорового способу життя, </w:t>
      </w:r>
      <w:r>
        <w:rPr>
          <w:spacing w:val="4"/>
          <w:lang w:val="uk-UA"/>
        </w:rPr>
        <w:t>задоволення потреб молодого покоління у професійному самови</w:t>
      </w:r>
      <w:r>
        <w:rPr>
          <w:spacing w:val="4"/>
          <w:lang w:val="uk-UA"/>
        </w:rPr>
        <w:softHyphen/>
      </w:r>
      <w:r>
        <w:rPr>
          <w:spacing w:val="3"/>
          <w:lang w:val="uk-UA"/>
        </w:rPr>
        <w:t xml:space="preserve">значенні, а також вивчення питань і набуття умінь щодо дій у разі виникнення надзвичайних ситуацій, вирішення проблем особистої </w:t>
      </w:r>
      <w:r>
        <w:rPr>
          <w:lang w:val="uk-UA"/>
        </w:rPr>
        <w:t>і колективної безпеки, взаємодії з аварійно-рятувальними служ</w:t>
      </w:r>
      <w:r>
        <w:rPr>
          <w:lang w:val="uk-UA"/>
        </w:rPr>
        <w:softHyphen/>
        <w:t>бами.</w:t>
      </w:r>
    </w:p>
    <w:p w:rsidR="009D07BD" w:rsidRDefault="009D07BD" w:rsidP="009D07BD">
      <w:pPr>
        <w:ind w:firstLine="540"/>
        <w:jc w:val="both"/>
        <w:rPr>
          <w:spacing w:val="-15"/>
          <w:lang w:val="uk-UA"/>
        </w:rPr>
      </w:pPr>
      <w:r>
        <w:rPr>
          <w:lang w:val="uk-UA"/>
        </w:rPr>
        <w:t xml:space="preserve">Підготовка дітей в дошкільних закладах освіти проводиться у </w:t>
      </w:r>
      <w:r>
        <w:rPr>
          <w:spacing w:val="1"/>
          <w:lang w:val="uk-UA"/>
        </w:rPr>
        <w:t xml:space="preserve">дитячих групах і в групах батьків за тематикою охорони здоров'я та </w:t>
      </w:r>
      <w:r>
        <w:rPr>
          <w:lang w:val="uk-UA"/>
        </w:rPr>
        <w:t xml:space="preserve">життя дітей і спрямована на виховання у дітей почуття свідомого та обов'язкового виконання установлених правил і норм поведінки при </w:t>
      </w:r>
      <w:r>
        <w:rPr>
          <w:spacing w:val="-1"/>
          <w:lang w:val="uk-UA"/>
        </w:rPr>
        <w:t xml:space="preserve">спілкуванні на вулиці з однолітками та старшими за віком людьми, в </w:t>
      </w:r>
      <w:r>
        <w:rPr>
          <w:lang w:val="uk-UA"/>
        </w:rPr>
        <w:t>місцях переходу вулиці, у місцях купання у відкритих водоймищах;</w:t>
      </w:r>
      <w:r>
        <w:rPr>
          <w:lang w:val="uk-UA"/>
        </w:rPr>
        <w:br/>
        <w:t xml:space="preserve">формування вмінь щодо користування вдома газом та електричними </w:t>
      </w:r>
      <w:r>
        <w:rPr>
          <w:spacing w:val="-5"/>
          <w:lang w:val="uk-UA"/>
        </w:rPr>
        <w:t>побутовими приладами, ліфтом, іграшковими і малими дитячими транс</w:t>
      </w:r>
      <w:r>
        <w:rPr>
          <w:spacing w:val="-5"/>
          <w:lang w:val="uk-UA"/>
        </w:rPr>
        <w:softHyphen/>
      </w:r>
      <w:r>
        <w:rPr>
          <w:spacing w:val="-1"/>
          <w:lang w:val="uk-UA"/>
        </w:rPr>
        <w:t>портними засобами біля свого будинку тощо.</w:t>
      </w:r>
    </w:p>
    <w:p w:rsidR="009D07BD" w:rsidRDefault="009D07BD" w:rsidP="009D07BD">
      <w:pPr>
        <w:ind w:firstLine="540"/>
        <w:jc w:val="both"/>
      </w:pPr>
      <w:r>
        <w:rPr>
          <w:spacing w:val="-2"/>
          <w:lang w:val="uk-UA"/>
        </w:rPr>
        <w:t>У роботі з батьками наголошується на їх особистій відповідаль</w:t>
      </w:r>
      <w:r>
        <w:rPr>
          <w:spacing w:val="-2"/>
          <w:lang w:val="uk-UA"/>
        </w:rPr>
        <w:softHyphen/>
        <w:t xml:space="preserve">ності за виховання у своїх дітях духовного і фізичного здоров'я як основної передумови їх щасливого майбутнього, майбутнього нашої </w:t>
      </w:r>
      <w:r>
        <w:rPr>
          <w:spacing w:val="-3"/>
          <w:lang w:val="uk-UA"/>
        </w:rPr>
        <w:t xml:space="preserve">Батьківщини — України. Духовність і мораль батьків — взірець для </w:t>
      </w:r>
      <w:r>
        <w:rPr>
          <w:spacing w:val="-5"/>
          <w:lang w:val="uk-UA"/>
        </w:rPr>
        <w:t>дітей.</w:t>
      </w:r>
    </w:p>
    <w:p w:rsidR="009D07BD" w:rsidRDefault="009D07BD" w:rsidP="009D07BD">
      <w:pPr>
        <w:ind w:firstLine="540"/>
        <w:jc w:val="both"/>
      </w:pPr>
      <w:r>
        <w:rPr>
          <w:spacing w:val="-1"/>
          <w:lang w:val="uk-UA"/>
        </w:rPr>
        <w:t xml:space="preserve">Як захід практичного закріплення змісту сказаного і показаного </w:t>
      </w:r>
      <w:r>
        <w:rPr>
          <w:spacing w:val="-3"/>
          <w:lang w:val="uk-UA"/>
        </w:rPr>
        <w:t>протягом року вихователем та змісту варіантних дитячих ігор за те</w:t>
      </w:r>
      <w:r>
        <w:rPr>
          <w:spacing w:val="-3"/>
          <w:lang w:val="uk-UA"/>
        </w:rPr>
        <w:softHyphen/>
      </w:r>
      <w:r>
        <w:rPr>
          <w:spacing w:val="-1"/>
          <w:lang w:val="uk-UA"/>
        </w:rPr>
        <w:t>матикою охорони здоров'я і життя дітей в дошкільних закладах осві</w:t>
      </w:r>
      <w:r>
        <w:rPr>
          <w:spacing w:val="-1"/>
          <w:lang w:val="uk-UA"/>
        </w:rPr>
        <w:softHyphen/>
      </w:r>
      <w:r>
        <w:rPr>
          <w:spacing w:val="-2"/>
          <w:lang w:val="uk-UA"/>
        </w:rPr>
        <w:t xml:space="preserve">ти щорічно в кінці навчального року проводиться Тиждень безпеки </w:t>
      </w:r>
      <w:r>
        <w:rPr>
          <w:spacing w:val="-3"/>
          <w:lang w:val="uk-UA"/>
        </w:rPr>
        <w:t>дитини.</w:t>
      </w:r>
    </w:p>
    <w:p w:rsidR="009D07BD" w:rsidRDefault="009D07BD" w:rsidP="009D07BD">
      <w:pPr>
        <w:ind w:firstLine="540"/>
        <w:jc w:val="both"/>
      </w:pPr>
      <w:r w:rsidRPr="00E00FC6">
        <w:rPr>
          <w:b/>
          <w:bCs/>
          <w:spacing w:val="-13"/>
          <w:lang w:val="uk-UA"/>
        </w:rPr>
        <w:t>39.</w:t>
      </w:r>
      <w:r>
        <w:rPr>
          <w:lang w:val="uk-UA"/>
        </w:rPr>
        <w:t xml:space="preserve"> </w:t>
      </w:r>
      <w:r>
        <w:rPr>
          <w:spacing w:val="-3"/>
          <w:lang w:val="uk-UA"/>
        </w:rPr>
        <w:t>Практична підготовка та відпрацювання дій за планами цивіль</w:t>
      </w:r>
      <w:r>
        <w:rPr>
          <w:spacing w:val="-3"/>
          <w:lang w:val="uk-UA"/>
        </w:rPr>
        <w:softHyphen/>
      </w:r>
      <w:r>
        <w:rPr>
          <w:lang w:val="uk-UA"/>
        </w:rPr>
        <w:t>ної оборони в центральному апараті Міністерства освіти і науки Ук</w:t>
      </w:r>
      <w:r>
        <w:rPr>
          <w:lang w:val="uk-UA"/>
        </w:rPr>
        <w:softHyphen/>
        <w:t xml:space="preserve">раїни, в регіональних органах управління освітою і закладах вищої </w:t>
      </w:r>
      <w:r>
        <w:rPr>
          <w:spacing w:val="-3"/>
          <w:lang w:val="uk-UA"/>
        </w:rPr>
        <w:t>освіти проводиться на комплексних об'єктових навчаннях (з чисельні</w:t>
      </w:r>
      <w:r>
        <w:rPr>
          <w:spacing w:val="-3"/>
          <w:lang w:val="uk-UA"/>
        </w:rPr>
        <w:softHyphen/>
        <w:t xml:space="preserve">стю постійного складу 300 і більше осіб) і тренуваннях (з чисельністю </w:t>
      </w:r>
      <w:r>
        <w:rPr>
          <w:lang w:val="uk-UA"/>
        </w:rPr>
        <w:t>постійного складу до 300 осіб) один раз на три роки тривалістю до</w:t>
      </w:r>
      <w:r>
        <w:rPr>
          <w:lang w:val="uk-UA"/>
        </w:rPr>
        <w:br/>
      </w:r>
      <w:r>
        <w:rPr>
          <w:spacing w:val="-3"/>
          <w:lang w:val="uk-UA"/>
        </w:rPr>
        <w:t>однієї доби.</w:t>
      </w:r>
    </w:p>
    <w:p w:rsidR="009D07BD" w:rsidRDefault="009D07BD" w:rsidP="009D07BD">
      <w:pPr>
        <w:ind w:firstLine="540"/>
        <w:jc w:val="both"/>
      </w:pPr>
      <w:r>
        <w:rPr>
          <w:spacing w:val="1"/>
          <w:lang w:val="uk-UA"/>
        </w:rPr>
        <w:lastRenderedPageBreak/>
        <w:t>У закладах середньої, професійно-технічної та дошкільної осві</w:t>
      </w:r>
      <w:r>
        <w:rPr>
          <w:spacing w:val="1"/>
          <w:lang w:val="uk-UA"/>
        </w:rPr>
        <w:softHyphen/>
      </w:r>
      <w:r>
        <w:rPr>
          <w:spacing w:val="4"/>
          <w:lang w:val="uk-UA"/>
        </w:rPr>
        <w:t>ти тренування проводяться щорічно під час Дня цивільної оборо</w:t>
      </w:r>
      <w:r>
        <w:rPr>
          <w:spacing w:val="4"/>
          <w:lang w:val="uk-UA"/>
        </w:rPr>
        <w:softHyphen/>
      </w:r>
      <w:r>
        <w:rPr>
          <w:lang w:val="uk-UA"/>
        </w:rPr>
        <w:t xml:space="preserve">ни та Тижня безпеки дитини. Керівниками комплексних об'єктових </w:t>
      </w:r>
      <w:r>
        <w:rPr>
          <w:spacing w:val="1"/>
          <w:lang w:val="uk-UA"/>
        </w:rPr>
        <w:t>навчань і тренувань є начальники цивільної оборони об'єктів. Тре</w:t>
      </w:r>
      <w:r>
        <w:rPr>
          <w:spacing w:val="1"/>
          <w:lang w:val="uk-UA"/>
        </w:rPr>
        <w:softHyphen/>
      </w:r>
      <w:r>
        <w:rPr>
          <w:spacing w:val="3"/>
          <w:lang w:val="uk-UA"/>
        </w:rPr>
        <w:t>нування можуть проводитися у складі груп об'єктів за територі</w:t>
      </w:r>
      <w:r>
        <w:rPr>
          <w:spacing w:val="3"/>
          <w:lang w:val="uk-UA"/>
        </w:rPr>
        <w:softHyphen/>
      </w:r>
      <w:r>
        <w:rPr>
          <w:lang w:val="uk-UA"/>
        </w:rPr>
        <w:t>ально-навчальним (виробничим) принципом під керівництвом на</w:t>
      </w:r>
      <w:r>
        <w:rPr>
          <w:lang w:val="uk-UA"/>
        </w:rPr>
        <w:softHyphen/>
      </w:r>
      <w:r>
        <w:rPr>
          <w:spacing w:val="1"/>
          <w:lang w:val="uk-UA"/>
        </w:rPr>
        <w:t>чальника цивільної оборони регіонального (місцевого) органу уп</w:t>
      </w:r>
      <w:r>
        <w:rPr>
          <w:spacing w:val="1"/>
          <w:lang w:val="uk-UA"/>
        </w:rPr>
        <w:softHyphen/>
      </w:r>
      <w:r>
        <w:rPr>
          <w:spacing w:val="3"/>
          <w:lang w:val="uk-UA"/>
        </w:rPr>
        <w:t>равління освітою.</w:t>
      </w:r>
    </w:p>
    <w:p w:rsidR="00A7417B" w:rsidRPr="00A7417B" w:rsidRDefault="009D07BD" w:rsidP="00A7417B">
      <w:pPr>
        <w:ind w:firstLine="540"/>
        <w:jc w:val="both"/>
        <w:rPr>
          <w:lang w:val="uk-UA"/>
        </w:rPr>
      </w:pPr>
      <w:r w:rsidRPr="00353DA6">
        <w:rPr>
          <w:b/>
          <w:bCs/>
          <w:spacing w:val="-12"/>
          <w:lang w:val="uk-UA"/>
        </w:rPr>
        <w:t>40.</w:t>
      </w:r>
      <w:r>
        <w:rPr>
          <w:b/>
          <w:bCs/>
          <w:lang w:val="uk-UA"/>
        </w:rPr>
        <w:t xml:space="preserve"> </w:t>
      </w:r>
      <w:r>
        <w:rPr>
          <w:spacing w:val="-4"/>
          <w:lang w:val="uk-UA"/>
        </w:rPr>
        <w:t xml:space="preserve">Тактико-спеціальні навчання служб і невоєнізованих формувань </w:t>
      </w:r>
      <w:r w:rsidRPr="007D63C3">
        <w:rPr>
          <w:lang w:val="uk-UA"/>
        </w:rPr>
        <w:t>цивільної оборони проводяться один р</w:t>
      </w:r>
      <w:r w:rsidR="00A7417B">
        <w:rPr>
          <w:lang w:val="uk-UA"/>
        </w:rPr>
        <w:t>аз на три роки під час проведення комплексних об'єктових н</w:t>
      </w:r>
      <w:r w:rsidR="00353DA6">
        <w:rPr>
          <w:lang w:val="uk-UA"/>
        </w:rPr>
        <w:t>авчань (тренувань) тривалістю 4-</w:t>
      </w:r>
      <w:r w:rsidR="00A7417B">
        <w:rPr>
          <w:lang w:val="uk-UA"/>
        </w:rPr>
        <w:t xml:space="preserve">8 годин. </w:t>
      </w:r>
      <w:r w:rsidR="00A7417B">
        <w:rPr>
          <w:spacing w:val="-1"/>
          <w:lang w:val="uk-UA"/>
        </w:rPr>
        <w:t xml:space="preserve">Керівником тренування є відповідальний начальник штабу, служби </w:t>
      </w:r>
      <w:r w:rsidR="00A7417B">
        <w:rPr>
          <w:lang w:val="uk-UA"/>
        </w:rPr>
        <w:t>цивільної оборони або командир цього формування.</w:t>
      </w:r>
    </w:p>
    <w:p w:rsidR="00A7417B" w:rsidRPr="00E1230A" w:rsidRDefault="00A7417B" w:rsidP="00A7417B">
      <w:pPr>
        <w:ind w:firstLine="540"/>
        <w:jc w:val="both"/>
        <w:rPr>
          <w:lang w:val="uk-UA"/>
        </w:rPr>
      </w:pPr>
      <w:r w:rsidRPr="00353DA6">
        <w:rPr>
          <w:b/>
          <w:bCs/>
          <w:spacing w:val="-8"/>
          <w:lang w:val="uk-UA"/>
        </w:rPr>
        <w:t>41.</w:t>
      </w:r>
      <w:r>
        <w:rPr>
          <w:lang w:val="uk-UA"/>
        </w:rPr>
        <w:t xml:space="preserve"> Тренування, крім років, коли на об'єктах проводяться комплексні об'єктові навчання (тренування), проводяться щороку під керівницт</w:t>
      </w:r>
      <w:r>
        <w:rPr>
          <w:lang w:val="uk-UA"/>
        </w:rPr>
        <w:softHyphen/>
        <w:t>вом призначеної начальником цивільної оборони об'єкта посадової особи цивільної оборони.</w:t>
      </w:r>
    </w:p>
    <w:p w:rsidR="00A7417B" w:rsidRPr="00E1230A" w:rsidRDefault="00A7417B" w:rsidP="00A7417B">
      <w:pPr>
        <w:ind w:firstLine="540"/>
        <w:jc w:val="both"/>
        <w:rPr>
          <w:lang w:val="uk-UA"/>
        </w:rPr>
      </w:pPr>
      <w:r>
        <w:rPr>
          <w:spacing w:val="1"/>
          <w:lang w:val="uk-UA"/>
        </w:rPr>
        <w:t>Залежно від мети тренування та його масштабів для відпрацю</w:t>
      </w:r>
      <w:r>
        <w:rPr>
          <w:spacing w:val="1"/>
          <w:lang w:val="uk-UA"/>
        </w:rPr>
        <w:softHyphen/>
      </w:r>
      <w:r>
        <w:rPr>
          <w:spacing w:val="-2"/>
          <w:lang w:val="uk-UA"/>
        </w:rPr>
        <w:t>вання взаємодії за планами реагування на надзвичайні ситуації місце</w:t>
      </w:r>
      <w:r>
        <w:rPr>
          <w:spacing w:val="-2"/>
          <w:lang w:val="uk-UA"/>
        </w:rPr>
        <w:softHyphen/>
      </w:r>
      <w:r>
        <w:rPr>
          <w:spacing w:val="1"/>
          <w:lang w:val="uk-UA"/>
        </w:rPr>
        <w:t>вих органів виконавчої влади за рішенням відповідного уповнова</w:t>
      </w:r>
      <w:r>
        <w:rPr>
          <w:spacing w:val="1"/>
          <w:lang w:val="uk-UA"/>
        </w:rPr>
        <w:softHyphen/>
      </w:r>
      <w:r>
        <w:rPr>
          <w:lang w:val="uk-UA"/>
        </w:rPr>
        <w:t>женого керівника з ліквідації надзвичайної ситуації до об'єктових тренувань можуть залучатися оперативні групи міських, районних служб цивільної оборони, евакуаційні групи та керівний склад ко</w:t>
      </w:r>
      <w:r>
        <w:rPr>
          <w:lang w:val="uk-UA"/>
        </w:rPr>
        <w:softHyphen/>
      </w:r>
      <w:r>
        <w:rPr>
          <w:spacing w:val="-1"/>
          <w:lang w:val="uk-UA"/>
        </w:rPr>
        <w:t>мунальних і громадських аварійно-рятувальних служб, які обслуго</w:t>
      </w:r>
      <w:r>
        <w:rPr>
          <w:spacing w:val="-1"/>
          <w:lang w:val="uk-UA"/>
        </w:rPr>
        <w:softHyphen/>
      </w:r>
      <w:r>
        <w:rPr>
          <w:spacing w:val="1"/>
          <w:lang w:val="uk-UA"/>
        </w:rPr>
        <w:t>вують об'єкт.</w:t>
      </w:r>
    </w:p>
    <w:p w:rsidR="00A7417B" w:rsidRPr="00E1230A" w:rsidRDefault="00A7417B" w:rsidP="00A7417B">
      <w:pPr>
        <w:ind w:firstLine="540"/>
        <w:jc w:val="both"/>
        <w:rPr>
          <w:lang w:val="uk-UA"/>
        </w:rPr>
      </w:pPr>
      <w:r w:rsidRPr="00353DA6">
        <w:rPr>
          <w:b/>
          <w:bCs/>
          <w:spacing w:val="-9"/>
          <w:lang w:val="uk-UA"/>
        </w:rPr>
        <w:t>42.</w:t>
      </w:r>
      <w:r>
        <w:rPr>
          <w:lang w:val="uk-UA"/>
        </w:rPr>
        <w:t xml:space="preserve"> За заявкою керівника об'єктового навчання для надання методич</w:t>
      </w:r>
      <w:r>
        <w:rPr>
          <w:lang w:val="uk-UA"/>
        </w:rPr>
        <w:softHyphen/>
      </w:r>
      <w:r>
        <w:rPr>
          <w:spacing w:val="1"/>
          <w:lang w:val="uk-UA"/>
        </w:rPr>
        <w:t xml:space="preserve">ної допомоги у питаннях підготовки навчання та здійснення під час </w:t>
      </w:r>
      <w:r>
        <w:rPr>
          <w:spacing w:val="-4"/>
          <w:lang w:val="uk-UA"/>
        </w:rPr>
        <w:t xml:space="preserve">його проведення посередницьких функцій при групі управління (штабі </w:t>
      </w:r>
      <w:r>
        <w:rPr>
          <w:spacing w:val="-3"/>
          <w:lang w:val="uk-UA"/>
        </w:rPr>
        <w:t>керівництва) навчанням рішенням начальника курсів цивільної оборо</w:t>
      </w:r>
      <w:r>
        <w:rPr>
          <w:spacing w:val="-3"/>
          <w:lang w:val="uk-UA"/>
        </w:rPr>
        <w:softHyphen/>
      </w:r>
      <w:r>
        <w:rPr>
          <w:spacing w:val="-2"/>
          <w:lang w:val="uk-UA"/>
        </w:rPr>
        <w:t>ни за об'єктом цивільної оборони закріплюються майстри виробничо</w:t>
      </w:r>
      <w:r>
        <w:rPr>
          <w:spacing w:val="-2"/>
          <w:lang w:val="uk-UA"/>
        </w:rPr>
        <w:softHyphen/>
      </w:r>
      <w:r>
        <w:rPr>
          <w:spacing w:val="-3"/>
          <w:lang w:val="uk-UA"/>
        </w:rPr>
        <w:t>го навчання курсів.</w:t>
      </w:r>
    </w:p>
    <w:p w:rsidR="00A7417B" w:rsidRDefault="00A7417B" w:rsidP="00A7417B">
      <w:pPr>
        <w:ind w:firstLine="540"/>
        <w:jc w:val="both"/>
      </w:pPr>
      <w:r>
        <w:rPr>
          <w:spacing w:val="-4"/>
          <w:lang w:val="uk-UA"/>
        </w:rPr>
        <w:t>Посадові особи, яких планують призначити керівниками групи уп</w:t>
      </w:r>
      <w:r>
        <w:rPr>
          <w:spacing w:val="-4"/>
          <w:lang w:val="uk-UA"/>
        </w:rPr>
        <w:softHyphen/>
        <w:t xml:space="preserve">равління комплексним об'єктовим навчанням, тренуванням, проходять </w:t>
      </w:r>
      <w:r>
        <w:rPr>
          <w:spacing w:val="-1"/>
          <w:lang w:val="uk-UA"/>
        </w:rPr>
        <w:t>попередню підготовку на курсах цивільної оборони.</w:t>
      </w:r>
    </w:p>
    <w:p w:rsidR="00A7417B" w:rsidRDefault="00A7417B" w:rsidP="00A7417B">
      <w:pPr>
        <w:ind w:firstLine="540"/>
        <w:jc w:val="both"/>
      </w:pPr>
      <w:r w:rsidRPr="00353DA6">
        <w:rPr>
          <w:b/>
          <w:bCs/>
          <w:spacing w:val="-16"/>
          <w:lang w:val="uk-UA"/>
        </w:rPr>
        <w:t>43.</w:t>
      </w:r>
      <w:r>
        <w:rPr>
          <w:lang w:val="uk-UA"/>
        </w:rPr>
        <w:t xml:space="preserve"> </w:t>
      </w:r>
      <w:r>
        <w:rPr>
          <w:spacing w:val="1"/>
          <w:lang w:val="uk-UA"/>
        </w:rPr>
        <w:t>У регіональних органах управління освітою, в установах, на</w:t>
      </w:r>
      <w:r>
        <w:rPr>
          <w:spacing w:val="1"/>
          <w:lang w:val="uk-UA"/>
        </w:rPr>
        <w:softHyphen/>
      </w:r>
      <w:r>
        <w:rPr>
          <w:spacing w:val="-1"/>
          <w:lang w:val="uk-UA"/>
        </w:rPr>
        <w:t>вчальних закладах, організаціях та підприємствах галузі для надання допомоги учасникам навчально-виховного процесу і працівникам га</w:t>
      </w:r>
      <w:r>
        <w:rPr>
          <w:spacing w:val="-1"/>
          <w:lang w:val="uk-UA"/>
        </w:rPr>
        <w:softHyphen/>
        <w:t xml:space="preserve">лузі щодо самостійного вивчення питань цивільної оборони, безпеки життєдіяльності людини, охорони здоров'я і життя дітей, в отриманні </w:t>
      </w:r>
      <w:r>
        <w:rPr>
          <w:lang w:val="uk-UA"/>
        </w:rPr>
        <w:t xml:space="preserve">відомостей щодо вимог і конкретного змісту підготовки до захисту і </w:t>
      </w:r>
      <w:r>
        <w:rPr>
          <w:spacing w:val="-2"/>
          <w:lang w:val="uk-UA"/>
        </w:rPr>
        <w:t>дій у надзвичайних ситуаціях стосовно до місцевих умов і особливос</w:t>
      </w:r>
      <w:r>
        <w:rPr>
          <w:spacing w:val="-2"/>
          <w:lang w:val="uk-UA"/>
        </w:rPr>
        <w:softHyphen/>
        <w:t>тей навчально-виробничої діяльності обладнуються інформаційно-до</w:t>
      </w:r>
      <w:r>
        <w:rPr>
          <w:spacing w:val="-2"/>
          <w:lang w:val="uk-UA"/>
        </w:rPr>
        <w:softHyphen/>
      </w:r>
      <w:r>
        <w:rPr>
          <w:spacing w:val="-1"/>
          <w:lang w:val="uk-UA"/>
        </w:rPr>
        <w:t>відкові куточки та «Куточки цивільної оборони».</w:t>
      </w:r>
    </w:p>
    <w:p w:rsidR="00A7417B" w:rsidRDefault="00A7417B" w:rsidP="00A7417B">
      <w:pPr>
        <w:ind w:firstLine="540"/>
        <w:jc w:val="both"/>
      </w:pPr>
      <w:r w:rsidRPr="00353DA6">
        <w:rPr>
          <w:b/>
          <w:bCs/>
          <w:lang w:val="uk-UA"/>
        </w:rPr>
        <w:t>44.</w:t>
      </w:r>
      <w:r>
        <w:rPr>
          <w:lang w:val="uk-UA"/>
        </w:rPr>
        <w:t xml:space="preserve"> 3 метою ефективного методичного забезпечення підготовки учас</w:t>
      </w:r>
      <w:r>
        <w:rPr>
          <w:lang w:val="uk-UA"/>
        </w:rPr>
        <w:softHyphen/>
      </w:r>
      <w:r>
        <w:rPr>
          <w:spacing w:val="-1"/>
          <w:lang w:val="uk-UA"/>
        </w:rPr>
        <w:t xml:space="preserve">ників навчально-виховного процесу і працівників галузі до захисту і </w:t>
      </w:r>
      <w:r>
        <w:rPr>
          <w:lang w:val="uk-UA"/>
        </w:rPr>
        <w:t>дій в надзвичайних ситуаціях у кожній області, містах Києві та Севас</w:t>
      </w:r>
      <w:r>
        <w:rPr>
          <w:lang w:val="uk-UA"/>
        </w:rPr>
        <w:softHyphen/>
      </w:r>
      <w:r>
        <w:rPr>
          <w:spacing w:val="-3"/>
          <w:lang w:val="uk-UA"/>
        </w:rPr>
        <w:t>тополі наказом заступника Міністра освіти і науки України визнача</w:t>
      </w:r>
      <w:r>
        <w:rPr>
          <w:spacing w:val="-3"/>
          <w:lang w:val="uk-UA"/>
        </w:rPr>
        <w:softHyphen/>
      </w:r>
      <w:r>
        <w:rPr>
          <w:spacing w:val="-4"/>
          <w:lang w:val="uk-UA"/>
        </w:rPr>
        <w:t xml:space="preserve">ються базові за спеціальностями вищі навчальні заклади, а у кожному </w:t>
      </w:r>
      <w:r>
        <w:rPr>
          <w:spacing w:val="-3"/>
          <w:lang w:val="uk-UA"/>
        </w:rPr>
        <w:t>районі наказом начальника відповідного органу управління освітою і наукою регіональної державної адміністрації — загальноосвітні, про</w:t>
      </w:r>
      <w:r>
        <w:rPr>
          <w:spacing w:val="-3"/>
          <w:lang w:val="uk-UA"/>
        </w:rPr>
        <w:softHyphen/>
      </w:r>
      <w:r>
        <w:rPr>
          <w:spacing w:val="-1"/>
          <w:lang w:val="uk-UA"/>
        </w:rPr>
        <w:t xml:space="preserve">фесійно-технічні, </w:t>
      </w:r>
      <w:r>
        <w:rPr>
          <w:spacing w:val="-1"/>
          <w:lang w:val="uk-UA"/>
        </w:rPr>
        <w:lastRenderedPageBreak/>
        <w:t>позашкільні і дошкільні заклади освіти як центри позитивного методичного досвіду і зразкової організації навчально-</w:t>
      </w:r>
      <w:r>
        <w:rPr>
          <w:spacing w:val="-2"/>
          <w:lang w:val="uk-UA"/>
        </w:rPr>
        <w:t>виховного процесу.</w:t>
      </w:r>
    </w:p>
    <w:p w:rsidR="00EA6D5B" w:rsidRDefault="00EA6D5B" w:rsidP="00E307E8">
      <w:pPr>
        <w:ind w:firstLine="540"/>
        <w:jc w:val="both"/>
      </w:pPr>
      <w:r w:rsidRPr="00353DA6">
        <w:rPr>
          <w:b/>
          <w:w w:val="88"/>
          <w:lang w:val="uk-UA"/>
        </w:rPr>
        <w:t>45.</w:t>
      </w:r>
      <w:r w:rsidR="00E307E8">
        <w:rPr>
          <w:i/>
          <w:iCs/>
          <w:lang w:val="uk-UA"/>
        </w:rPr>
        <w:t xml:space="preserve"> </w:t>
      </w:r>
      <w:r>
        <w:rPr>
          <w:spacing w:val="-1"/>
          <w:lang w:val="uk-UA"/>
        </w:rPr>
        <w:t>Наукове та організаційно-методичне забезпечення підготовки</w:t>
      </w:r>
      <w:r w:rsidR="00E307E8">
        <w:rPr>
          <w:spacing w:val="-1"/>
          <w:lang w:val="uk-UA"/>
        </w:rPr>
        <w:t xml:space="preserve"> </w:t>
      </w:r>
      <w:r>
        <w:rPr>
          <w:spacing w:val="-3"/>
          <w:lang w:val="uk-UA"/>
        </w:rPr>
        <w:t>учасників навчально-виховного процесу і працівників галузі до захис</w:t>
      </w:r>
      <w:r>
        <w:rPr>
          <w:spacing w:val="-3"/>
          <w:lang w:val="uk-UA"/>
        </w:rPr>
        <w:softHyphen/>
      </w:r>
      <w:r>
        <w:rPr>
          <w:spacing w:val="-2"/>
          <w:lang w:val="uk-UA"/>
        </w:rPr>
        <w:t>ту і дій у надзвичайних ситуаціях здійснюється:</w:t>
      </w:r>
    </w:p>
    <w:p w:rsidR="00EA6D5B" w:rsidRPr="00353DA6" w:rsidRDefault="00E307E8" w:rsidP="00E307E8">
      <w:pPr>
        <w:ind w:firstLine="540"/>
        <w:rPr>
          <w:b/>
        </w:rPr>
      </w:pPr>
      <w:r w:rsidRPr="00353DA6">
        <w:rPr>
          <w:b/>
          <w:i/>
          <w:iCs/>
          <w:lang w:val="uk-UA"/>
        </w:rPr>
        <w:t xml:space="preserve">1) </w:t>
      </w:r>
      <w:r w:rsidR="00353DA6">
        <w:rPr>
          <w:b/>
          <w:i/>
          <w:iCs/>
          <w:lang w:val="uk-UA"/>
        </w:rPr>
        <w:t>Н</w:t>
      </w:r>
      <w:r w:rsidR="00EA6D5B" w:rsidRPr="00353DA6">
        <w:rPr>
          <w:b/>
          <w:i/>
          <w:iCs/>
          <w:lang w:val="uk-UA"/>
        </w:rPr>
        <w:t>а загальнодержавному рівні:</w:t>
      </w:r>
    </w:p>
    <w:p w:rsidR="00EA6D5B" w:rsidRDefault="00EA6D5B" w:rsidP="00E307E8">
      <w:pPr>
        <w:numPr>
          <w:ilvl w:val="0"/>
          <w:numId w:val="59"/>
        </w:numPr>
        <w:jc w:val="both"/>
        <w:rPr>
          <w:i/>
          <w:iCs/>
          <w:lang w:val="uk-UA"/>
        </w:rPr>
      </w:pPr>
      <w:r>
        <w:rPr>
          <w:spacing w:val="1"/>
          <w:lang w:val="uk-UA"/>
        </w:rPr>
        <w:t>комісією з питань цивільної оборони, безпеки життєдіяльності</w:t>
      </w:r>
      <w:r w:rsidR="00E307E8">
        <w:rPr>
          <w:spacing w:val="1"/>
          <w:lang w:val="uk-UA"/>
        </w:rPr>
        <w:t xml:space="preserve"> </w:t>
      </w:r>
      <w:r>
        <w:rPr>
          <w:spacing w:val="-1"/>
          <w:lang w:val="uk-UA"/>
        </w:rPr>
        <w:t>людини та основ медичних знань Науково-мегодичної дорадчої ради</w:t>
      </w:r>
      <w:r w:rsidR="00E307E8">
        <w:rPr>
          <w:spacing w:val="-1"/>
          <w:lang w:val="uk-UA"/>
        </w:rPr>
        <w:t xml:space="preserve"> </w:t>
      </w:r>
      <w:r>
        <w:rPr>
          <w:spacing w:val="-2"/>
          <w:lang w:val="uk-UA"/>
        </w:rPr>
        <w:t>Міністерства освіти і науки України;</w:t>
      </w:r>
    </w:p>
    <w:p w:rsidR="00EA6D5B" w:rsidRDefault="00EA6D5B" w:rsidP="00E307E8">
      <w:pPr>
        <w:numPr>
          <w:ilvl w:val="0"/>
          <w:numId w:val="59"/>
        </w:numPr>
        <w:jc w:val="both"/>
        <w:rPr>
          <w:lang w:val="uk-UA"/>
        </w:rPr>
      </w:pPr>
      <w:r>
        <w:rPr>
          <w:spacing w:val="-3"/>
          <w:lang w:val="uk-UA"/>
        </w:rPr>
        <w:t>науково-методичними центрами середньої, професійно-технічної</w:t>
      </w:r>
      <w:r w:rsidR="00E307E8">
        <w:rPr>
          <w:spacing w:val="-3"/>
          <w:lang w:val="uk-UA"/>
        </w:rPr>
        <w:t xml:space="preserve"> </w:t>
      </w:r>
      <w:r>
        <w:rPr>
          <w:spacing w:val="-2"/>
          <w:lang w:val="uk-UA"/>
        </w:rPr>
        <w:t>та вищої освіти;</w:t>
      </w:r>
    </w:p>
    <w:p w:rsidR="00EA6D5B" w:rsidRPr="00353DA6" w:rsidRDefault="00E307E8" w:rsidP="00E307E8">
      <w:pPr>
        <w:ind w:firstLine="540"/>
        <w:rPr>
          <w:b/>
          <w:lang w:val="uk-UA"/>
        </w:rPr>
      </w:pPr>
      <w:r w:rsidRPr="00353DA6">
        <w:rPr>
          <w:b/>
          <w:i/>
          <w:iCs/>
          <w:lang w:val="uk-UA"/>
        </w:rPr>
        <w:t xml:space="preserve">2) </w:t>
      </w:r>
      <w:r w:rsidR="00353DA6">
        <w:rPr>
          <w:b/>
          <w:i/>
          <w:iCs/>
          <w:lang w:val="uk-UA"/>
        </w:rPr>
        <w:t>Н</w:t>
      </w:r>
      <w:r w:rsidR="00EA6D5B" w:rsidRPr="00353DA6">
        <w:rPr>
          <w:b/>
          <w:i/>
          <w:iCs/>
          <w:lang w:val="uk-UA"/>
        </w:rPr>
        <w:t>а регіональному рівні:</w:t>
      </w:r>
    </w:p>
    <w:p w:rsidR="00EA6D5B" w:rsidRPr="008936AC" w:rsidRDefault="00EA6D5B" w:rsidP="00E307E8">
      <w:pPr>
        <w:numPr>
          <w:ilvl w:val="0"/>
          <w:numId w:val="60"/>
        </w:numPr>
        <w:jc w:val="both"/>
        <w:rPr>
          <w:lang w:val="uk-UA"/>
        </w:rPr>
      </w:pPr>
      <w:r>
        <w:rPr>
          <w:spacing w:val="-3"/>
          <w:lang w:val="uk-UA"/>
        </w:rPr>
        <w:t>навчально-методичними радами з питань цивільної оборони, без</w:t>
      </w:r>
      <w:r>
        <w:rPr>
          <w:spacing w:val="-3"/>
          <w:lang w:val="uk-UA"/>
        </w:rPr>
        <w:softHyphen/>
      </w:r>
      <w:r>
        <w:rPr>
          <w:spacing w:val="-5"/>
          <w:lang w:val="uk-UA"/>
        </w:rPr>
        <w:t>пеки життєдіяльності людини, охорони здоров'я і життя дітей управлінь</w:t>
      </w:r>
      <w:r w:rsidR="00E307E8">
        <w:rPr>
          <w:spacing w:val="-5"/>
          <w:lang w:val="uk-UA"/>
        </w:rPr>
        <w:t xml:space="preserve"> </w:t>
      </w:r>
      <w:r>
        <w:rPr>
          <w:spacing w:val="-1"/>
          <w:lang w:val="uk-UA"/>
        </w:rPr>
        <w:t>освітою і наукою регіональних державних адміністрацій;</w:t>
      </w:r>
    </w:p>
    <w:p w:rsidR="00EA6D5B" w:rsidRPr="00353DA6" w:rsidRDefault="00E307E8" w:rsidP="00E307E8">
      <w:pPr>
        <w:ind w:firstLine="540"/>
        <w:rPr>
          <w:b/>
        </w:rPr>
      </w:pPr>
      <w:r w:rsidRPr="00353DA6">
        <w:rPr>
          <w:b/>
          <w:i/>
          <w:iCs/>
          <w:spacing w:val="-5"/>
          <w:lang w:val="uk-UA"/>
        </w:rPr>
        <w:t>3)</w:t>
      </w:r>
      <w:r w:rsidR="00353DA6" w:rsidRPr="00353DA6">
        <w:rPr>
          <w:b/>
          <w:i/>
          <w:iCs/>
          <w:spacing w:val="-5"/>
          <w:lang w:val="uk-UA"/>
        </w:rPr>
        <w:t>Н</w:t>
      </w:r>
      <w:r w:rsidR="00EA6D5B" w:rsidRPr="00353DA6">
        <w:rPr>
          <w:b/>
          <w:i/>
          <w:iCs/>
          <w:spacing w:val="-5"/>
          <w:lang w:val="uk-UA"/>
        </w:rPr>
        <w:t>а об 'сктовому рівні:</w:t>
      </w:r>
    </w:p>
    <w:p w:rsidR="00EA6D5B" w:rsidRDefault="00EA6D5B" w:rsidP="00E307E8">
      <w:pPr>
        <w:numPr>
          <w:ilvl w:val="0"/>
          <w:numId w:val="60"/>
        </w:numPr>
        <w:jc w:val="both"/>
        <w:rPr>
          <w:lang w:val="uk-UA"/>
        </w:rPr>
      </w:pPr>
      <w:r>
        <w:rPr>
          <w:spacing w:val="-3"/>
          <w:lang w:val="uk-UA"/>
        </w:rPr>
        <w:t>науково-методичними радами з питань цивільної оборони, безпе</w:t>
      </w:r>
      <w:r>
        <w:rPr>
          <w:spacing w:val="-3"/>
          <w:lang w:val="uk-UA"/>
        </w:rPr>
        <w:softHyphen/>
        <w:t>ки життєдіяльності людини, основ медичних знань вищих навчальних</w:t>
      </w:r>
      <w:r w:rsidR="00E307E8">
        <w:rPr>
          <w:spacing w:val="-3"/>
          <w:lang w:val="uk-UA"/>
        </w:rPr>
        <w:t xml:space="preserve"> </w:t>
      </w:r>
      <w:r>
        <w:rPr>
          <w:spacing w:val="-5"/>
          <w:lang w:val="uk-UA"/>
        </w:rPr>
        <w:t>закладів;</w:t>
      </w:r>
    </w:p>
    <w:p w:rsidR="00EA6D5B" w:rsidRDefault="00EA6D5B" w:rsidP="00E307E8">
      <w:pPr>
        <w:numPr>
          <w:ilvl w:val="0"/>
          <w:numId w:val="60"/>
        </w:numPr>
        <w:jc w:val="both"/>
        <w:rPr>
          <w:lang w:val="uk-UA"/>
        </w:rPr>
      </w:pPr>
      <w:r>
        <w:rPr>
          <w:spacing w:val="-3"/>
          <w:lang w:val="uk-UA"/>
        </w:rPr>
        <w:t>навчально-методичними радами з питань цивільної оборони, без</w:t>
      </w:r>
      <w:r>
        <w:rPr>
          <w:spacing w:val="-3"/>
          <w:lang w:val="uk-UA"/>
        </w:rPr>
        <w:softHyphen/>
      </w:r>
      <w:r>
        <w:rPr>
          <w:spacing w:val="-1"/>
          <w:lang w:val="uk-UA"/>
        </w:rPr>
        <w:t>пеки життєдіяльності людини, охорони здоров'я і життя дітей загаль</w:t>
      </w:r>
      <w:r>
        <w:rPr>
          <w:spacing w:val="-1"/>
          <w:lang w:val="uk-UA"/>
        </w:rPr>
        <w:softHyphen/>
      </w:r>
      <w:r>
        <w:rPr>
          <w:spacing w:val="1"/>
          <w:lang w:val="uk-UA"/>
        </w:rPr>
        <w:t>ноосвітніх, професійно-технічних, дошкільних та позашкільних за</w:t>
      </w:r>
      <w:r>
        <w:rPr>
          <w:spacing w:val="1"/>
          <w:lang w:val="uk-UA"/>
        </w:rPr>
        <w:softHyphen/>
      </w:r>
      <w:r>
        <w:rPr>
          <w:lang w:val="uk-UA"/>
        </w:rPr>
        <w:t>кладів освіти.</w:t>
      </w:r>
    </w:p>
    <w:p w:rsidR="00EA6D5B" w:rsidRPr="008936AC" w:rsidRDefault="00EA6D5B" w:rsidP="00E307E8">
      <w:pPr>
        <w:ind w:firstLine="540"/>
        <w:jc w:val="both"/>
        <w:rPr>
          <w:lang w:val="uk-UA"/>
        </w:rPr>
      </w:pPr>
      <w:r w:rsidRPr="00353DA6">
        <w:rPr>
          <w:b/>
          <w:spacing w:val="-14"/>
          <w:lang w:val="uk-UA"/>
        </w:rPr>
        <w:t>46.</w:t>
      </w:r>
      <w:r w:rsidR="00E307E8">
        <w:rPr>
          <w:lang w:val="uk-UA"/>
        </w:rPr>
        <w:t xml:space="preserve"> </w:t>
      </w:r>
      <w:r>
        <w:rPr>
          <w:spacing w:val="-3"/>
          <w:lang w:val="uk-UA"/>
        </w:rPr>
        <w:t>«Фінансування заходів з цивіль</w:t>
      </w:r>
      <w:r w:rsidR="00E307E8">
        <w:rPr>
          <w:spacing w:val="-3"/>
          <w:lang w:val="uk-UA"/>
        </w:rPr>
        <w:t>ної оборони здійснюється за ра</w:t>
      </w:r>
      <w:r w:rsidR="00E307E8">
        <w:rPr>
          <w:spacing w:val="-3"/>
          <w:lang w:val="uk-UA"/>
        </w:rPr>
        <w:softHyphen/>
      </w:r>
      <w:r>
        <w:rPr>
          <w:spacing w:val="1"/>
          <w:lang w:val="uk-UA"/>
        </w:rPr>
        <w:t>хунок відповідно державного та місцевих бюджетів, а також коштів</w:t>
      </w:r>
      <w:r w:rsidR="00E307E8">
        <w:rPr>
          <w:spacing w:val="1"/>
          <w:lang w:val="uk-UA"/>
        </w:rPr>
        <w:t xml:space="preserve"> </w:t>
      </w:r>
      <w:r>
        <w:rPr>
          <w:spacing w:val="-5"/>
          <w:lang w:val="uk-UA"/>
        </w:rPr>
        <w:t>підприємств, установ і організацій незалежно від форм власності і підпо</w:t>
      </w:r>
      <w:r>
        <w:rPr>
          <w:spacing w:val="-5"/>
          <w:lang w:val="uk-UA"/>
        </w:rPr>
        <w:softHyphen/>
      </w:r>
      <w:r>
        <w:rPr>
          <w:spacing w:val="-3"/>
          <w:lang w:val="uk-UA"/>
        </w:rPr>
        <w:t>рядкування згідно з законодавством України», «...місцеві державні адм</w:t>
      </w:r>
      <w:r>
        <w:rPr>
          <w:spacing w:val="-3"/>
          <w:lang w:val="uk-UA"/>
        </w:rPr>
        <w:softHyphen/>
      </w:r>
      <w:r>
        <w:rPr>
          <w:spacing w:val="1"/>
          <w:lang w:val="uk-UA"/>
        </w:rPr>
        <w:t>іністрації, органи місцевого самоврядування відраховують кошти на</w:t>
      </w:r>
      <w:r w:rsidR="00E307E8">
        <w:rPr>
          <w:spacing w:val="1"/>
          <w:lang w:val="uk-UA"/>
        </w:rPr>
        <w:t xml:space="preserve"> </w:t>
      </w:r>
      <w:r>
        <w:rPr>
          <w:spacing w:val="-3"/>
          <w:lang w:val="uk-UA"/>
        </w:rPr>
        <w:t>проведення заходів щодо навчання та захисту населення і місцевостей,</w:t>
      </w:r>
      <w:r w:rsidR="00E307E8">
        <w:rPr>
          <w:spacing w:val="-3"/>
          <w:lang w:val="uk-UA"/>
        </w:rPr>
        <w:t xml:space="preserve"> </w:t>
      </w:r>
      <w:r>
        <w:rPr>
          <w:spacing w:val="-2"/>
          <w:lang w:val="uk-UA"/>
        </w:rPr>
        <w:t>включаючи витрати на утримання і підготовку територіальних органів</w:t>
      </w:r>
      <w:r w:rsidR="00E307E8">
        <w:rPr>
          <w:spacing w:val="-2"/>
          <w:lang w:val="uk-UA"/>
        </w:rPr>
        <w:t xml:space="preserve"> </w:t>
      </w:r>
      <w:r>
        <w:rPr>
          <w:spacing w:val="-1"/>
          <w:lang w:val="uk-UA"/>
        </w:rPr>
        <w:t>управління у справах цивільної оборони та формувань цивільної обо</w:t>
      </w:r>
      <w:r>
        <w:rPr>
          <w:spacing w:val="-1"/>
          <w:lang w:val="uk-UA"/>
        </w:rPr>
        <w:softHyphen/>
      </w:r>
      <w:r>
        <w:rPr>
          <w:spacing w:val="-6"/>
          <w:lang w:val="uk-UA"/>
        </w:rPr>
        <w:t>рони, призначених для ліквідації наслідків надзвичайних ситуацій, згідно</w:t>
      </w:r>
      <w:r w:rsidR="00E307E8">
        <w:rPr>
          <w:spacing w:val="-6"/>
          <w:lang w:val="uk-UA"/>
        </w:rPr>
        <w:t xml:space="preserve"> </w:t>
      </w:r>
      <w:r>
        <w:rPr>
          <w:spacing w:val="-2"/>
          <w:lang w:val="uk-UA"/>
        </w:rPr>
        <w:t>з законодавством України» (із статті 13 Закону України «Про цивільну</w:t>
      </w:r>
      <w:r w:rsidR="00E307E8">
        <w:rPr>
          <w:spacing w:val="-2"/>
          <w:lang w:val="uk-UA"/>
        </w:rPr>
        <w:t xml:space="preserve"> </w:t>
      </w:r>
      <w:r>
        <w:rPr>
          <w:spacing w:val="-1"/>
          <w:lang w:val="uk-UA"/>
        </w:rPr>
        <w:t>оборону України»).</w:t>
      </w:r>
    </w:p>
    <w:p w:rsidR="00EA6D5B" w:rsidRPr="008936AC" w:rsidRDefault="00EA6D5B" w:rsidP="00E307E8">
      <w:pPr>
        <w:ind w:firstLine="540"/>
        <w:jc w:val="both"/>
        <w:rPr>
          <w:lang w:val="uk-UA"/>
        </w:rPr>
      </w:pPr>
      <w:r>
        <w:rPr>
          <w:spacing w:val="-3"/>
          <w:lang w:val="uk-UA"/>
        </w:rPr>
        <w:t>Установи, організації, підприємства всіх форм власності функціо</w:t>
      </w:r>
      <w:r>
        <w:rPr>
          <w:spacing w:val="-3"/>
          <w:lang w:val="uk-UA"/>
        </w:rPr>
        <w:softHyphen/>
      </w:r>
      <w:r>
        <w:rPr>
          <w:lang w:val="uk-UA"/>
        </w:rPr>
        <w:t xml:space="preserve">нальної підсистеми створюють матеріальні резерви для запобігання і </w:t>
      </w:r>
      <w:r>
        <w:rPr>
          <w:spacing w:val="-2"/>
          <w:lang w:val="uk-UA"/>
        </w:rPr>
        <w:t xml:space="preserve">ліквідації наслідків надзвичайних ситуацій, виконання невідкладних </w:t>
      </w:r>
      <w:r>
        <w:rPr>
          <w:spacing w:val="-1"/>
          <w:lang w:val="uk-UA"/>
        </w:rPr>
        <w:t>відновлювальних робіт на об'єктах, що їм належать (об'єктовий ре</w:t>
      </w:r>
      <w:r>
        <w:rPr>
          <w:spacing w:val="-1"/>
          <w:lang w:val="uk-UA"/>
        </w:rPr>
        <w:softHyphen/>
      </w:r>
      <w:r>
        <w:rPr>
          <w:spacing w:val="-8"/>
          <w:lang w:val="uk-UA"/>
        </w:rPr>
        <w:t>зерв).</w:t>
      </w:r>
    </w:p>
    <w:p w:rsidR="00E307E8" w:rsidRDefault="00E307E8" w:rsidP="00E307E8">
      <w:pPr>
        <w:jc w:val="center"/>
        <w:rPr>
          <w:b/>
          <w:smallCaps/>
          <w:spacing w:val="-1"/>
          <w:lang w:val="uk-UA"/>
        </w:rPr>
      </w:pPr>
    </w:p>
    <w:p w:rsidR="00EA6D5B" w:rsidRPr="00E54B66" w:rsidRDefault="00E54B66" w:rsidP="00E307E8">
      <w:pPr>
        <w:jc w:val="center"/>
        <w:rPr>
          <w:b/>
          <w:smallCaps/>
          <w:lang w:val="uk-UA"/>
        </w:rPr>
      </w:pPr>
      <w:r>
        <w:rPr>
          <w:b/>
          <w:smallCaps/>
          <w:lang w:val="en-US"/>
        </w:rPr>
        <w:t>V</w:t>
      </w:r>
      <w:r>
        <w:rPr>
          <w:b/>
          <w:smallCaps/>
          <w:lang w:val="uk-UA"/>
        </w:rPr>
        <w:t xml:space="preserve">ІІ. </w:t>
      </w:r>
      <w:r w:rsidR="00EA6D5B" w:rsidRPr="00E307E8">
        <w:rPr>
          <w:b/>
          <w:smallCaps/>
          <w:spacing w:val="-1"/>
          <w:lang w:val="uk-UA"/>
        </w:rPr>
        <w:t xml:space="preserve">Вивчення </w:t>
      </w:r>
      <w:r w:rsidR="00EA6D5B" w:rsidRPr="00E54B66">
        <w:rPr>
          <w:b/>
          <w:iCs/>
          <w:smallCaps/>
          <w:spacing w:val="-1"/>
          <w:lang w:val="uk-UA"/>
        </w:rPr>
        <w:t>(комплексна перевірка)</w:t>
      </w:r>
      <w:r w:rsidR="00EA6D5B" w:rsidRPr="00E307E8">
        <w:rPr>
          <w:b/>
          <w:i/>
          <w:iCs/>
          <w:smallCaps/>
          <w:spacing w:val="-1"/>
          <w:lang w:val="uk-UA"/>
        </w:rPr>
        <w:t xml:space="preserve"> </w:t>
      </w:r>
      <w:r w:rsidR="00EA6D5B" w:rsidRPr="00E307E8">
        <w:rPr>
          <w:b/>
          <w:smallCaps/>
          <w:spacing w:val="-1"/>
          <w:lang w:val="uk-UA"/>
        </w:rPr>
        <w:t xml:space="preserve">стану цивільної оборони </w:t>
      </w:r>
      <w:r w:rsidR="00EA6D5B" w:rsidRPr="00E54B66">
        <w:rPr>
          <w:b/>
          <w:iCs/>
          <w:smallCaps/>
          <w:spacing w:val="-1"/>
          <w:lang w:val="uk-UA"/>
        </w:rPr>
        <w:t xml:space="preserve">(діяльності </w:t>
      </w:r>
      <w:r w:rsidR="00EA6D5B" w:rsidRPr="00E54B66">
        <w:rPr>
          <w:b/>
          <w:iCs/>
          <w:smallCaps/>
          <w:spacing w:val="-2"/>
          <w:lang w:val="uk-UA"/>
        </w:rPr>
        <w:t>функціональної підсистеми)</w:t>
      </w:r>
      <w:r>
        <w:rPr>
          <w:b/>
          <w:iCs/>
          <w:smallCaps/>
          <w:spacing w:val="-2"/>
          <w:lang w:val="uk-UA"/>
        </w:rPr>
        <w:t>.</w:t>
      </w:r>
    </w:p>
    <w:p w:rsidR="00E54B66" w:rsidRPr="00E54B66" w:rsidRDefault="00E54B66" w:rsidP="00585D85">
      <w:pPr>
        <w:ind w:firstLine="540"/>
        <w:jc w:val="both"/>
        <w:rPr>
          <w:spacing w:val="-11"/>
          <w:sz w:val="18"/>
          <w:lang w:val="uk-UA"/>
        </w:rPr>
      </w:pPr>
    </w:p>
    <w:p w:rsidR="00585D85" w:rsidRPr="00E54B66" w:rsidRDefault="00EA6D5B" w:rsidP="00585D85">
      <w:pPr>
        <w:ind w:firstLine="540"/>
        <w:jc w:val="both"/>
        <w:rPr>
          <w:spacing w:val="1"/>
          <w:lang w:val="uk-UA"/>
        </w:rPr>
      </w:pPr>
      <w:r w:rsidRPr="00E54B66">
        <w:rPr>
          <w:b/>
          <w:spacing w:val="-11"/>
          <w:lang w:val="uk-UA"/>
        </w:rPr>
        <w:t>47.</w:t>
      </w:r>
      <w:r w:rsidR="00E307E8">
        <w:rPr>
          <w:lang w:val="uk-UA"/>
        </w:rPr>
        <w:t xml:space="preserve"> </w:t>
      </w:r>
      <w:r>
        <w:rPr>
          <w:spacing w:val="-5"/>
          <w:lang w:val="uk-UA"/>
        </w:rPr>
        <w:t>Метою вивчення (комплексної перевірки) стану цивільної оборо</w:t>
      </w:r>
      <w:r>
        <w:rPr>
          <w:spacing w:val="-5"/>
          <w:lang w:val="uk-UA"/>
        </w:rPr>
        <w:softHyphen/>
      </w:r>
      <w:r>
        <w:rPr>
          <w:spacing w:val="-1"/>
          <w:lang w:val="uk-UA"/>
        </w:rPr>
        <w:t>ни (діяльності функціональної підсистеми) є: вивчення рівня (якості)</w:t>
      </w:r>
      <w:r w:rsidR="00E307E8">
        <w:rPr>
          <w:spacing w:val="-1"/>
          <w:lang w:val="uk-UA"/>
        </w:rPr>
        <w:t xml:space="preserve"> </w:t>
      </w:r>
      <w:r w:rsidRPr="009D4351">
        <w:rPr>
          <w:spacing w:val="1"/>
          <w:lang w:val="uk-UA"/>
        </w:rPr>
        <w:t>планування і організації практичної роботи органів управління осві</w:t>
      </w:r>
      <w:r w:rsidR="00585D85">
        <w:rPr>
          <w:lang w:val="uk-UA"/>
        </w:rPr>
        <w:t>тою регіональних і місцевих державних адміністрацій, навчальних за</w:t>
      </w:r>
      <w:r w:rsidR="00585D85">
        <w:rPr>
          <w:lang w:val="uk-UA"/>
        </w:rPr>
        <w:softHyphen/>
        <w:t xml:space="preserve">кладів, підприємств, установ і організацій щодо підготовки керівного </w:t>
      </w:r>
      <w:r w:rsidR="00585D85">
        <w:rPr>
          <w:spacing w:val="-5"/>
          <w:lang w:val="uk-UA"/>
        </w:rPr>
        <w:t xml:space="preserve">складу, учасників навчально-виховного процесу і працівників </w:t>
      </w:r>
      <w:r w:rsidR="00585D85">
        <w:rPr>
          <w:spacing w:val="-5"/>
          <w:lang w:val="uk-UA"/>
        </w:rPr>
        <w:lastRenderedPageBreak/>
        <w:t xml:space="preserve">галузі до </w:t>
      </w:r>
      <w:r w:rsidR="00585D85">
        <w:rPr>
          <w:lang w:val="uk-UA"/>
        </w:rPr>
        <w:t>захисту і дій у надзвичайних ситуаціях; надання методичної і практич</w:t>
      </w:r>
      <w:r w:rsidR="00585D85">
        <w:rPr>
          <w:lang w:val="uk-UA"/>
        </w:rPr>
        <w:softHyphen/>
        <w:t>ної допомоги керівному складу з питань організації підготовки цивіль</w:t>
      </w:r>
      <w:r w:rsidR="00585D85">
        <w:rPr>
          <w:lang w:val="uk-UA"/>
        </w:rPr>
        <w:softHyphen/>
      </w:r>
      <w:r w:rsidR="00585D85">
        <w:rPr>
          <w:spacing w:val="-1"/>
          <w:lang w:val="uk-UA"/>
        </w:rPr>
        <w:t>ної оборони.</w:t>
      </w:r>
    </w:p>
    <w:p w:rsidR="00585D85" w:rsidRDefault="00585D85" w:rsidP="00585D85">
      <w:pPr>
        <w:ind w:firstLine="540"/>
        <w:jc w:val="both"/>
      </w:pPr>
      <w:r w:rsidRPr="00E54B66">
        <w:rPr>
          <w:b/>
          <w:spacing w:val="-10"/>
          <w:lang w:val="uk-UA"/>
        </w:rPr>
        <w:t>48.</w:t>
      </w:r>
      <w:r>
        <w:rPr>
          <w:lang w:val="uk-UA"/>
        </w:rPr>
        <w:t xml:space="preserve"> </w:t>
      </w:r>
      <w:r>
        <w:rPr>
          <w:spacing w:val="-6"/>
          <w:lang w:val="uk-UA"/>
        </w:rPr>
        <w:t>Вивчення (комплексна перевірка) стану цивільної оборони (діяль</w:t>
      </w:r>
      <w:r>
        <w:rPr>
          <w:spacing w:val="-6"/>
          <w:lang w:val="uk-UA"/>
        </w:rPr>
        <w:softHyphen/>
      </w:r>
      <w:r>
        <w:rPr>
          <w:spacing w:val="-2"/>
          <w:lang w:val="uk-UA"/>
        </w:rPr>
        <w:t xml:space="preserve">ності функціональної підсистеми) проводиться один раз на пять років </w:t>
      </w:r>
      <w:r>
        <w:rPr>
          <w:lang w:val="uk-UA"/>
        </w:rPr>
        <w:t xml:space="preserve">у підпорядкованих структурних підрозділах комісіями за рішеннями Начальника цивільної оборони Міністерства освіти і науки України, </w:t>
      </w:r>
      <w:r>
        <w:rPr>
          <w:spacing w:val="-2"/>
          <w:lang w:val="uk-UA"/>
        </w:rPr>
        <w:t>начальників цивільної оборони органів управління освітою регіональ</w:t>
      </w:r>
      <w:r>
        <w:rPr>
          <w:spacing w:val="-2"/>
          <w:lang w:val="uk-UA"/>
        </w:rPr>
        <w:softHyphen/>
      </w:r>
      <w:r>
        <w:rPr>
          <w:spacing w:val="-3"/>
          <w:lang w:val="uk-UA"/>
        </w:rPr>
        <w:t xml:space="preserve">них та місцевих державних адміністрацій і вищих навчальних закладів </w:t>
      </w:r>
      <w:r>
        <w:rPr>
          <w:lang w:val="uk-UA"/>
        </w:rPr>
        <w:t>згідно з вимогами Тимчасової інструкції Міністерства України з пи</w:t>
      </w:r>
      <w:r>
        <w:rPr>
          <w:lang w:val="uk-UA"/>
        </w:rPr>
        <w:softHyphen/>
      </w:r>
      <w:r>
        <w:rPr>
          <w:spacing w:val="-6"/>
          <w:lang w:val="uk-UA"/>
        </w:rPr>
        <w:t xml:space="preserve">тань надзвичайних ситуацій та у справах захисту населення від наслідків </w:t>
      </w:r>
      <w:r>
        <w:rPr>
          <w:spacing w:val="-2"/>
          <w:lang w:val="uk-UA"/>
        </w:rPr>
        <w:t>Чорнобильської катастрофи про порядок проведення перевірки, оцін</w:t>
      </w:r>
      <w:r>
        <w:rPr>
          <w:spacing w:val="-2"/>
          <w:lang w:val="uk-UA"/>
        </w:rPr>
        <w:softHyphen/>
      </w:r>
      <w:r>
        <w:rPr>
          <w:spacing w:val="-3"/>
          <w:lang w:val="uk-UA"/>
        </w:rPr>
        <w:t xml:space="preserve">ки стану цивільної оборони </w:t>
      </w:r>
      <w:r>
        <w:rPr>
          <w:i/>
          <w:iCs/>
          <w:spacing w:val="-3"/>
          <w:lang w:val="uk-UA"/>
        </w:rPr>
        <w:t>за питаннями:</w:t>
      </w:r>
    </w:p>
    <w:p w:rsidR="00585D85" w:rsidRDefault="00585D85" w:rsidP="00E54B66">
      <w:pPr>
        <w:numPr>
          <w:ilvl w:val="0"/>
          <w:numId w:val="61"/>
        </w:numPr>
        <w:tabs>
          <w:tab w:val="clear" w:pos="720"/>
          <w:tab w:val="num" w:pos="1080"/>
        </w:tabs>
        <w:ind w:left="1080" w:hanging="540"/>
        <w:jc w:val="both"/>
        <w:rPr>
          <w:i/>
          <w:iCs/>
          <w:lang w:val="uk-UA"/>
        </w:rPr>
      </w:pPr>
      <w:r>
        <w:rPr>
          <w:spacing w:val="-1"/>
          <w:lang w:val="uk-UA"/>
        </w:rPr>
        <w:t>повнота і якість планування дій органів управління, сил і струк</w:t>
      </w:r>
      <w:r>
        <w:rPr>
          <w:spacing w:val="-1"/>
          <w:lang w:val="uk-UA"/>
        </w:rPr>
        <w:softHyphen/>
      </w:r>
      <w:r>
        <w:rPr>
          <w:spacing w:val="-3"/>
          <w:lang w:val="uk-UA"/>
        </w:rPr>
        <w:t>турних підрозділів у режимах повсякденної діяльності, підвищеної го</w:t>
      </w:r>
      <w:r>
        <w:rPr>
          <w:spacing w:val="-3"/>
          <w:lang w:val="uk-UA"/>
        </w:rPr>
        <w:softHyphen/>
      </w:r>
      <w:r>
        <w:rPr>
          <w:spacing w:val="-1"/>
          <w:lang w:val="uk-UA"/>
        </w:rPr>
        <w:t>товності, надзвичайної ситуації і надзвичайного стану;</w:t>
      </w:r>
    </w:p>
    <w:p w:rsidR="00585D85" w:rsidRDefault="00585D85" w:rsidP="00E54B66">
      <w:pPr>
        <w:numPr>
          <w:ilvl w:val="0"/>
          <w:numId w:val="61"/>
        </w:numPr>
        <w:tabs>
          <w:tab w:val="clear" w:pos="720"/>
          <w:tab w:val="num" w:pos="1080"/>
        </w:tabs>
        <w:ind w:left="1080" w:hanging="540"/>
        <w:jc w:val="both"/>
        <w:rPr>
          <w:lang w:val="uk-UA"/>
        </w:rPr>
      </w:pPr>
      <w:r>
        <w:rPr>
          <w:spacing w:val="-1"/>
          <w:lang w:val="uk-UA"/>
        </w:rPr>
        <w:t>організація управління, зв'язку, оповіщення і взаємодії;</w:t>
      </w:r>
    </w:p>
    <w:p w:rsidR="00585D85" w:rsidRDefault="00585D85" w:rsidP="00E54B66">
      <w:pPr>
        <w:numPr>
          <w:ilvl w:val="0"/>
          <w:numId w:val="61"/>
        </w:numPr>
        <w:tabs>
          <w:tab w:val="clear" w:pos="720"/>
          <w:tab w:val="num" w:pos="1080"/>
        </w:tabs>
        <w:ind w:left="1080" w:hanging="540"/>
        <w:jc w:val="both"/>
        <w:rPr>
          <w:lang w:val="uk-UA"/>
        </w:rPr>
      </w:pPr>
      <w:r>
        <w:rPr>
          <w:spacing w:val="1"/>
          <w:lang w:val="uk-UA"/>
        </w:rPr>
        <w:t xml:space="preserve">організація і забезпечення захисту (інженерного, радіаційного, </w:t>
      </w:r>
      <w:r>
        <w:rPr>
          <w:lang w:val="uk-UA"/>
        </w:rPr>
        <w:t>хімічного, медичного) та евакуації учасників навчально-виховного про</w:t>
      </w:r>
      <w:r>
        <w:rPr>
          <w:lang w:val="uk-UA"/>
        </w:rPr>
        <w:softHyphen/>
      </w:r>
      <w:r>
        <w:rPr>
          <w:spacing w:val="-3"/>
          <w:lang w:val="uk-UA"/>
        </w:rPr>
        <w:t>цесу і працівників галузі;</w:t>
      </w:r>
    </w:p>
    <w:p w:rsidR="00585D85" w:rsidRDefault="00585D85" w:rsidP="00E54B66">
      <w:pPr>
        <w:numPr>
          <w:ilvl w:val="0"/>
          <w:numId w:val="61"/>
        </w:numPr>
        <w:tabs>
          <w:tab w:val="clear" w:pos="720"/>
          <w:tab w:val="num" w:pos="1080"/>
        </w:tabs>
        <w:ind w:left="1080" w:hanging="540"/>
        <w:jc w:val="both"/>
        <w:rPr>
          <w:lang w:val="uk-UA"/>
        </w:rPr>
      </w:pPr>
      <w:r>
        <w:rPr>
          <w:lang w:val="uk-UA"/>
        </w:rPr>
        <w:t>забезпеченість колективними та індивідуальними засобами захис</w:t>
      </w:r>
      <w:r>
        <w:rPr>
          <w:lang w:val="uk-UA"/>
        </w:rPr>
        <w:softHyphen/>
      </w:r>
      <w:r>
        <w:rPr>
          <w:spacing w:val="-2"/>
          <w:lang w:val="uk-UA"/>
        </w:rPr>
        <w:t>ту спеціальними приладами та військово-технічним майном;</w:t>
      </w:r>
    </w:p>
    <w:p w:rsidR="00585D85" w:rsidRDefault="00585D85" w:rsidP="00E54B66">
      <w:pPr>
        <w:numPr>
          <w:ilvl w:val="0"/>
          <w:numId w:val="61"/>
        </w:numPr>
        <w:tabs>
          <w:tab w:val="clear" w:pos="720"/>
          <w:tab w:val="num" w:pos="1080"/>
        </w:tabs>
        <w:ind w:left="1080" w:hanging="540"/>
        <w:jc w:val="both"/>
        <w:rPr>
          <w:lang w:val="uk-UA"/>
        </w:rPr>
      </w:pPr>
      <w:r>
        <w:rPr>
          <w:spacing w:val="-5"/>
          <w:lang w:val="uk-UA"/>
        </w:rPr>
        <w:t>підготовка, перепідготовка, підвищення кваліфікації і функціональ</w:t>
      </w:r>
      <w:r>
        <w:rPr>
          <w:spacing w:val="-5"/>
          <w:lang w:val="uk-UA"/>
        </w:rPr>
        <w:softHyphen/>
      </w:r>
      <w:r>
        <w:rPr>
          <w:spacing w:val="-1"/>
          <w:lang w:val="uk-UA"/>
        </w:rPr>
        <w:t>не навчання керівного складу цивільної оборони, її органів управління, сил та всього особового складу об'єкта цивільної оборони вмінн</w:t>
      </w:r>
      <w:r w:rsidR="00E54B66">
        <w:rPr>
          <w:spacing w:val="-1"/>
          <w:lang w:val="uk-UA"/>
        </w:rPr>
        <w:t>ю</w:t>
      </w:r>
      <w:r>
        <w:rPr>
          <w:spacing w:val="-1"/>
          <w:lang w:val="uk-UA"/>
        </w:rPr>
        <w:t xml:space="preserve"> </w:t>
      </w:r>
      <w:r>
        <w:rPr>
          <w:spacing w:val="-2"/>
          <w:lang w:val="uk-UA"/>
        </w:rPr>
        <w:t>застосовувати засоби індивідуального захисту і діяти у надзвичайних ситуаціях;</w:t>
      </w:r>
    </w:p>
    <w:p w:rsidR="00585D85" w:rsidRDefault="00585D85" w:rsidP="00E54B66">
      <w:pPr>
        <w:numPr>
          <w:ilvl w:val="0"/>
          <w:numId w:val="61"/>
        </w:numPr>
        <w:tabs>
          <w:tab w:val="clear" w:pos="720"/>
          <w:tab w:val="num" w:pos="1080"/>
        </w:tabs>
        <w:ind w:left="1080" w:hanging="540"/>
        <w:jc w:val="both"/>
        <w:rPr>
          <w:lang w:val="uk-UA"/>
        </w:rPr>
      </w:pPr>
      <w:r>
        <w:rPr>
          <w:lang w:val="uk-UA"/>
        </w:rPr>
        <w:t>стан навчально-матеріальної бази та фінансового забезпечення за</w:t>
      </w:r>
      <w:r>
        <w:rPr>
          <w:lang w:val="uk-UA"/>
        </w:rPr>
        <w:softHyphen/>
      </w:r>
      <w:r>
        <w:rPr>
          <w:spacing w:val="-1"/>
          <w:lang w:val="uk-UA"/>
        </w:rPr>
        <w:t>ходів цивільної оборони об'єкта.</w:t>
      </w:r>
    </w:p>
    <w:p w:rsidR="00585D85" w:rsidRDefault="00585D85" w:rsidP="00585D85">
      <w:pPr>
        <w:ind w:firstLine="540"/>
        <w:rPr>
          <w:rFonts w:ascii="Arial" w:hAnsi="Arial" w:cs="Arial"/>
          <w:sz w:val="2"/>
          <w:szCs w:val="2"/>
        </w:rPr>
      </w:pPr>
    </w:p>
    <w:p w:rsidR="00585D85" w:rsidRDefault="00E34A07" w:rsidP="00585D85">
      <w:pPr>
        <w:ind w:firstLine="540"/>
        <w:jc w:val="both"/>
        <w:rPr>
          <w:spacing w:val="-16"/>
          <w:lang w:val="uk-UA"/>
        </w:rPr>
      </w:pPr>
      <w:r w:rsidRPr="00E54B66">
        <w:rPr>
          <w:b/>
          <w:lang w:val="uk-UA"/>
        </w:rPr>
        <w:t>49.</w:t>
      </w:r>
      <w:r>
        <w:rPr>
          <w:b/>
          <w:i/>
          <w:lang w:val="uk-UA"/>
        </w:rPr>
        <w:t xml:space="preserve"> </w:t>
      </w:r>
      <w:r w:rsidR="00585D85" w:rsidRPr="00585D85">
        <w:rPr>
          <w:b/>
          <w:i/>
          <w:lang w:val="uk-UA"/>
        </w:rPr>
        <w:t>У регіоні комісіями певних адміністративних рівнів перевіря</w:t>
      </w:r>
      <w:r w:rsidR="00585D85" w:rsidRPr="00585D85">
        <w:rPr>
          <w:b/>
          <w:i/>
          <w:lang w:val="uk-UA"/>
        </w:rPr>
        <w:softHyphen/>
      </w:r>
      <w:r w:rsidR="00585D85" w:rsidRPr="00585D85">
        <w:rPr>
          <w:b/>
          <w:i/>
          <w:spacing w:val="-1"/>
          <w:lang w:val="uk-UA"/>
        </w:rPr>
        <w:t>ються:</w:t>
      </w:r>
      <w:r w:rsidR="00585D85">
        <w:rPr>
          <w:spacing w:val="-1"/>
          <w:lang w:val="uk-UA"/>
        </w:rPr>
        <w:t xml:space="preserve"> органи управління освітою і наукою регіонального і місцевих </w:t>
      </w:r>
      <w:r w:rsidR="00585D85">
        <w:rPr>
          <w:lang w:val="uk-UA"/>
        </w:rPr>
        <w:t>державних адміністрацій, вищі навчальні заклади, загальноосвітні, про</w:t>
      </w:r>
      <w:r w:rsidR="00585D85">
        <w:rPr>
          <w:lang w:val="uk-UA"/>
        </w:rPr>
        <w:softHyphen/>
      </w:r>
      <w:r w:rsidR="00585D85">
        <w:rPr>
          <w:spacing w:val="-6"/>
          <w:lang w:val="uk-UA"/>
        </w:rPr>
        <w:t xml:space="preserve">фесійно-технічні, дошкільні і позашкільні заклади освіти, яким за місяць </w:t>
      </w:r>
      <w:r w:rsidR="00585D85">
        <w:rPr>
          <w:lang w:val="uk-UA"/>
        </w:rPr>
        <w:t>до перевірки надсилається програма вивчення (комплексної перевірки) стану цивільної оборони об'єкта.</w:t>
      </w:r>
    </w:p>
    <w:p w:rsidR="00E34A07" w:rsidRPr="00E34A07" w:rsidRDefault="00E34A07" w:rsidP="00E34A07">
      <w:pPr>
        <w:ind w:firstLine="540"/>
        <w:jc w:val="both"/>
        <w:rPr>
          <w:spacing w:val="1"/>
          <w:lang w:val="uk-UA"/>
        </w:rPr>
      </w:pPr>
      <w:r w:rsidRPr="00E54B66">
        <w:rPr>
          <w:b/>
          <w:spacing w:val="-1"/>
          <w:lang w:val="uk-UA"/>
        </w:rPr>
        <w:t>50.</w:t>
      </w:r>
      <w:r>
        <w:rPr>
          <w:spacing w:val="-1"/>
          <w:lang w:val="uk-UA"/>
        </w:rPr>
        <w:t xml:space="preserve"> </w:t>
      </w:r>
      <w:r w:rsidR="00585D85">
        <w:rPr>
          <w:spacing w:val="-1"/>
          <w:lang w:val="uk-UA"/>
        </w:rPr>
        <w:t xml:space="preserve">Результати вивчення (комплексної перевірки) стану цивільної </w:t>
      </w:r>
      <w:r w:rsidR="00585D85">
        <w:rPr>
          <w:lang w:val="uk-UA"/>
        </w:rPr>
        <w:t xml:space="preserve">оборони оформляються актом (доповідною запискою) і проводиться </w:t>
      </w:r>
      <w:r w:rsidR="00585D85">
        <w:rPr>
          <w:spacing w:val="1"/>
          <w:lang w:val="uk-UA"/>
        </w:rPr>
        <w:t>інструктивно-методичний розбір або інформування начальника ци</w:t>
      </w:r>
      <w:r w:rsidR="00585D85">
        <w:rPr>
          <w:spacing w:val="1"/>
          <w:lang w:val="uk-UA"/>
        </w:rPr>
        <w:softHyphen/>
        <w:t>вільної оборони об'єкта, що перевірявся. На інструктивно-методич</w:t>
      </w:r>
      <w:r w:rsidR="00585D85">
        <w:rPr>
          <w:spacing w:val="1"/>
          <w:lang w:val="uk-UA"/>
        </w:rPr>
        <w:softHyphen/>
      </w:r>
      <w:r w:rsidR="00585D85" w:rsidRPr="009D4351">
        <w:rPr>
          <w:spacing w:val="1"/>
          <w:lang w:val="uk-UA"/>
        </w:rPr>
        <w:t>ний розбір (інформування) рішенням начальника цивільної оборони</w:t>
      </w:r>
      <w:r>
        <w:rPr>
          <w:spacing w:val="1"/>
          <w:lang w:val="uk-UA"/>
        </w:rPr>
        <w:t xml:space="preserve"> </w:t>
      </w:r>
      <w:r>
        <w:rPr>
          <w:spacing w:val="3"/>
          <w:w w:val="102"/>
          <w:lang w:val="uk-UA"/>
        </w:rPr>
        <w:t>перевіреного об'єкта запрошуються посадові особи, які безпосеред</w:t>
      </w:r>
      <w:r>
        <w:rPr>
          <w:spacing w:val="3"/>
          <w:w w:val="102"/>
          <w:lang w:val="uk-UA"/>
        </w:rPr>
        <w:softHyphen/>
      </w:r>
      <w:r>
        <w:rPr>
          <w:w w:val="102"/>
          <w:lang w:val="uk-UA"/>
        </w:rPr>
        <w:t>ньо або опосередковано беруть участь у підготовці цивільної оборо</w:t>
      </w:r>
      <w:r>
        <w:rPr>
          <w:w w:val="102"/>
          <w:lang w:val="uk-UA"/>
        </w:rPr>
        <w:softHyphen/>
        <w:t>ни об'єкта.</w:t>
      </w:r>
    </w:p>
    <w:p w:rsidR="00E34A07" w:rsidRDefault="00E34A07" w:rsidP="00E34A07">
      <w:pPr>
        <w:ind w:firstLine="540"/>
        <w:jc w:val="both"/>
      </w:pPr>
      <w:r>
        <w:rPr>
          <w:spacing w:val="-1"/>
          <w:w w:val="102"/>
          <w:lang w:val="uk-UA"/>
        </w:rPr>
        <w:t>Акт затверджується начальником цивільної оборони, рішенням яко</w:t>
      </w:r>
      <w:r>
        <w:rPr>
          <w:spacing w:val="-1"/>
          <w:w w:val="102"/>
          <w:lang w:val="uk-UA"/>
        </w:rPr>
        <w:softHyphen/>
        <w:t>го вивчався стан (проводилась комплексна перевірка) цивільної оборо</w:t>
      </w:r>
      <w:r>
        <w:rPr>
          <w:spacing w:val="-1"/>
          <w:w w:val="102"/>
          <w:lang w:val="uk-UA"/>
        </w:rPr>
        <w:softHyphen/>
      </w:r>
      <w:r>
        <w:rPr>
          <w:spacing w:val="-2"/>
          <w:w w:val="102"/>
          <w:lang w:val="uk-UA"/>
        </w:rPr>
        <w:t>ни, і його другий примірник надсилається начальнику цивільної оборо</w:t>
      </w:r>
      <w:r>
        <w:rPr>
          <w:spacing w:val="-2"/>
          <w:w w:val="102"/>
          <w:lang w:val="uk-UA"/>
        </w:rPr>
        <w:softHyphen/>
      </w:r>
      <w:r>
        <w:rPr>
          <w:spacing w:val="1"/>
          <w:w w:val="102"/>
          <w:lang w:val="uk-UA"/>
        </w:rPr>
        <w:t>ни перевіреного об'єкта.</w:t>
      </w:r>
    </w:p>
    <w:p w:rsidR="00E34A07" w:rsidRDefault="00E34A07" w:rsidP="00E34A07">
      <w:pPr>
        <w:ind w:firstLine="540"/>
        <w:jc w:val="both"/>
      </w:pPr>
      <w:r>
        <w:rPr>
          <w:spacing w:val="1"/>
          <w:w w:val="102"/>
          <w:lang w:val="uk-UA"/>
        </w:rPr>
        <w:lastRenderedPageBreak/>
        <w:t>Про результати перевірки стану цивільної оборони об'єкта функ</w:t>
      </w:r>
      <w:r>
        <w:rPr>
          <w:spacing w:val="1"/>
          <w:w w:val="102"/>
          <w:lang w:val="uk-UA"/>
        </w:rPr>
        <w:softHyphen/>
      </w:r>
      <w:r>
        <w:rPr>
          <w:w w:val="102"/>
          <w:lang w:val="uk-UA"/>
        </w:rPr>
        <w:t>ціональної підсистеми уповноваженим органом з питань надзвичай</w:t>
      </w:r>
      <w:r>
        <w:rPr>
          <w:w w:val="102"/>
          <w:lang w:val="uk-UA"/>
        </w:rPr>
        <w:softHyphen/>
      </w:r>
      <w:r>
        <w:rPr>
          <w:spacing w:val="-1"/>
          <w:w w:val="102"/>
          <w:lang w:val="uk-UA"/>
        </w:rPr>
        <w:t>них ситуацій та цивільного захисту населення регіонального рівня на</w:t>
      </w:r>
      <w:r>
        <w:rPr>
          <w:spacing w:val="-1"/>
          <w:w w:val="102"/>
          <w:lang w:val="uk-UA"/>
        </w:rPr>
        <w:softHyphen/>
        <w:t xml:space="preserve">чальник цивільної оборони перевіреного об'єкта у двотижневий строк </w:t>
      </w:r>
      <w:r>
        <w:rPr>
          <w:w w:val="102"/>
          <w:lang w:val="uk-UA"/>
        </w:rPr>
        <w:t>письмово інформує Начальника цивільної оборони Міністерства осві</w:t>
      </w:r>
      <w:r>
        <w:rPr>
          <w:w w:val="102"/>
          <w:lang w:val="uk-UA"/>
        </w:rPr>
        <w:softHyphen/>
        <w:t>ти і науки України.</w:t>
      </w:r>
    </w:p>
    <w:p w:rsidR="00E34A07" w:rsidRDefault="00E34A07" w:rsidP="00E34A07">
      <w:pPr>
        <w:ind w:firstLine="540"/>
        <w:jc w:val="both"/>
      </w:pPr>
      <w:r w:rsidRPr="00E54B66">
        <w:rPr>
          <w:b/>
          <w:w w:val="102"/>
          <w:lang w:val="uk-UA"/>
        </w:rPr>
        <w:t>51.</w:t>
      </w:r>
      <w:r>
        <w:rPr>
          <w:w w:val="102"/>
          <w:lang w:val="uk-UA"/>
        </w:rPr>
        <w:t xml:space="preserve"> На основі вивчення (комплексної перевірки) стану цивільної </w:t>
      </w:r>
      <w:r>
        <w:rPr>
          <w:spacing w:val="1"/>
          <w:w w:val="102"/>
          <w:lang w:val="uk-UA"/>
        </w:rPr>
        <w:t>оборони у структурних підрозділах функціональної підсистеми, ана</w:t>
      </w:r>
      <w:r>
        <w:rPr>
          <w:spacing w:val="1"/>
          <w:w w:val="102"/>
          <w:lang w:val="uk-UA"/>
        </w:rPr>
        <w:softHyphen/>
      </w:r>
      <w:r>
        <w:rPr>
          <w:w w:val="102"/>
          <w:lang w:val="uk-UA"/>
        </w:rPr>
        <w:t xml:space="preserve">лізу підсумкових доповідей начальників цивільної оборони об'єктів </w:t>
      </w:r>
      <w:r>
        <w:rPr>
          <w:spacing w:val="1"/>
          <w:w w:val="102"/>
          <w:lang w:val="uk-UA"/>
        </w:rPr>
        <w:t>галузі, вимог Начальника Цивільної оборони — Прем'єр-міністра Ук</w:t>
      </w:r>
      <w:r>
        <w:rPr>
          <w:spacing w:val="1"/>
          <w:w w:val="102"/>
          <w:lang w:val="uk-UA"/>
        </w:rPr>
        <w:softHyphen/>
        <w:t xml:space="preserve">раїни та Начальника цивільної оборони Міністерства освіти і науки </w:t>
      </w:r>
      <w:r>
        <w:rPr>
          <w:spacing w:val="3"/>
          <w:w w:val="102"/>
          <w:lang w:val="uk-UA"/>
        </w:rPr>
        <w:t xml:space="preserve">України постійна група управління з питань цивільної оборони та </w:t>
      </w:r>
      <w:r>
        <w:rPr>
          <w:spacing w:val="1"/>
          <w:w w:val="102"/>
          <w:lang w:val="uk-UA"/>
        </w:rPr>
        <w:t xml:space="preserve">надзвичайних ситуацій (штаб цивільної оборони галузі) готує проект </w:t>
      </w:r>
      <w:r>
        <w:rPr>
          <w:spacing w:val="-1"/>
          <w:w w:val="102"/>
          <w:lang w:val="uk-UA"/>
        </w:rPr>
        <w:t>наказу Начальника цивільної оборони — міністра освіти і науки Ук</w:t>
      </w:r>
      <w:r>
        <w:rPr>
          <w:spacing w:val="-1"/>
          <w:w w:val="102"/>
          <w:lang w:val="uk-UA"/>
        </w:rPr>
        <w:softHyphen/>
      </w:r>
      <w:r>
        <w:rPr>
          <w:spacing w:val="3"/>
          <w:w w:val="102"/>
          <w:lang w:val="uk-UA"/>
        </w:rPr>
        <w:t xml:space="preserve">раїни про стан і основні завдання підготовки цивільної оборони у наступному році, готує матеріали з питань цивільної оборони для </w:t>
      </w:r>
      <w:r>
        <w:rPr>
          <w:spacing w:val="6"/>
          <w:w w:val="102"/>
          <w:lang w:val="uk-UA"/>
        </w:rPr>
        <w:t>колегії міністерства і у разі необхідності — проект організаційно-</w:t>
      </w:r>
      <w:r>
        <w:rPr>
          <w:w w:val="102"/>
          <w:lang w:val="uk-UA"/>
        </w:rPr>
        <w:t xml:space="preserve"> методичних вказівок щодо підготовки учасників навчально-виховно</w:t>
      </w:r>
      <w:r>
        <w:rPr>
          <w:w w:val="102"/>
          <w:lang w:val="uk-UA"/>
        </w:rPr>
        <w:softHyphen/>
        <w:t xml:space="preserve">го процесу і працівників галузі за програмами цивільного захисту у </w:t>
      </w:r>
      <w:r>
        <w:rPr>
          <w:spacing w:val="4"/>
          <w:w w:val="102"/>
          <w:lang w:val="uk-UA"/>
        </w:rPr>
        <w:t>наступному році.</w:t>
      </w:r>
    </w:p>
    <w:p w:rsidR="00E34A07" w:rsidRPr="00E34A07" w:rsidRDefault="00E34A07" w:rsidP="00E34A07">
      <w:pPr>
        <w:jc w:val="center"/>
        <w:rPr>
          <w:b/>
          <w:spacing w:val="27"/>
          <w:w w:val="102"/>
          <w:sz w:val="20"/>
          <w:lang w:val="uk-UA"/>
        </w:rPr>
      </w:pPr>
    </w:p>
    <w:p w:rsidR="00E34A07" w:rsidRPr="00BC615F" w:rsidRDefault="00E34A07" w:rsidP="00E34A07">
      <w:pPr>
        <w:jc w:val="center"/>
        <w:rPr>
          <w:b/>
          <w:smallCaps/>
          <w:spacing w:val="27"/>
          <w:w w:val="102"/>
          <w:lang w:val="uk-UA"/>
        </w:rPr>
      </w:pPr>
      <w:r w:rsidRPr="00BC615F">
        <w:rPr>
          <w:b/>
          <w:smallCaps/>
          <w:spacing w:val="27"/>
          <w:w w:val="102"/>
          <w:lang w:val="uk-UA"/>
        </w:rPr>
        <w:t>Додатки:</w:t>
      </w:r>
    </w:p>
    <w:p w:rsidR="00E34A07" w:rsidRPr="00E34A07" w:rsidRDefault="00E34A07" w:rsidP="00E34A07">
      <w:pPr>
        <w:jc w:val="center"/>
        <w:rPr>
          <w:b/>
          <w:sz w:val="12"/>
        </w:rPr>
      </w:pPr>
    </w:p>
    <w:p w:rsidR="00E34A07" w:rsidRDefault="00E34A07" w:rsidP="007F1DB2">
      <w:pPr>
        <w:numPr>
          <w:ilvl w:val="0"/>
          <w:numId w:val="62"/>
        </w:numPr>
        <w:tabs>
          <w:tab w:val="clear" w:pos="1485"/>
          <w:tab w:val="num" w:pos="1080"/>
        </w:tabs>
        <w:ind w:left="1080" w:hanging="540"/>
        <w:rPr>
          <w:spacing w:val="-22"/>
          <w:w w:val="102"/>
          <w:lang w:val="uk-UA"/>
        </w:rPr>
      </w:pPr>
      <w:r>
        <w:rPr>
          <w:w w:val="102"/>
          <w:lang w:val="uk-UA"/>
        </w:rPr>
        <w:t>Схема управління, зв'язку і взаємодії функціональної підсистеми «Освіта і наука України».</w:t>
      </w:r>
    </w:p>
    <w:p w:rsidR="00E34A07" w:rsidRDefault="00E34A07" w:rsidP="007F1DB2">
      <w:pPr>
        <w:numPr>
          <w:ilvl w:val="0"/>
          <w:numId w:val="62"/>
        </w:numPr>
        <w:tabs>
          <w:tab w:val="clear" w:pos="1485"/>
          <w:tab w:val="num" w:pos="1080"/>
        </w:tabs>
        <w:ind w:left="1080" w:hanging="540"/>
        <w:rPr>
          <w:spacing w:val="-8"/>
          <w:w w:val="102"/>
          <w:lang w:val="uk-UA"/>
        </w:rPr>
      </w:pPr>
      <w:r>
        <w:rPr>
          <w:spacing w:val="-2"/>
          <w:w w:val="102"/>
          <w:lang w:val="uk-UA"/>
        </w:rPr>
        <w:t xml:space="preserve">План-графік дій органів управління, сил і структурних підрозділів </w:t>
      </w:r>
      <w:r>
        <w:rPr>
          <w:spacing w:val="3"/>
          <w:w w:val="102"/>
          <w:lang w:val="uk-UA"/>
        </w:rPr>
        <w:t>об'єкта цивільної оборони (варіантна схема).</w:t>
      </w:r>
    </w:p>
    <w:p w:rsidR="00E34A07" w:rsidRDefault="00E34A07" w:rsidP="007F1DB2">
      <w:pPr>
        <w:numPr>
          <w:ilvl w:val="0"/>
          <w:numId w:val="62"/>
        </w:numPr>
        <w:tabs>
          <w:tab w:val="clear" w:pos="1485"/>
          <w:tab w:val="num" w:pos="1080"/>
        </w:tabs>
        <w:ind w:left="1080" w:hanging="540"/>
        <w:rPr>
          <w:spacing w:val="-13"/>
          <w:w w:val="102"/>
          <w:lang w:val="uk-UA"/>
        </w:rPr>
      </w:pPr>
      <w:r>
        <w:rPr>
          <w:spacing w:val="-2"/>
          <w:w w:val="102"/>
          <w:lang w:val="uk-UA"/>
        </w:rPr>
        <w:t xml:space="preserve">Перелік категорій осіб керівного складу цивільної оборони, інших </w:t>
      </w:r>
      <w:r>
        <w:rPr>
          <w:spacing w:val="-1"/>
          <w:w w:val="102"/>
          <w:lang w:val="uk-UA"/>
        </w:rPr>
        <w:t xml:space="preserve">посадових осіб керівного складу і фахівців функціональної підсистеми, </w:t>
      </w:r>
      <w:r>
        <w:rPr>
          <w:spacing w:val="1"/>
          <w:w w:val="102"/>
          <w:lang w:val="uk-UA"/>
        </w:rPr>
        <w:t>які підлягають навчанню у сфері цивільного захисту.</w:t>
      </w:r>
    </w:p>
    <w:p w:rsidR="00E34A07" w:rsidRDefault="00E34A07" w:rsidP="007F1DB2">
      <w:pPr>
        <w:numPr>
          <w:ilvl w:val="0"/>
          <w:numId w:val="62"/>
        </w:numPr>
        <w:tabs>
          <w:tab w:val="clear" w:pos="1485"/>
          <w:tab w:val="num" w:pos="1080"/>
        </w:tabs>
        <w:ind w:left="1080" w:hanging="540"/>
        <w:rPr>
          <w:spacing w:val="-9"/>
          <w:w w:val="102"/>
          <w:lang w:val="uk-UA"/>
        </w:rPr>
      </w:pPr>
      <w:r>
        <w:rPr>
          <w:spacing w:val="1"/>
          <w:w w:val="102"/>
          <w:lang w:val="uk-UA"/>
        </w:rPr>
        <w:t>Функціональні обов'язки начальника цивільної оборони об'єкта.</w:t>
      </w:r>
    </w:p>
    <w:p w:rsidR="00E34A07" w:rsidRDefault="00E34A07" w:rsidP="007F1DB2">
      <w:pPr>
        <w:numPr>
          <w:ilvl w:val="0"/>
          <w:numId w:val="62"/>
        </w:numPr>
        <w:tabs>
          <w:tab w:val="clear" w:pos="1485"/>
          <w:tab w:val="num" w:pos="1080"/>
        </w:tabs>
        <w:ind w:left="1080" w:hanging="540"/>
        <w:rPr>
          <w:spacing w:val="-15"/>
          <w:w w:val="102"/>
          <w:lang w:val="uk-UA"/>
        </w:rPr>
      </w:pPr>
      <w:r>
        <w:rPr>
          <w:spacing w:val="3"/>
          <w:w w:val="102"/>
          <w:lang w:val="uk-UA"/>
        </w:rPr>
        <w:t xml:space="preserve">Функціональні обов'язки начальника штабу цивільної оборони </w:t>
      </w:r>
      <w:r>
        <w:rPr>
          <w:spacing w:val="1"/>
          <w:w w:val="102"/>
          <w:lang w:val="uk-UA"/>
        </w:rPr>
        <w:t>об'єкта галузі.</w:t>
      </w:r>
    </w:p>
    <w:p w:rsidR="00E34A07" w:rsidRDefault="00E34A07" w:rsidP="007F1DB2">
      <w:pPr>
        <w:numPr>
          <w:ilvl w:val="0"/>
          <w:numId w:val="62"/>
        </w:numPr>
        <w:tabs>
          <w:tab w:val="clear" w:pos="1485"/>
          <w:tab w:val="num" w:pos="1080"/>
        </w:tabs>
        <w:ind w:left="1080" w:hanging="540"/>
      </w:pPr>
      <w:r>
        <w:rPr>
          <w:spacing w:val="1"/>
          <w:w w:val="102"/>
          <w:lang w:val="uk-UA"/>
        </w:rPr>
        <w:t xml:space="preserve">План реагування об'єкта цивільної оборони галузі на загрозу та </w:t>
      </w:r>
      <w:r>
        <w:rPr>
          <w:w w:val="102"/>
          <w:lang w:val="uk-UA"/>
        </w:rPr>
        <w:t>виникнення надзвичайної ситуації техногенного та природного харак</w:t>
      </w:r>
      <w:r>
        <w:rPr>
          <w:w w:val="102"/>
          <w:lang w:val="uk-UA"/>
        </w:rPr>
        <w:softHyphen/>
      </w:r>
      <w:r>
        <w:rPr>
          <w:spacing w:val="1"/>
          <w:w w:val="102"/>
          <w:lang w:val="uk-UA"/>
        </w:rPr>
        <w:t>теру (варіантна схема).</w:t>
      </w:r>
    </w:p>
    <w:p w:rsidR="00484674" w:rsidRPr="00755F25" w:rsidRDefault="00484674" w:rsidP="00A7417B">
      <w:pPr>
        <w:rPr>
          <w:lang w:val="uk-UA"/>
        </w:rPr>
      </w:pPr>
    </w:p>
    <w:p w:rsidR="00484674" w:rsidRPr="00755F25" w:rsidRDefault="00484674" w:rsidP="00585D85">
      <w:pPr>
        <w:ind w:firstLine="540"/>
        <w:jc w:val="both"/>
        <w:rPr>
          <w:lang w:val="uk-UA"/>
        </w:rPr>
      </w:pPr>
    </w:p>
    <w:p w:rsidR="00484674" w:rsidRDefault="00484674" w:rsidP="00AF7BFE">
      <w:pPr>
        <w:ind w:firstLine="540"/>
        <w:jc w:val="both"/>
        <w:rPr>
          <w:lang w:val="uk-UA"/>
        </w:rPr>
      </w:pPr>
    </w:p>
    <w:p w:rsidR="00484674" w:rsidRDefault="00484674" w:rsidP="00CA1780">
      <w:pPr>
        <w:ind w:firstLine="540"/>
        <w:jc w:val="center"/>
        <w:rPr>
          <w:lang w:val="uk-UA"/>
        </w:rPr>
      </w:pPr>
    </w:p>
    <w:p w:rsidR="00285525" w:rsidRDefault="00285525" w:rsidP="00CA1780">
      <w:pPr>
        <w:ind w:firstLine="540"/>
        <w:jc w:val="center"/>
        <w:rPr>
          <w:lang w:val="uk-UA"/>
        </w:rPr>
      </w:pPr>
    </w:p>
    <w:p w:rsidR="00285525" w:rsidRDefault="00285525" w:rsidP="00CA1780">
      <w:pPr>
        <w:ind w:firstLine="540"/>
        <w:jc w:val="center"/>
        <w:rPr>
          <w:lang w:val="uk-UA"/>
        </w:rPr>
      </w:pPr>
    </w:p>
    <w:p w:rsidR="00285525" w:rsidRDefault="00285525" w:rsidP="00CA1780">
      <w:pPr>
        <w:ind w:firstLine="540"/>
        <w:jc w:val="center"/>
        <w:rPr>
          <w:lang w:val="uk-UA"/>
        </w:rPr>
      </w:pPr>
    </w:p>
    <w:p w:rsidR="00285525" w:rsidRDefault="00285525" w:rsidP="00CA1780">
      <w:pPr>
        <w:ind w:firstLine="540"/>
        <w:jc w:val="center"/>
        <w:rPr>
          <w:lang w:val="uk-UA"/>
        </w:rPr>
      </w:pPr>
    </w:p>
    <w:p w:rsidR="00285525" w:rsidRDefault="00285525" w:rsidP="00CA1780">
      <w:pPr>
        <w:ind w:firstLine="540"/>
        <w:jc w:val="center"/>
        <w:rPr>
          <w:lang w:val="uk-UA"/>
        </w:rPr>
      </w:pPr>
    </w:p>
    <w:p w:rsidR="00484674" w:rsidRDefault="00484674" w:rsidP="00CA1780">
      <w:pPr>
        <w:ind w:firstLine="540"/>
        <w:jc w:val="center"/>
        <w:rPr>
          <w:lang w:val="uk-UA"/>
        </w:rPr>
      </w:pPr>
    </w:p>
    <w:p w:rsidR="00484674" w:rsidRDefault="00484674" w:rsidP="00CA1780">
      <w:pPr>
        <w:ind w:firstLine="540"/>
        <w:jc w:val="center"/>
        <w:rPr>
          <w:lang w:val="uk-UA"/>
        </w:rPr>
      </w:pPr>
    </w:p>
    <w:p w:rsidR="009C7CF6" w:rsidRDefault="009C7CF6" w:rsidP="009C7CF6">
      <w:pPr>
        <w:ind w:firstLine="540"/>
        <w:jc w:val="center"/>
        <w:rPr>
          <w:b/>
          <w:lang w:val="uk-UA"/>
        </w:rPr>
      </w:pPr>
      <w:r>
        <w:rPr>
          <w:b/>
          <w:lang w:val="uk-UA"/>
        </w:rPr>
        <w:t>Міністерство України з питань надзвичайних ситуацій та у справах захисту населення від наслідків Чорнобильської катастрофи</w:t>
      </w:r>
    </w:p>
    <w:p w:rsidR="009C7CF6" w:rsidRDefault="009C7CF6" w:rsidP="009C7CF6">
      <w:pPr>
        <w:ind w:firstLine="540"/>
        <w:jc w:val="center"/>
        <w:rPr>
          <w:b/>
          <w:lang w:val="uk-UA"/>
        </w:rPr>
      </w:pPr>
    </w:p>
    <w:p w:rsidR="009C7CF6" w:rsidRPr="00484674" w:rsidRDefault="009C7CF6" w:rsidP="009C7CF6">
      <w:pPr>
        <w:ind w:firstLine="540"/>
        <w:jc w:val="center"/>
        <w:rPr>
          <w:b/>
          <w:lang w:val="uk-UA"/>
        </w:rPr>
      </w:pPr>
      <w:r w:rsidRPr="00484674">
        <w:rPr>
          <w:b/>
          <w:lang w:val="uk-UA"/>
        </w:rPr>
        <w:t>НАКАЗ</w:t>
      </w:r>
    </w:p>
    <w:p w:rsidR="009C7CF6" w:rsidRDefault="009C7CF6" w:rsidP="009C7CF6">
      <w:pPr>
        <w:ind w:firstLine="540"/>
        <w:jc w:val="both"/>
        <w:rPr>
          <w:b/>
          <w:lang w:val="uk-UA"/>
        </w:rPr>
      </w:pPr>
    </w:p>
    <w:p w:rsidR="009C7CF6" w:rsidRPr="00484674" w:rsidRDefault="009C7CF6" w:rsidP="009C7CF6">
      <w:pPr>
        <w:ind w:firstLine="540"/>
        <w:jc w:val="both"/>
        <w:rPr>
          <w:b/>
          <w:lang w:val="uk-UA"/>
        </w:rPr>
      </w:pPr>
      <w:r>
        <w:rPr>
          <w:b/>
          <w:lang w:val="uk-UA"/>
        </w:rPr>
        <w:t xml:space="preserve">    23.04.2001 </w:t>
      </w:r>
      <w:r>
        <w:rPr>
          <w:b/>
          <w:lang w:val="uk-UA"/>
        </w:rPr>
        <w:tab/>
      </w:r>
      <w:r>
        <w:rPr>
          <w:b/>
          <w:lang w:val="uk-UA"/>
        </w:rPr>
        <w:tab/>
      </w:r>
      <w:r>
        <w:rPr>
          <w:b/>
          <w:lang w:val="uk-UA"/>
        </w:rPr>
        <w:tab/>
      </w:r>
      <w:r>
        <w:rPr>
          <w:b/>
          <w:lang w:val="uk-UA"/>
        </w:rPr>
        <w:tab/>
        <w:t>м. Київ</w:t>
      </w:r>
      <w:r>
        <w:rPr>
          <w:b/>
          <w:lang w:val="uk-UA"/>
        </w:rPr>
        <w:tab/>
      </w:r>
      <w:r>
        <w:rPr>
          <w:b/>
          <w:lang w:val="uk-UA"/>
        </w:rPr>
        <w:tab/>
      </w:r>
      <w:r>
        <w:rPr>
          <w:b/>
          <w:lang w:val="uk-UA"/>
        </w:rPr>
        <w:tab/>
      </w:r>
      <w:r>
        <w:rPr>
          <w:b/>
          <w:lang w:val="uk-UA"/>
        </w:rPr>
        <w:tab/>
        <w:t>№ 97</w:t>
      </w:r>
    </w:p>
    <w:p w:rsidR="009C7CF6" w:rsidRPr="00484674" w:rsidRDefault="009C7CF6" w:rsidP="009C7CF6">
      <w:pPr>
        <w:ind w:firstLine="540"/>
        <w:jc w:val="center"/>
        <w:rPr>
          <w:b/>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366"/>
        <w:gridCol w:w="236"/>
      </w:tblGrid>
      <w:tr w:rsidR="009C7CF6">
        <w:tc>
          <w:tcPr>
            <w:tcW w:w="10366" w:type="dxa"/>
          </w:tcPr>
          <w:p w:rsidR="009C7CF6" w:rsidRPr="009C7CF6" w:rsidRDefault="009C7CF6" w:rsidP="00202073">
            <w:pPr>
              <w:jc w:val="center"/>
              <w:rPr>
                <w:b/>
                <w:lang w:val="uk-UA"/>
              </w:rPr>
            </w:pPr>
            <w:r w:rsidRPr="009C7CF6">
              <w:rPr>
                <w:b/>
                <w:lang w:val="uk-UA"/>
              </w:rPr>
              <w:t>Про затвердження Порядку здійснення підготовки населення на підприємствах, в установах та організаціях до дій при виникненні надзвичайних ситуацій техногенного та природного характеру.</w:t>
            </w:r>
          </w:p>
        </w:tc>
        <w:tc>
          <w:tcPr>
            <w:tcW w:w="236" w:type="dxa"/>
          </w:tcPr>
          <w:p w:rsidR="009C7CF6" w:rsidRDefault="009C7CF6" w:rsidP="008E175C">
            <w:pPr>
              <w:jc w:val="both"/>
              <w:rPr>
                <w:lang w:val="uk-UA"/>
              </w:rPr>
            </w:pPr>
          </w:p>
        </w:tc>
      </w:tr>
    </w:tbl>
    <w:p w:rsidR="009C7CF6" w:rsidRDefault="009C7CF6" w:rsidP="009C7CF6">
      <w:pPr>
        <w:ind w:left="4680"/>
        <w:rPr>
          <w:lang w:val="uk-UA"/>
        </w:rPr>
      </w:pPr>
    </w:p>
    <w:p w:rsidR="009C7CF6" w:rsidRDefault="009C7CF6" w:rsidP="009C7CF6">
      <w:pPr>
        <w:ind w:left="4680"/>
        <w:rPr>
          <w:lang w:val="uk-UA"/>
        </w:rPr>
      </w:pPr>
      <w:r>
        <w:rPr>
          <w:lang w:val="uk-UA"/>
        </w:rPr>
        <w:t>Зареєстровано в Міністерстві юстиції України</w:t>
      </w:r>
    </w:p>
    <w:p w:rsidR="009C7CF6" w:rsidRDefault="009C7CF6" w:rsidP="009C7CF6">
      <w:pPr>
        <w:ind w:left="4680"/>
        <w:rPr>
          <w:lang w:val="uk-UA"/>
        </w:rPr>
      </w:pPr>
      <w:r>
        <w:rPr>
          <w:lang w:val="uk-UA"/>
        </w:rPr>
        <w:t xml:space="preserve"> 6 червня 2001р.</w:t>
      </w:r>
    </w:p>
    <w:p w:rsidR="009C7CF6" w:rsidRDefault="009C7CF6" w:rsidP="009C7CF6">
      <w:pPr>
        <w:ind w:left="4680"/>
        <w:rPr>
          <w:lang w:val="uk-UA"/>
        </w:rPr>
      </w:pPr>
      <w:r>
        <w:rPr>
          <w:lang w:val="uk-UA"/>
        </w:rPr>
        <w:t xml:space="preserve"> за № 481/5672</w:t>
      </w:r>
    </w:p>
    <w:p w:rsidR="009C7CF6" w:rsidRDefault="009C7CF6" w:rsidP="009C7CF6">
      <w:pPr>
        <w:ind w:firstLine="540"/>
        <w:jc w:val="both"/>
        <w:rPr>
          <w:lang w:val="uk-UA"/>
        </w:rPr>
      </w:pPr>
    </w:p>
    <w:p w:rsidR="009C7CF6" w:rsidRDefault="00202073" w:rsidP="009C7CF6">
      <w:pPr>
        <w:ind w:firstLine="540"/>
        <w:jc w:val="both"/>
        <w:rPr>
          <w:lang w:val="uk-UA"/>
        </w:rPr>
      </w:pPr>
      <w:r>
        <w:rPr>
          <w:lang w:val="uk-UA"/>
        </w:rPr>
        <w:t xml:space="preserve">Відповідно до статей 33-34 </w:t>
      </w:r>
      <w:r w:rsidR="007073A4">
        <w:rPr>
          <w:lang w:val="uk-UA"/>
        </w:rPr>
        <w:t>Закону України „Про захист населення і територій від назвичайних ситуацій техногенного та природного характеру”, НАКАЗУЮ:</w:t>
      </w:r>
    </w:p>
    <w:p w:rsidR="007073A4" w:rsidRDefault="007073A4" w:rsidP="007073A4">
      <w:pPr>
        <w:numPr>
          <w:ilvl w:val="0"/>
          <w:numId w:val="64"/>
        </w:numPr>
        <w:jc w:val="both"/>
        <w:rPr>
          <w:lang w:val="uk-UA"/>
        </w:rPr>
      </w:pPr>
      <w:r>
        <w:rPr>
          <w:lang w:val="uk-UA"/>
        </w:rPr>
        <w:t>Затвердити порядок здійснення підготовки населення на підприємствах, в установах та організаціях до дій при виникненні надзвичайних ситуацій техногенного та природного характеру, що додається.</w:t>
      </w:r>
    </w:p>
    <w:p w:rsidR="007073A4" w:rsidRDefault="007073A4" w:rsidP="007073A4">
      <w:pPr>
        <w:ind w:left="1440" w:hanging="900"/>
        <w:jc w:val="both"/>
        <w:rPr>
          <w:lang w:val="uk-UA"/>
        </w:rPr>
      </w:pPr>
      <w:r>
        <w:rPr>
          <w:lang w:val="uk-UA"/>
        </w:rPr>
        <w:t>5.      Контроль за виконання цього наказу покласти на заступника Міністра  Марченка Г.Б.</w:t>
      </w:r>
    </w:p>
    <w:p w:rsidR="007073A4" w:rsidRDefault="007073A4" w:rsidP="007073A4">
      <w:pPr>
        <w:ind w:left="1440" w:hanging="900"/>
        <w:jc w:val="both"/>
        <w:rPr>
          <w:lang w:val="uk-UA"/>
        </w:rPr>
      </w:pPr>
    </w:p>
    <w:p w:rsidR="007073A4" w:rsidRDefault="007073A4" w:rsidP="007073A4">
      <w:pPr>
        <w:ind w:left="1440" w:hanging="900"/>
        <w:jc w:val="both"/>
        <w:rPr>
          <w:lang w:val="uk-UA"/>
        </w:rPr>
      </w:pPr>
    </w:p>
    <w:p w:rsidR="007073A4" w:rsidRDefault="007073A4" w:rsidP="007073A4">
      <w:pPr>
        <w:ind w:left="1440" w:hanging="900"/>
        <w:jc w:val="right"/>
        <w:rPr>
          <w:lang w:val="uk-UA"/>
        </w:rPr>
      </w:pPr>
      <w:r>
        <w:rPr>
          <w:lang w:val="uk-UA"/>
        </w:rPr>
        <w:t>Міністр     В.В. Дурдинець</w:t>
      </w:r>
    </w:p>
    <w:p w:rsidR="007073A4" w:rsidRDefault="007073A4" w:rsidP="007073A4">
      <w:pPr>
        <w:ind w:left="1440" w:hanging="900"/>
        <w:jc w:val="right"/>
        <w:rPr>
          <w:lang w:val="uk-UA"/>
        </w:rPr>
      </w:pPr>
    </w:p>
    <w:p w:rsidR="007073A4" w:rsidRDefault="007073A4" w:rsidP="007073A4">
      <w:pPr>
        <w:ind w:left="1440" w:hanging="900"/>
        <w:jc w:val="right"/>
        <w:rPr>
          <w:lang w:val="uk-UA"/>
        </w:rPr>
      </w:pPr>
    </w:p>
    <w:p w:rsidR="007073A4" w:rsidRDefault="007073A4" w:rsidP="007073A4">
      <w:pPr>
        <w:ind w:left="1440" w:hanging="900"/>
        <w:jc w:val="right"/>
        <w:rPr>
          <w:lang w:val="uk-UA"/>
        </w:rPr>
      </w:pPr>
    </w:p>
    <w:p w:rsidR="007073A4" w:rsidRDefault="007073A4" w:rsidP="007073A4">
      <w:pPr>
        <w:ind w:left="1440" w:hanging="900"/>
        <w:jc w:val="right"/>
        <w:rPr>
          <w:lang w:val="uk-UA"/>
        </w:rPr>
      </w:pPr>
    </w:p>
    <w:p w:rsidR="007073A4" w:rsidRDefault="007073A4" w:rsidP="007073A4">
      <w:pPr>
        <w:ind w:left="1440" w:hanging="900"/>
        <w:jc w:val="right"/>
        <w:rPr>
          <w:lang w:val="uk-UA"/>
        </w:rPr>
      </w:pPr>
    </w:p>
    <w:p w:rsidR="007073A4" w:rsidRDefault="007073A4" w:rsidP="007073A4">
      <w:pPr>
        <w:ind w:left="1440" w:hanging="900"/>
        <w:jc w:val="right"/>
        <w:rPr>
          <w:lang w:val="uk-UA"/>
        </w:rPr>
      </w:pPr>
    </w:p>
    <w:p w:rsidR="007073A4" w:rsidRDefault="007073A4" w:rsidP="007073A4">
      <w:pPr>
        <w:ind w:left="1440" w:hanging="900"/>
        <w:jc w:val="right"/>
        <w:rPr>
          <w:lang w:val="uk-UA"/>
        </w:rPr>
      </w:pPr>
    </w:p>
    <w:p w:rsidR="007073A4" w:rsidRDefault="007073A4" w:rsidP="007073A4">
      <w:pPr>
        <w:ind w:left="1440" w:hanging="900"/>
        <w:jc w:val="right"/>
        <w:rPr>
          <w:lang w:val="uk-UA"/>
        </w:rPr>
      </w:pPr>
    </w:p>
    <w:p w:rsidR="007073A4" w:rsidRDefault="007073A4" w:rsidP="007073A4">
      <w:pPr>
        <w:ind w:left="1440" w:hanging="900"/>
        <w:jc w:val="right"/>
        <w:rPr>
          <w:lang w:val="uk-UA"/>
        </w:rPr>
      </w:pPr>
    </w:p>
    <w:p w:rsidR="007073A4" w:rsidRDefault="007073A4" w:rsidP="007073A4">
      <w:pPr>
        <w:ind w:left="1440" w:hanging="900"/>
        <w:jc w:val="right"/>
        <w:rPr>
          <w:lang w:val="uk-UA"/>
        </w:rPr>
      </w:pPr>
    </w:p>
    <w:p w:rsidR="007073A4" w:rsidRDefault="007073A4" w:rsidP="007073A4">
      <w:pPr>
        <w:ind w:left="1440" w:hanging="900"/>
        <w:jc w:val="right"/>
        <w:rPr>
          <w:lang w:val="uk-UA"/>
        </w:rPr>
      </w:pPr>
    </w:p>
    <w:p w:rsidR="007073A4" w:rsidRDefault="007073A4" w:rsidP="007073A4">
      <w:pPr>
        <w:ind w:left="1440" w:hanging="900"/>
        <w:jc w:val="right"/>
        <w:rPr>
          <w:lang w:val="uk-UA"/>
        </w:rPr>
      </w:pPr>
    </w:p>
    <w:p w:rsidR="007073A4" w:rsidRDefault="007073A4" w:rsidP="007073A4">
      <w:pPr>
        <w:ind w:left="1440" w:hanging="900"/>
        <w:jc w:val="right"/>
        <w:rPr>
          <w:lang w:val="uk-UA"/>
        </w:rPr>
      </w:pPr>
    </w:p>
    <w:p w:rsidR="007073A4" w:rsidRDefault="007073A4" w:rsidP="007073A4">
      <w:pPr>
        <w:ind w:left="1440" w:hanging="900"/>
        <w:jc w:val="right"/>
        <w:rPr>
          <w:lang w:val="uk-UA"/>
        </w:rPr>
      </w:pPr>
    </w:p>
    <w:p w:rsidR="007073A4" w:rsidRDefault="007073A4" w:rsidP="007073A4">
      <w:pPr>
        <w:ind w:left="1440" w:hanging="900"/>
        <w:jc w:val="right"/>
        <w:rPr>
          <w:lang w:val="uk-UA"/>
        </w:rPr>
      </w:pPr>
    </w:p>
    <w:p w:rsidR="007073A4" w:rsidRDefault="007073A4" w:rsidP="007073A4">
      <w:pPr>
        <w:ind w:left="1440" w:hanging="900"/>
        <w:jc w:val="right"/>
        <w:rPr>
          <w:lang w:val="uk-UA"/>
        </w:rPr>
      </w:pPr>
    </w:p>
    <w:p w:rsidR="007073A4" w:rsidRDefault="007073A4" w:rsidP="007073A4">
      <w:pPr>
        <w:ind w:left="1440" w:hanging="900"/>
        <w:jc w:val="right"/>
        <w:rPr>
          <w:lang w:val="uk-UA"/>
        </w:rPr>
      </w:pPr>
    </w:p>
    <w:p w:rsidR="007073A4" w:rsidRDefault="007073A4" w:rsidP="007073A4">
      <w:pPr>
        <w:ind w:left="5040"/>
        <w:rPr>
          <w:lang w:val="uk-UA"/>
        </w:rPr>
      </w:pPr>
      <w:r>
        <w:rPr>
          <w:lang w:val="uk-UA"/>
        </w:rPr>
        <w:t>ЗАТВЕРДЖЕНО</w:t>
      </w:r>
    </w:p>
    <w:p w:rsidR="007073A4" w:rsidRDefault="007073A4" w:rsidP="007073A4">
      <w:pPr>
        <w:ind w:left="5040"/>
        <w:rPr>
          <w:lang w:val="uk-UA"/>
        </w:rPr>
      </w:pPr>
      <w:r>
        <w:rPr>
          <w:lang w:val="uk-UA"/>
        </w:rPr>
        <w:t>Наказ Міністерства України з питань</w:t>
      </w:r>
    </w:p>
    <w:p w:rsidR="007073A4" w:rsidRDefault="007073A4" w:rsidP="007073A4">
      <w:pPr>
        <w:ind w:left="5040"/>
        <w:rPr>
          <w:lang w:val="uk-UA"/>
        </w:rPr>
      </w:pPr>
      <w:r>
        <w:rPr>
          <w:lang w:val="uk-UA"/>
        </w:rPr>
        <w:t xml:space="preserve">надзвичайних ситуацій та у справах захисту населення від наслідків </w:t>
      </w:r>
    </w:p>
    <w:p w:rsidR="007073A4" w:rsidRDefault="007073A4" w:rsidP="007073A4">
      <w:pPr>
        <w:ind w:left="5040"/>
        <w:rPr>
          <w:lang w:val="uk-UA"/>
        </w:rPr>
      </w:pPr>
      <w:r>
        <w:rPr>
          <w:lang w:val="uk-UA"/>
        </w:rPr>
        <w:t xml:space="preserve">Чорнобильської кататсрофи </w:t>
      </w:r>
    </w:p>
    <w:p w:rsidR="007073A4" w:rsidRDefault="007073A4" w:rsidP="007073A4">
      <w:pPr>
        <w:ind w:left="5040"/>
        <w:rPr>
          <w:lang w:val="uk-UA"/>
        </w:rPr>
      </w:pPr>
      <w:r>
        <w:rPr>
          <w:lang w:val="uk-UA"/>
        </w:rPr>
        <w:t>23.04.2001                           № 97</w:t>
      </w:r>
    </w:p>
    <w:p w:rsidR="007073A4" w:rsidRDefault="007073A4" w:rsidP="007073A4">
      <w:pPr>
        <w:ind w:left="5040"/>
        <w:rPr>
          <w:lang w:val="uk-UA"/>
        </w:rPr>
      </w:pPr>
    </w:p>
    <w:p w:rsidR="007073A4" w:rsidRDefault="007073A4" w:rsidP="007073A4">
      <w:pPr>
        <w:ind w:left="5040"/>
        <w:rPr>
          <w:lang w:val="uk-UA"/>
        </w:rPr>
      </w:pPr>
      <w:r>
        <w:rPr>
          <w:lang w:val="uk-UA"/>
        </w:rPr>
        <w:t>Зареєстровано в Міністерстві юстиції України</w:t>
      </w:r>
    </w:p>
    <w:p w:rsidR="007073A4" w:rsidRDefault="007073A4" w:rsidP="007073A4">
      <w:pPr>
        <w:ind w:left="5040"/>
        <w:rPr>
          <w:lang w:val="uk-UA"/>
        </w:rPr>
      </w:pPr>
      <w:r>
        <w:rPr>
          <w:lang w:val="uk-UA"/>
        </w:rPr>
        <w:t>6 червня 2001р. за №481/5672</w:t>
      </w:r>
    </w:p>
    <w:p w:rsidR="007073A4" w:rsidRDefault="007073A4" w:rsidP="007073A4">
      <w:pPr>
        <w:ind w:left="5040"/>
        <w:rPr>
          <w:lang w:val="uk-UA"/>
        </w:rPr>
      </w:pPr>
    </w:p>
    <w:p w:rsidR="007073A4" w:rsidRPr="007073A4" w:rsidRDefault="007073A4" w:rsidP="007073A4">
      <w:pPr>
        <w:jc w:val="center"/>
        <w:rPr>
          <w:b/>
          <w:caps/>
          <w:lang w:val="uk-UA"/>
        </w:rPr>
      </w:pPr>
      <w:r w:rsidRPr="007073A4">
        <w:rPr>
          <w:b/>
          <w:caps/>
          <w:lang w:val="uk-UA"/>
        </w:rPr>
        <w:t xml:space="preserve">Порядок </w:t>
      </w:r>
    </w:p>
    <w:p w:rsidR="007073A4" w:rsidRDefault="007073A4" w:rsidP="007073A4">
      <w:pPr>
        <w:jc w:val="center"/>
        <w:rPr>
          <w:b/>
          <w:smallCaps/>
          <w:lang w:val="uk-UA"/>
        </w:rPr>
      </w:pPr>
      <w:r w:rsidRPr="007073A4">
        <w:rPr>
          <w:b/>
          <w:smallCaps/>
          <w:lang w:val="uk-UA"/>
        </w:rPr>
        <w:t xml:space="preserve">здійснення підготовки населення на підприємствах, в установах та організаціях до дій при виникненні надзвичайних ситуацій </w:t>
      </w:r>
    </w:p>
    <w:p w:rsidR="007073A4" w:rsidRDefault="007073A4" w:rsidP="007073A4">
      <w:pPr>
        <w:jc w:val="center"/>
        <w:rPr>
          <w:b/>
          <w:smallCaps/>
          <w:lang w:val="uk-UA"/>
        </w:rPr>
      </w:pPr>
      <w:r w:rsidRPr="007073A4">
        <w:rPr>
          <w:b/>
          <w:smallCaps/>
          <w:lang w:val="uk-UA"/>
        </w:rPr>
        <w:t>техногенного та природного характеру</w:t>
      </w:r>
    </w:p>
    <w:p w:rsidR="007073A4" w:rsidRDefault="007073A4" w:rsidP="007073A4">
      <w:pPr>
        <w:jc w:val="center"/>
        <w:rPr>
          <w:b/>
          <w:smallCaps/>
          <w:lang w:val="uk-UA"/>
        </w:rPr>
      </w:pPr>
    </w:p>
    <w:p w:rsidR="007073A4" w:rsidRPr="0029567C" w:rsidRDefault="007073A4" w:rsidP="0057446F">
      <w:pPr>
        <w:numPr>
          <w:ilvl w:val="0"/>
          <w:numId w:val="65"/>
        </w:numPr>
        <w:tabs>
          <w:tab w:val="clear" w:pos="720"/>
          <w:tab w:val="num" w:pos="0"/>
        </w:tabs>
        <w:ind w:left="0" w:firstLine="360"/>
        <w:jc w:val="center"/>
        <w:rPr>
          <w:b/>
          <w:smallCaps/>
          <w:lang w:val="uk-UA"/>
        </w:rPr>
      </w:pPr>
      <w:r w:rsidRPr="0029567C">
        <w:rPr>
          <w:b/>
          <w:smallCaps/>
          <w:lang w:val="uk-UA"/>
        </w:rPr>
        <w:t>Загальні положення.</w:t>
      </w:r>
    </w:p>
    <w:p w:rsidR="007073A4" w:rsidRDefault="007073A4" w:rsidP="007073A4">
      <w:pPr>
        <w:ind w:firstLine="540"/>
        <w:jc w:val="both"/>
        <w:rPr>
          <w:lang w:val="uk-UA"/>
        </w:rPr>
      </w:pPr>
      <w:r>
        <w:rPr>
          <w:lang w:val="uk-UA"/>
        </w:rPr>
        <w:t xml:space="preserve">1.1. </w:t>
      </w:r>
      <w:r w:rsidR="00250CEF">
        <w:rPr>
          <w:lang w:val="uk-UA"/>
        </w:rPr>
        <w:t>Порядок здійснення підготовки населеня на підприємствах, в установах та організаціях до дій при виникненні надзвичайних ситуацій техногенного та природнго характеру</w:t>
      </w:r>
      <w:r w:rsidR="00692C9E">
        <w:rPr>
          <w:lang w:val="uk-UA"/>
        </w:rPr>
        <w:t xml:space="preserve"> (далі – Порядок) розроблено відповідно до статей 33,34 Закону України „Про захист населення і територій від надзвичайних ситуацій техногенного та природного характеру”.</w:t>
      </w:r>
    </w:p>
    <w:p w:rsidR="00692C9E" w:rsidRDefault="00692C9E" w:rsidP="007073A4">
      <w:pPr>
        <w:ind w:firstLine="540"/>
        <w:jc w:val="both"/>
        <w:rPr>
          <w:lang w:val="uk-UA"/>
        </w:rPr>
      </w:pPr>
      <w:r>
        <w:rPr>
          <w:lang w:val="uk-UA"/>
        </w:rPr>
        <w:t>1.3. Підготовка населення до дій у надзвичайних ситуаціях здійснюється на підприємствах, в установах та організаціях незалежно від форм власності і господарювання.</w:t>
      </w:r>
    </w:p>
    <w:p w:rsidR="0019690B" w:rsidRPr="0057446F" w:rsidRDefault="0019690B" w:rsidP="007073A4">
      <w:pPr>
        <w:ind w:firstLine="540"/>
        <w:jc w:val="both"/>
        <w:rPr>
          <w:sz w:val="6"/>
          <w:lang w:val="uk-UA"/>
        </w:rPr>
      </w:pPr>
    </w:p>
    <w:p w:rsidR="0019690B" w:rsidRPr="0029567C" w:rsidRDefault="0019690B" w:rsidP="0057446F">
      <w:pPr>
        <w:jc w:val="center"/>
        <w:rPr>
          <w:b/>
          <w:smallCaps/>
          <w:lang w:val="uk-UA"/>
        </w:rPr>
      </w:pPr>
      <w:r w:rsidRPr="0029567C">
        <w:rPr>
          <w:b/>
          <w:smallCaps/>
          <w:lang w:val="uk-UA"/>
        </w:rPr>
        <w:t>2. Підготовка і перепідготовка керівного складу підприємств, установ і організацій.</w:t>
      </w:r>
    </w:p>
    <w:p w:rsidR="0019690B" w:rsidRPr="0057446F" w:rsidRDefault="0019690B" w:rsidP="0019690B">
      <w:pPr>
        <w:ind w:firstLine="540"/>
        <w:jc w:val="both"/>
        <w:rPr>
          <w:b/>
          <w:sz w:val="8"/>
          <w:lang w:val="uk-UA"/>
        </w:rPr>
      </w:pPr>
    </w:p>
    <w:p w:rsidR="0019690B" w:rsidRDefault="0019690B" w:rsidP="0019690B">
      <w:pPr>
        <w:ind w:firstLine="540"/>
        <w:jc w:val="both"/>
        <w:rPr>
          <w:lang w:val="uk-UA"/>
        </w:rPr>
      </w:pPr>
      <w:r>
        <w:rPr>
          <w:lang w:val="uk-UA"/>
        </w:rPr>
        <w:t>Підготовка і перепідготовка керівного складу підприємств, установ і організацій  у сфері цивільного захисту населення і територій від надзвичайних ситуацій, запобігання та операти</w:t>
      </w:r>
      <w:r w:rsidR="00F44F68">
        <w:rPr>
          <w:lang w:val="uk-UA"/>
        </w:rPr>
        <w:t xml:space="preserve">вного реагування на них (далі - </w:t>
      </w:r>
      <w:r>
        <w:rPr>
          <w:lang w:val="uk-UA"/>
        </w:rPr>
        <w:t>сфера цивільного захисту) проводиться в Інституті державного управління у сфері цивільного захисту (далі – Інститут), на курсах цивільної оборони, а також під час проведення навчально-методичних зборів та періодичних навчань, тренувань за планами реагування на надзвичайні ситуації та планами локалізації і ліквідації аварій (катастроф).</w:t>
      </w:r>
    </w:p>
    <w:p w:rsidR="0019690B" w:rsidRDefault="0019690B" w:rsidP="0019690B">
      <w:pPr>
        <w:ind w:firstLine="540"/>
        <w:jc w:val="both"/>
        <w:rPr>
          <w:lang w:val="uk-UA"/>
        </w:rPr>
      </w:pPr>
      <w:r>
        <w:rPr>
          <w:lang w:val="uk-UA"/>
        </w:rPr>
        <w:t xml:space="preserve">2.1. </w:t>
      </w:r>
      <w:r w:rsidR="001571D5">
        <w:rPr>
          <w:lang w:val="uk-UA"/>
        </w:rPr>
        <w:t>П</w:t>
      </w:r>
      <w:r>
        <w:rPr>
          <w:lang w:val="uk-UA"/>
        </w:rPr>
        <w:t>ідготовка слухачів в Інституті державного управління у сфері цивільного захисту та на курсах цивільної оборони здійснюється за планами комплектування Інституту та курсів цивільної оборони, які затверджуються розпорядженнями Кабінету Міністрів України, Ради міністрів Автономної Республіки Крим</w:t>
      </w:r>
      <w:r w:rsidR="00DB74C6">
        <w:rPr>
          <w:lang w:val="uk-UA"/>
        </w:rPr>
        <w:t>, голів обласних, Київської та Севастопольської  міських державних адміністрацій, а також за угодами з юридичними і фізичними особами.</w:t>
      </w:r>
    </w:p>
    <w:p w:rsidR="00DB74C6" w:rsidRDefault="00DB74C6" w:rsidP="0019690B">
      <w:pPr>
        <w:ind w:firstLine="540"/>
        <w:jc w:val="both"/>
        <w:rPr>
          <w:lang w:val="uk-UA"/>
        </w:rPr>
      </w:pPr>
      <w:r>
        <w:rPr>
          <w:lang w:val="uk-UA"/>
        </w:rPr>
        <w:lastRenderedPageBreak/>
        <w:t>Навчальний процес в Інституті та на курсах цивільної оборони організовується і проводиться згідно з нормативно-правовими актами Міністерства освіт і науки, Статуту і Положення про територіальні курси цивільної оборони.</w:t>
      </w:r>
    </w:p>
    <w:p w:rsidR="00DB74C6" w:rsidRDefault="00DB74C6" w:rsidP="0019690B">
      <w:pPr>
        <w:ind w:firstLine="540"/>
        <w:jc w:val="both"/>
        <w:rPr>
          <w:lang w:val="uk-UA"/>
        </w:rPr>
      </w:pPr>
      <w:r>
        <w:rPr>
          <w:lang w:val="uk-UA"/>
        </w:rPr>
        <w:t xml:space="preserve">2.2. </w:t>
      </w:r>
      <w:r w:rsidR="00CB2083">
        <w:rPr>
          <w:lang w:val="uk-UA"/>
        </w:rPr>
        <w:t>Термін підготовки і перепідготовки визначається функціональними програмами навчання у сфері цивільного захисту, але не перевищує двох тижнів.</w:t>
      </w:r>
    </w:p>
    <w:p w:rsidR="00CB2083" w:rsidRDefault="00CB2083" w:rsidP="0019690B">
      <w:pPr>
        <w:ind w:firstLine="540"/>
        <w:jc w:val="both"/>
        <w:rPr>
          <w:lang w:val="uk-UA"/>
        </w:rPr>
      </w:pPr>
      <w:r>
        <w:rPr>
          <w:lang w:val="uk-UA"/>
        </w:rPr>
        <w:t>Функціональні програми навчання розробляються Інститутом з урахуванням базової підготовки слухачів за нормативними дисциплінами (спец-курсами) „Безпека життєдіяльності” та „Цивільна оборона”, яку вони отримали в системі вищої освіти, та застверджуються МНС.</w:t>
      </w:r>
    </w:p>
    <w:p w:rsidR="00CB2083" w:rsidRDefault="00CB2083" w:rsidP="0019690B">
      <w:pPr>
        <w:ind w:firstLine="540"/>
        <w:jc w:val="both"/>
        <w:rPr>
          <w:lang w:val="uk-UA"/>
        </w:rPr>
      </w:pPr>
      <w:r>
        <w:rPr>
          <w:lang w:val="uk-UA"/>
        </w:rPr>
        <w:t>На підставі функціональної програми курси цивільної оборони розробляють робочі функціональні програми навчання, які погоджуються спеціально уповноваженими органами у спрвах цивільної оборони  та з питань надзвичайних ситуацій місцевих органів виконавчої влади та затверджуються начальниками цивільної оборони відповідного рівня.</w:t>
      </w:r>
    </w:p>
    <w:p w:rsidR="00CB2083" w:rsidRDefault="00CB2083" w:rsidP="0019690B">
      <w:pPr>
        <w:ind w:firstLine="540"/>
        <w:jc w:val="both"/>
        <w:rPr>
          <w:lang w:val="uk-UA"/>
        </w:rPr>
      </w:pPr>
      <w:r>
        <w:rPr>
          <w:lang w:val="uk-UA"/>
        </w:rPr>
        <w:t xml:space="preserve">2.4. </w:t>
      </w:r>
      <w:r w:rsidR="00C546AC">
        <w:rPr>
          <w:lang w:val="uk-UA"/>
        </w:rPr>
        <w:t xml:space="preserve">Підготовка і перепідготовка за функціональною програмою навчання </w:t>
      </w:r>
      <w:r w:rsidR="004E5DC1">
        <w:rPr>
          <w:lang w:val="uk-UA"/>
        </w:rPr>
        <w:t>у сфері цивільного захисту закінчується складанням заліку  або виконанням спеціальної учбової вправи. Особи, які успішно пройшли навчання та перевірку знань знань у сфері цивільного захисту, отримують посвідчення про підготовку  і перепідготовку за функціональною програмою навчання у сфері цивільного захисту встановленого зразка.</w:t>
      </w:r>
    </w:p>
    <w:p w:rsidR="004E5DC1" w:rsidRDefault="004E5DC1" w:rsidP="0019690B">
      <w:pPr>
        <w:ind w:firstLine="540"/>
        <w:jc w:val="both"/>
        <w:rPr>
          <w:lang w:val="uk-UA"/>
        </w:rPr>
      </w:pPr>
    </w:p>
    <w:p w:rsidR="004E5DC1" w:rsidRPr="0029567C" w:rsidRDefault="004E5DC1" w:rsidP="0029567C">
      <w:pPr>
        <w:ind w:firstLine="540"/>
        <w:jc w:val="center"/>
        <w:rPr>
          <w:b/>
          <w:smallCaps/>
          <w:lang w:val="uk-UA"/>
        </w:rPr>
      </w:pPr>
      <w:r w:rsidRPr="0029567C">
        <w:rPr>
          <w:b/>
          <w:smallCaps/>
          <w:lang w:val="uk-UA"/>
        </w:rPr>
        <w:t>4. Підготовка студентів, курсантів, учнів та вихованців закладів освіти.</w:t>
      </w:r>
    </w:p>
    <w:p w:rsidR="004E5DC1" w:rsidRPr="00F44F68" w:rsidRDefault="004E5DC1" w:rsidP="0019690B">
      <w:pPr>
        <w:ind w:firstLine="540"/>
        <w:jc w:val="both"/>
        <w:rPr>
          <w:sz w:val="10"/>
          <w:lang w:val="uk-UA"/>
        </w:rPr>
      </w:pPr>
    </w:p>
    <w:p w:rsidR="004E5DC1" w:rsidRDefault="004E5DC1" w:rsidP="0019690B">
      <w:pPr>
        <w:ind w:firstLine="540"/>
        <w:jc w:val="both"/>
        <w:rPr>
          <w:lang w:val="uk-UA"/>
        </w:rPr>
      </w:pPr>
      <w:r>
        <w:rPr>
          <w:lang w:val="uk-UA"/>
        </w:rPr>
        <w:t>При  розробці державних стандартів освіти з кожного освітнього та освітньо-кваліфікаційного рівня обов</w:t>
      </w:r>
      <w:r>
        <w:rPr>
          <w:lang w:val="uk-UA"/>
        </w:rPr>
        <w:sym w:font="Symbol" w:char="F0A2"/>
      </w:r>
      <w:r>
        <w:rPr>
          <w:lang w:val="uk-UA"/>
        </w:rPr>
        <w:t>язково передбачається мінімум змісту питань з підготовки населення до дій при виникненні надзвичайних ситуацій.</w:t>
      </w:r>
    </w:p>
    <w:p w:rsidR="004E5DC1" w:rsidRDefault="004E5DC1" w:rsidP="0019690B">
      <w:pPr>
        <w:ind w:firstLine="540"/>
        <w:jc w:val="both"/>
        <w:rPr>
          <w:lang w:val="uk-UA"/>
        </w:rPr>
      </w:pPr>
      <w:r>
        <w:rPr>
          <w:lang w:val="uk-UA"/>
        </w:rPr>
        <w:t>Державні органи управління освітою організовують підготовку студентів та навчально-ивховну роботу з дітьми та учнівською молоддю відповідно до функціональної осітньої підсистеми „Навчання з питань безпеки життєдіяльності” єдиної державної системи запобігання і реагування на надзвичайні ситуації природного та техногенного характеру.</w:t>
      </w:r>
    </w:p>
    <w:p w:rsidR="004E5DC1" w:rsidRDefault="004E5DC1" w:rsidP="0019690B">
      <w:pPr>
        <w:ind w:firstLine="540"/>
        <w:jc w:val="both"/>
        <w:rPr>
          <w:lang w:val="uk-UA"/>
        </w:rPr>
      </w:pPr>
      <w:r>
        <w:rPr>
          <w:lang w:val="uk-UA"/>
        </w:rPr>
        <w:t xml:space="preserve">Обсяги, зміст навчання та форми перевірки знань з основ цивільної оборони та безпеки життєдіяльності населення </w:t>
      </w:r>
      <w:r w:rsidR="00112EDB">
        <w:rPr>
          <w:lang w:val="uk-UA"/>
        </w:rPr>
        <w:t>визначаються навчальними планами і програмами, які затверджуються Міністерством освіти і науки України  за погодженням з Міністерством України з питань надзвичайних ситуацій та у спрвах захисту населення від наслідків Чорнобильської катастрофи.</w:t>
      </w:r>
    </w:p>
    <w:p w:rsidR="00112EDB" w:rsidRDefault="00112EDB" w:rsidP="0019690B">
      <w:pPr>
        <w:ind w:firstLine="540"/>
        <w:jc w:val="both"/>
        <w:rPr>
          <w:lang w:val="uk-UA"/>
        </w:rPr>
      </w:pPr>
      <w:r>
        <w:rPr>
          <w:lang w:val="uk-UA"/>
        </w:rPr>
        <w:t xml:space="preserve">4.1. Підготовка студентів вищих навчальних закладів </w:t>
      </w:r>
      <w:r w:rsidR="00EC79AF">
        <w:rPr>
          <w:lang w:val="uk-UA"/>
        </w:rPr>
        <w:t>освіти І-І</w:t>
      </w:r>
      <w:r w:rsidR="00EC79AF">
        <w:rPr>
          <w:lang w:val="en-US"/>
        </w:rPr>
        <w:t>V</w:t>
      </w:r>
      <w:r w:rsidR="00EC79AF">
        <w:rPr>
          <w:lang w:val="uk-UA"/>
        </w:rPr>
        <w:t xml:space="preserve"> рівнів акредитації здійснюється згідно з спеціальними програмами нормативних навчальних дисциплін „Цивільна оборона”, „Безпека життєдіяльності”.</w:t>
      </w:r>
    </w:p>
    <w:p w:rsidR="00EC79AF" w:rsidRDefault="00EC79AF" w:rsidP="0019690B">
      <w:pPr>
        <w:ind w:firstLine="540"/>
        <w:jc w:val="both"/>
        <w:rPr>
          <w:lang w:val="uk-UA"/>
        </w:rPr>
      </w:pPr>
      <w:r>
        <w:rPr>
          <w:lang w:val="uk-UA"/>
        </w:rPr>
        <w:t xml:space="preserve">Кількість годин, передбачених для вивчення нормативних навчальних дисциплін „Безпека життєдіяльності”, „Цивільна оборона”, не може зменшуватися при розробці та перегляді освітньо-професійних програм  без погодження з </w:t>
      </w:r>
      <w:r>
        <w:rPr>
          <w:lang w:val="uk-UA"/>
        </w:rPr>
        <w:lastRenderedPageBreak/>
        <w:t>Міністерством України з питань надзвичайних ситуацій та у спр</w:t>
      </w:r>
      <w:r w:rsidR="00F44F68">
        <w:rPr>
          <w:lang w:val="uk-UA"/>
        </w:rPr>
        <w:t>а</w:t>
      </w:r>
      <w:r>
        <w:rPr>
          <w:lang w:val="uk-UA"/>
        </w:rPr>
        <w:t>вах захисту населення від наслідків Чорнобильської катастрофи.</w:t>
      </w:r>
    </w:p>
    <w:p w:rsidR="00EC79AF" w:rsidRDefault="00EC79AF" w:rsidP="0019690B">
      <w:pPr>
        <w:ind w:firstLine="540"/>
        <w:jc w:val="both"/>
        <w:rPr>
          <w:lang w:val="uk-UA"/>
        </w:rPr>
      </w:pPr>
      <w:r>
        <w:rPr>
          <w:lang w:val="uk-UA"/>
        </w:rPr>
        <w:t>Дипломні проекти і роботи випускників вищих закладів освіти повинні містити розділи з питань цивільної оборони та безпеки життєдіяльності.</w:t>
      </w:r>
    </w:p>
    <w:p w:rsidR="00EC79AF" w:rsidRDefault="00EC79AF" w:rsidP="0019690B">
      <w:pPr>
        <w:ind w:firstLine="540"/>
        <w:jc w:val="both"/>
        <w:rPr>
          <w:lang w:val="uk-UA"/>
        </w:rPr>
      </w:pPr>
      <w:r>
        <w:rPr>
          <w:lang w:val="uk-UA"/>
        </w:rPr>
        <w:t>4.2. Підготовка учнів професійно-технічних та середні</w:t>
      </w:r>
      <w:r w:rsidR="00F44F68">
        <w:rPr>
          <w:lang w:val="uk-UA"/>
        </w:rPr>
        <w:t>х</w:t>
      </w:r>
      <w:r>
        <w:rPr>
          <w:lang w:val="uk-UA"/>
        </w:rPr>
        <w:t xml:space="preserve"> закладів освіти до дій при виникненні надзвичайних ситуацій здійснюється за програмою </w:t>
      </w:r>
      <w:r w:rsidR="00AB7746">
        <w:rPr>
          <w:lang w:val="uk-UA"/>
        </w:rPr>
        <w:t>основ безпеки життєдіяльності  та, починаючи з перед випускного класу, за відповідним розділом програми допризовної підготовки – цивільна оборона, що повинно передбачатися навчальними планами і програмами професійно-технічних та середніх закладів освіти.</w:t>
      </w:r>
    </w:p>
    <w:p w:rsidR="00AB7746" w:rsidRDefault="00AB7746" w:rsidP="0019690B">
      <w:pPr>
        <w:ind w:firstLine="540"/>
        <w:jc w:val="both"/>
        <w:rPr>
          <w:lang w:val="uk-UA"/>
        </w:rPr>
      </w:pPr>
      <w:r>
        <w:rPr>
          <w:lang w:val="uk-UA"/>
        </w:rPr>
        <w:t>Вивичення учнями професійно-технічних та середніх закладів освіти питань основ безпеки життєдіяльності та цивільної оборони щороку повинно завершуватись підготовкою та проведення Дня цивільної оборони.</w:t>
      </w:r>
    </w:p>
    <w:p w:rsidR="00AB7746" w:rsidRDefault="00AB7746" w:rsidP="0019690B">
      <w:pPr>
        <w:ind w:firstLine="540"/>
        <w:jc w:val="both"/>
        <w:rPr>
          <w:lang w:val="uk-UA"/>
        </w:rPr>
      </w:pPr>
      <w:r>
        <w:rPr>
          <w:lang w:val="uk-UA"/>
        </w:rPr>
        <w:t>Облік виконання планів підготовки та здійснення практичних заходів Дня цивільної оборони ведеться  в журналі виконання педагогічного навантаження відповідно до встановлених вимог.</w:t>
      </w:r>
    </w:p>
    <w:p w:rsidR="00AB7746" w:rsidRDefault="00AB7746" w:rsidP="0019690B">
      <w:pPr>
        <w:ind w:firstLine="540"/>
        <w:jc w:val="both"/>
        <w:rPr>
          <w:lang w:val="uk-UA"/>
        </w:rPr>
      </w:pPr>
      <w:r>
        <w:rPr>
          <w:lang w:val="uk-UA"/>
        </w:rPr>
        <w:t xml:space="preserve">Організувальним центром методичної роботи </w:t>
      </w:r>
      <w:r w:rsidR="001147EE">
        <w:rPr>
          <w:lang w:val="uk-UA"/>
        </w:rPr>
        <w:t>з педагогічним працівниками з основ безпеки життєдіяльності є методичні кабінети базових (опорних) середніх закладів освіти з цивільного захисту, на базі яких створюються міжшкільні методичні об</w:t>
      </w:r>
      <w:r w:rsidR="001147EE">
        <w:rPr>
          <w:lang w:val="uk-UA"/>
        </w:rPr>
        <w:sym w:font="Symbol" w:char="F0A2"/>
      </w:r>
      <w:r w:rsidR="001147EE">
        <w:rPr>
          <w:lang w:val="uk-UA"/>
        </w:rPr>
        <w:t>єднання.</w:t>
      </w:r>
    </w:p>
    <w:p w:rsidR="001147EE" w:rsidRDefault="00935978" w:rsidP="0019690B">
      <w:pPr>
        <w:ind w:firstLine="540"/>
        <w:jc w:val="both"/>
        <w:rPr>
          <w:lang w:val="uk-UA"/>
        </w:rPr>
      </w:pPr>
      <w:r>
        <w:rPr>
          <w:lang w:val="uk-UA"/>
        </w:rPr>
        <w:t>4.3. Позашкільна освіта з формування здорового способу життя та вирішення проблем особистої і колективної безпеки, виховання в дітей та підлітків громадянської відповідальності, гуманістичних якостей, набуття ними навичок і дос</w:t>
      </w:r>
      <w:r w:rsidR="008A2F7B">
        <w:rPr>
          <w:lang w:val="uk-UA"/>
        </w:rPr>
        <w:t>віду із самозахисту і рятування, взаємодії з аварійно-рятувальними службами, а також задоволення потреб молодого покоління у професійному самовизначенні та підготовк</w:t>
      </w:r>
      <w:r w:rsidR="00F44F68">
        <w:rPr>
          <w:lang w:val="uk-UA"/>
        </w:rPr>
        <w:t>и</w:t>
      </w:r>
      <w:r w:rsidR="008A2F7B">
        <w:rPr>
          <w:lang w:val="uk-UA"/>
        </w:rPr>
        <w:t xml:space="preserve"> його до служби в державних професійних аварійно-рятувальних та сеціалізованих формуваннях МНС здійснюється в клубах юних рятівників, осередках громадських військово-патріотичних об</w:t>
      </w:r>
      <w:r w:rsidR="008A2F7B">
        <w:rPr>
          <w:lang w:val="uk-UA"/>
        </w:rPr>
        <w:sym w:font="Symbol" w:char="F0A2"/>
      </w:r>
      <w:r w:rsidR="008A2F7B">
        <w:rPr>
          <w:lang w:val="uk-UA"/>
        </w:rPr>
        <w:t>єднань, центрах туризму, палацах, будинках дітей та юнацтва та в позашкільних закладах інших типів відповідно до їх статутів.</w:t>
      </w:r>
    </w:p>
    <w:p w:rsidR="008A2F7B" w:rsidRDefault="00E805F3" w:rsidP="0019690B">
      <w:pPr>
        <w:ind w:firstLine="540"/>
        <w:jc w:val="both"/>
        <w:rPr>
          <w:lang w:val="uk-UA"/>
        </w:rPr>
      </w:pPr>
      <w:r>
        <w:rPr>
          <w:lang w:val="uk-UA"/>
        </w:rPr>
        <w:t>4.4. Навчально-виховна робота з дітьми дошкільного віку повинна забезпечити мінімально достатній та необхідний рівень компетенції дитини для безпечного перебування в навколишньому середовищі та становлення в них елементарних, доступних віку норм поведінки у надзвичайних ситуаціях.</w:t>
      </w:r>
    </w:p>
    <w:p w:rsidR="00E805F3" w:rsidRDefault="00E805F3" w:rsidP="0019690B">
      <w:pPr>
        <w:ind w:firstLine="540"/>
        <w:jc w:val="both"/>
        <w:rPr>
          <w:lang w:val="uk-UA"/>
        </w:rPr>
      </w:pPr>
      <w:r>
        <w:rPr>
          <w:lang w:val="uk-UA"/>
        </w:rPr>
        <w:t xml:space="preserve">Для поліпшення якості організаційної, практичної і навчально-виховної </w:t>
      </w:r>
      <w:r w:rsidR="00E17208">
        <w:rPr>
          <w:lang w:val="uk-UA"/>
        </w:rPr>
        <w:t xml:space="preserve">роботи </w:t>
      </w:r>
      <w:r>
        <w:rPr>
          <w:lang w:val="uk-UA"/>
        </w:rPr>
        <w:t>з дітьми з питань особистої безпеки, захисту життя та норм поведінки в надзвичайних ситуаціях у дошкільних закладах щорічно проводиться Тиждень безпеки дитини.</w:t>
      </w:r>
    </w:p>
    <w:p w:rsidR="00DB0398" w:rsidRDefault="00E805F3" w:rsidP="0019690B">
      <w:pPr>
        <w:ind w:firstLine="540"/>
        <w:jc w:val="both"/>
        <w:rPr>
          <w:lang w:val="uk-UA"/>
        </w:rPr>
      </w:pPr>
      <w:r>
        <w:rPr>
          <w:lang w:val="uk-UA"/>
        </w:rPr>
        <w:t>Облік проведення навчання з питань особистої безпеки та норм поведінки в надзвичайних ситуаціях ведеться відповідно до вимог, установлених Міністерством освіти і науки.</w:t>
      </w:r>
    </w:p>
    <w:p w:rsidR="00DB0398" w:rsidRDefault="00DB0398" w:rsidP="0019690B">
      <w:pPr>
        <w:ind w:firstLine="540"/>
        <w:jc w:val="both"/>
        <w:rPr>
          <w:lang w:val="uk-UA"/>
        </w:rPr>
      </w:pPr>
    </w:p>
    <w:p w:rsidR="00E805F3" w:rsidRPr="0029567C" w:rsidRDefault="00DB0398" w:rsidP="0029567C">
      <w:pPr>
        <w:jc w:val="center"/>
        <w:rPr>
          <w:b/>
          <w:smallCaps/>
          <w:lang w:val="uk-UA"/>
        </w:rPr>
      </w:pPr>
      <w:r w:rsidRPr="0029567C">
        <w:rPr>
          <w:b/>
          <w:smallCaps/>
          <w:lang w:val="uk-UA"/>
        </w:rPr>
        <w:lastRenderedPageBreak/>
        <w:t xml:space="preserve">5. </w:t>
      </w:r>
      <w:r w:rsidR="006503D4" w:rsidRPr="0029567C">
        <w:rPr>
          <w:b/>
          <w:smallCaps/>
          <w:lang w:val="uk-UA"/>
        </w:rPr>
        <w:t>Практична підготовка та відпрацювання дій за планами реагування на надзвичайні ситуації, планами локалізації і ліквідації аварій  (катастроф) під час підготовки та проведення спеціальних комплексних об</w:t>
      </w:r>
      <w:r w:rsidR="006503D4" w:rsidRPr="0029567C">
        <w:rPr>
          <w:b/>
          <w:smallCaps/>
          <w:lang w:val="uk-UA"/>
        </w:rPr>
        <w:sym w:font="Symbol" w:char="F0A2"/>
      </w:r>
      <w:r w:rsidR="006503D4" w:rsidRPr="0029567C">
        <w:rPr>
          <w:b/>
          <w:smallCaps/>
          <w:lang w:val="uk-UA"/>
        </w:rPr>
        <w:t>єктових навчань, тренувань.</w:t>
      </w:r>
    </w:p>
    <w:p w:rsidR="00E805F3" w:rsidRDefault="006503D4" w:rsidP="0019690B">
      <w:pPr>
        <w:ind w:firstLine="540"/>
        <w:jc w:val="both"/>
        <w:rPr>
          <w:lang w:val="uk-UA"/>
        </w:rPr>
      </w:pPr>
      <w:r>
        <w:rPr>
          <w:lang w:val="uk-UA"/>
        </w:rPr>
        <w:t>5.3. Комплексні об</w:t>
      </w:r>
      <w:r>
        <w:rPr>
          <w:lang w:val="uk-UA"/>
        </w:rPr>
        <w:sym w:font="Symbol" w:char="F0A2"/>
      </w:r>
      <w:r>
        <w:rPr>
          <w:lang w:val="uk-UA"/>
        </w:rPr>
        <w:t>єктові тренування проводяться один раз на три роки тривалістю до однієї доби на підприємствах, в установах  та організаціях незалежно від форм власності, з чисельністю працюючих до 300 осіб, у сільськогосподарських підприємствах незалежно від форм власності та від чисельності працюючих, у медичних лікувально-профілактичних установах з чисельністю до 600 ліжок, а також у закладх вищої освіти. У закладах професійно-технічної, середньої та дошкільної освіти тренування проводяться щороку під час Дня цивільної оборони і Тижня безпеки дитини</w:t>
      </w:r>
      <w:r w:rsidR="000B6CBE">
        <w:rPr>
          <w:lang w:val="uk-UA"/>
        </w:rPr>
        <w:t>. Керівником тренування є начальник цивільної оборони підприємства, установи, організації, навчального закладу. Тренування можуть проводитися у складі груп об</w:t>
      </w:r>
      <w:r w:rsidR="000B6CBE">
        <w:rPr>
          <w:lang w:val="uk-UA"/>
        </w:rPr>
        <w:sym w:font="Symbol" w:char="F0A2"/>
      </w:r>
      <w:r w:rsidR="000B6CBE">
        <w:rPr>
          <w:lang w:val="uk-UA"/>
        </w:rPr>
        <w:t>єктів за територіально-виробничим принципом під керівництвом начальника цивільної оборони управління, об</w:t>
      </w:r>
      <w:r w:rsidR="000B6CBE">
        <w:rPr>
          <w:lang w:val="uk-UA"/>
        </w:rPr>
        <w:sym w:font="Symbol" w:char="F0A2"/>
      </w:r>
      <w:r w:rsidR="000B6CBE">
        <w:rPr>
          <w:lang w:val="uk-UA"/>
        </w:rPr>
        <w:t>єднання та інших організацій за єдиним планом.</w:t>
      </w:r>
    </w:p>
    <w:p w:rsidR="000B6CBE" w:rsidRDefault="000B6CBE" w:rsidP="0019690B">
      <w:pPr>
        <w:ind w:firstLine="540"/>
        <w:jc w:val="both"/>
        <w:rPr>
          <w:lang w:val="uk-UA"/>
        </w:rPr>
      </w:pPr>
      <w:r>
        <w:rPr>
          <w:lang w:val="uk-UA"/>
        </w:rPr>
        <w:t>5.4. Штабні об</w:t>
      </w:r>
      <w:r>
        <w:rPr>
          <w:lang w:val="uk-UA"/>
        </w:rPr>
        <w:sym w:font="Symbol" w:char="F0A2"/>
      </w:r>
      <w:r>
        <w:rPr>
          <w:lang w:val="uk-UA"/>
        </w:rPr>
        <w:t>єктові тренування є формою практичної підготовоки персоналу підприємств, установ і організацій, які за планами локалізації і ліквідації аварій (катастроф) входять до склад штабів з ліквідації надзвичайних ситуацій та очолюють об</w:t>
      </w:r>
      <w:r>
        <w:rPr>
          <w:lang w:val="uk-UA"/>
        </w:rPr>
        <w:sym w:font="Symbol" w:char="F0A2"/>
      </w:r>
      <w:r>
        <w:rPr>
          <w:lang w:val="uk-UA"/>
        </w:rPr>
        <w:t>єктові невоєнізовані формування й аварійно-рятувальні служби. У ході тренувань удосконалюється підготовка особового складу штабів  у цілому щодо забезпечення сталого управління діями у надзвичайних стуаціях.</w:t>
      </w:r>
    </w:p>
    <w:p w:rsidR="000B6CBE" w:rsidRDefault="000B6CBE" w:rsidP="0019690B">
      <w:pPr>
        <w:ind w:firstLine="540"/>
        <w:jc w:val="both"/>
        <w:rPr>
          <w:lang w:val="uk-UA"/>
        </w:rPr>
      </w:pPr>
      <w:r>
        <w:rPr>
          <w:lang w:val="uk-UA"/>
        </w:rPr>
        <w:t>Тренування, крім років, коли на об</w:t>
      </w:r>
      <w:r>
        <w:rPr>
          <w:lang w:val="uk-UA"/>
        </w:rPr>
        <w:sym w:font="Symbol" w:char="F0A2"/>
      </w:r>
      <w:r>
        <w:rPr>
          <w:lang w:val="uk-UA"/>
        </w:rPr>
        <w:t>єктах проходять комплексні об</w:t>
      </w:r>
      <w:r>
        <w:rPr>
          <w:lang w:val="uk-UA"/>
        </w:rPr>
        <w:sym w:font="Symbol" w:char="F0A2"/>
      </w:r>
      <w:r>
        <w:rPr>
          <w:lang w:val="uk-UA"/>
        </w:rPr>
        <w:t>єктові навчання і тренування, проводяться щороку. Керівником тренування є призначений керівником підприємства, установи, організації один з керівників об</w:t>
      </w:r>
      <w:r>
        <w:rPr>
          <w:lang w:val="uk-UA"/>
        </w:rPr>
        <w:sym w:font="Symbol" w:char="F0A2"/>
      </w:r>
      <w:r>
        <w:rPr>
          <w:lang w:val="uk-UA"/>
        </w:rPr>
        <w:t>єкта відповідно до затвердженого розподілу обов</w:t>
      </w:r>
      <w:r>
        <w:rPr>
          <w:lang w:val="uk-UA"/>
        </w:rPr>
        <w:sym w:font="Symbol" w:char="F0A2"/>
      </w:r>
      <w:r>
        <w:rPr>
          <w:lang w:val="uk-UA"/>
        </w:rPr>
        <w:t>язків.</w:t>
      </w:r>
    </w:p>
    <w:p w:rsidR="000B6CBE" w:rsidRDefault="000B6CBE" w:rsidP="0019690B">
      <w:pPr>
        <w:ind w:firstLine="540"/>
        <w:jc w:val="both"/>
        <w:rPr>
          <w:lang w:val="uk-UA"/>
        </w:rPr>
      </w:pPr>
      <w:r>
        <w:rPr>
          <w:lang w:val="uk-UA"/>
        </w:rPr>
        <w:t xml:space="preserve">Залежно від мети тренування та його масштабів </w:t>
      </w:r>
      <w:r w:rsidR="002672A2">
        <w:rPr>
          <w:lang w:val="uk-UA"/>
        </w:rPr>
        <w:t>для відпрацювання взаємодії за планами реагування на надзвичайні ситуації районної державної адміністрації, виконавчого органу міської ради за рішенням відповідн</w:t>
      </w:r>
      <w:r w:rsidR="00363219">
        <w:rPr>
          <w:lang w:val="uk-UA"/>
        </w:rPr>
        <w:t>о</w:t>
      </w:r>
      <w:r w:rsidR="002672A2">
        <w:rPr>
          <w:lang w:val="uk-UA"/>
        </w:rPr>
        <w:t>го уповноваженого керівника з ліквідації надзвичайної ситуації до штабних об</w:t>
      </w:r>
      <w:r w:rsidR="002672A2">
        <w:rPr>
          <w:lang w:val="uk-UA"/>
        </w:rPr>
        <w:sym w:font="Symbol" w:char="F0A2"/>
      </w:r>
      <w:r w:rsidR="002672A2">
        <w:rPr>
          <w:lang w:val="uk-UA"/>
        </w:rPr>
        <w:t>єктових тренувань можуть залучатися оперативні групи міських, районних служб цивільної оборони, евакуаційні органи та керівний склад комунальних і громадських аварійно-рятувальних служб, які обслуговують об</w:t>
      </w:r>
      <w:r w:rsidR="002672A2">
        <w:rPr>
          <w:lang w:val="uk-UA"/>
        </w:rPr>
        <w:sym w:font="Symbol" w:char="F0A2"/>
      </w:r>
      <w:r w:rsidR="002672A2">
        <w:rPr>
          <w:lang w:val="uk-UA"/>
        </w:rPr>
        <w:t>єкт.</w:t>
      </w:r>
    </w:p>
    <w:p w:rsidR="004631D5" w:rsidRDefault="004631D5" w:rsidP="0019690B">
      <w:pPr>
        <w:ind w:firstLine="540"/>
        <w:jc w:val="both"/>
        <w:rPr>
          <w:lang w:val="uk-UA"/>
        </w:rPr>
      </w:pPr>
      <w:r>
        <w:rPr>
          <w:lang w:val="uk-UA"/>
        </w:rPr>
        <w:t>5.5. Положення про організацію та проведення комплексних об</w:t>
      </w:r>
      <w:r>
        <w:rPr>
          <w:lang w:val="uk-UA"/>
        </w:rPr>
        <w:sym w:font="Symbol" w:char="F0A2"/>
      </w:r>
      <w:r>
        <w:rPr>
          <w:lang w:val="uk-UA"/>
        </w:rPr>
        <w:t>єктових навчань, тренувань  з питань захисту та дій у надзвичайних ситуаціях, тактико-спеціальних навчань з невоєнізованими пошуково-рятувальними формуваннями та штабних об</w:t>
      </w:r>
      <w:r>
        <w:rPr>
          <w:lang w:val="uk-UA"/>
        </w:rPr>
        <w:sym w:font="Symbol" w:char="F0A2"/>
      </w:r>
      <w:r>
        <w:rPr>
          <w:lang w:val="uk-UA"/>
        </w:rPr>
        <w:t xml:space="preserve">єктових тренувань затверджуються Міністерством України </w:t>
      </w:r>
      <w:r w:rsidR="00363219">
        <w:rPr>
          <w:lang w:val="uk-UA"/>
        </w:rPr>
        <w:t>з</w:t>
      </w:r>
      <w:r>
        <w:rPr>
          <w:lang w:val="uk-UA"/>
        </w:rPr>
        <w:t xml:space="preserve"> питань надзвичайних ситуацій та у справах захисту населення від наслідків Чорнобильської катастрофи.</w:t>
      </w:r>
    </w:p>
    <w:p w:rsidR="004631D5" w:rsidRDefault="004631D5" w:rsidP="0019690B">
      <w:pPr>
        <w:ind w:firstLine="540"/>
        <w:jc w:val="both"/>
        <w:rPr>
          <w:lang w:val="uk-UA"/>
        </w:rPr>
      </w:pPr>
      <w:r>
        <w:rPr>
          <w:lang w:val="uk-UA"/>
        </w:rPr>
        <w:t>5.6. За заявою керівника комплексн</w:t>
      </w:r>
      <w:r w:rsidR="00363219">
        <w:rPr>
          <w:lang w:val="uk-UA"/>
        </w:rPr>
        <w:t>о</w:t>
      </w:r>
      <w:r>
        <w:rPr>
          <w:lang w:val="uk-UA"/>
        </w:rPr>
        <w:t>го об</w:t>
      </w:r>
      <w:r>
        <w:rPr>
          <w:lang w:val="uk-UA"/>
        </w:rPr>
        <w:sym w:font="Symbol" w:char="F0A2"/>
      </w:r>
      <w:r>
        <w:rPr>
          <w:lang w:val="uk-UA"/>
        </w:rPr>
        <w:t xml:space="preserve">єктового навчання для надання методичної допомоги з питань підготовки навчання та здійснення під час його </w:t>
      </w:r>
      <w:r>
        <w:rPr>
          <w:lang w:val="uk-UA"/>
        </w:rPr>
        <w:lastRenderedPageBreak/>
        <w:t>проведення посередницьких функцій при групі управління (штаби керівництва) навчанням рішенням начальника курсів цивільної оборони за підприємством, установою і організацією закріплюються працівники курсів.</w:t>
      </w:r>
    </w:p>
    <w:p w:rsidR="004631D5" w:rsidRDefault="004631D5" w:rsidP="0019690B">
      <w:pPr>
        <w:ind w:firstLine="540"/>
        <w:jc w:val="both"/>
        <w:rPr>
          <w:lang w:val="uk-UA"/>
        </w:rPr>
      </w:pPr>
      <w:r>
        <w:rPr>
          <w:lang w:val="uk-UA"/>
        </w:rPr>
        <w:t>Посадові особи, які плануються на призначення керівниками групи управління комплексним об</w:t>
      </w:r>
      <w:r>
        <w:rPr>
          <w:lang w:val="uk-UA"/>
        </w:rPr>
        <w:sym w:font="Symbol" w:char="F0A2"/>
      </w:r>
      <w:r>
        <w:rPr>
          <w:lang w:val="uk-UA"/>
        </w:rPr>
        <w:t>єктовим навчанням, тренуванням, проходять попередню підготовку на курсах з питань цивільної оборони.</w:t>
      </w:r>
    </w:p>
    <w:p w:rsidR="004631D5" w:rsidRPr="0029567C" w:rsidRDefault="004631D5" w:rsidP="0029567C">
      <w:pPr>
        <w:ind w:firstLine="540"/>
        <w:jc w:val="center"/>
        <w:rPr>
          <w:smallCaps/>
          <w:sz w:val="16"/>
          <w:lang w:val="uk-UA"/>
        </w:rPr>
      </w:pPr>
    </w:p>
    <w:p w:rsidR="004631D5" w:rsidRPr="0029567C" w:rsidRDefault="00E35A90" w:rsidP="0029567C">
      <w:pPr>
        <w:jc w:val="center"/>
        <w:rPr>
          <w:b/>
          <w:smallCaps/>
          <w:lang w:val="uk-UA"/>
        </w:rPr>
      </w:pPr>
      <w:r w:rsidRPr="0029567C">
        <w:rPr>
          <w:b/>
          <w:smallCaps/>
          <w:lang w:val="uk-UA"/>
        </w:rPr>
        <w:t>6. Просвітницько-інформаційна робота та пропаганда знань серед населення з питань захисту та дій у надзвичайних ситуаціях.</w:t>
      </w:r>
    </w:p>
    <w:p w:rsidR="00D47D86" w:rsidRPr="00363219" w:rsidRDefault="00D47D86" w:rsidP="0019690B">
      <w:pPr>
        <w:ind w:firstLine="540"/>
        <w:jc w:val="both"/>
        <w:rPr>
          <w:sz w:val="4"/>
          <w:lang w:val="uk-UA"/>
        </w:rPr>
      </w:pPr>
    </w:p>
    <w:p w:rsidR="00D47D86" w:rsidRDefault="00D47D86" w:rsidP="0019690B">
      <w:pPr>
        <w:ind w:firstLine="540"/>
        <w:jc w:val="both"/>
        <w:rPr>
          <w:lang w:val="uk-UA"/>
        </w:rPr>
      </w:pPr>
      <w:r>
        <w:rPr>
          <w:lang w:val="uk-UA"/>
        </w:rPr>
        <w:t>Пропаганда знань з цивільного захисту серед населення розвиток його громадської свідомості щодо власної та колективної безпеки організовується начальниками цивільної оборони всіх рівнів за сприяння профспілкових, громадських організацій, товариств, засобів масової інформації через проведення представницьких заходів (Дня рятівника, виставок, змагань оглядів-конкурсів тощо), розповсюдження друкованих матеріалів, створення відео та електронної програмної продукції.</w:t>
      </w:r>
    </w:p>
    <w:p w:rsidR="00D47D86" w:rsidRDefault="00D47D86" w:rsidP="0019690B">
      <w:pPr>
        <w:ind w:firstLine="540"/>
        <w:jc w:val="both"/>
        <w:rPr>
          <w:lang w:val="uk-UA"/>
        </w:rPr>
      </w:pPr>
      <w:r>
        <w:rPr>
          <w:lang w:val="uk-UA"/>
        </w:rPr>
        <w:t>На підприємствах, в установах, організаціях, у навчальних закладах для надання допомоги персоналу об</w:t>
      </w:r>
      <w:r>
        <w:rPr>
          <w:lang w:val="uk-UA"/>
        </w:rPr>
        <w:sym w:font="Symbol" w:char="F0A2"/>
      </w:r>
      <w:r>
        <w:rPr>
          <w:lang w:val="uk-UA"/>
        </w:rPr>
        <w:t>єктів в отриманні відомостей щодо конкретних дій у надзвичайних ситуаціях щодо місцевих умов і особливостей виробничої діяльності обладнуються інформаційно-довідкові куточки.</w:t>
      </w:r>
    </w:p>
    <w:p w:rsidR="00CB35C2" w:rsidRPr="0029567C" w:rsidRDefault="00CB35C2" w:rsidP="0019690B">
      <w:pPr>
        <w:ind w:firstLine="540"/>
        <w:jc w:val="both"/>
        <w:rPr>
          <w:sz w:val="16"/>
          <w:lang w:val="uk-UA"/>
        </w:rPr>
      </w:pPr>
    </w:p>
    <w:p w:rsidR="00CB35C2" w:rsidRPr="0029567C" w:rsidRDefault="00CB35C2" w:rsidP="0029567C">
      <w:pPr>
        <w:ind w:firstLine="540"/>
        <w:jc w:val="center"/>
        <w:rPr>
          <w:b/>
          <w:smallCaps/>
          <w:lang w:val="uk-UA"/>
        </w:rPr>
      </w:pPr>
      <w:r w:rsidRPr="0029567C">
        <w:rPr>
          <w:b/>
          <w:smallCaps/>
          <w:lang w:val="uk-UA"/>
        </w:rPr>
        <w:t xml:space="preserve">8. </w:t>
      </w:r>
      <w:r w:rsidR="00585478" w:rsidRPr="0029567C">
        <w:rPr>
          <w:b/>
          <w:smallCaps/>
          <w:lang w:val="uk-UA"/>
        </w:rPr>
        <w:t>Забезпечення заходів щодо підготовки населення до дій у надзвичайних ситуаціях.</w:t>
      </w:r>
    </w:p>
    <w:p w:rsidR="00585478" w:rsidRDefault="00585478" w:rsidP="0019690B">
      <w:pPr>
        <w:ind w:firstLine="540"/>
        <w:jc w:val="both"/>
        <w:rPr>
          <w:lang w:val="uk-UA"/>
        </w:rPr>
      </w:pPr>
      <w:r>
        <w:rPr>
          <w:lang w:val="uk-UA"/>
        </w:rPr>
        <w:t>8.1. Науково та організаційно-методичне забезпечення підготовк</w:t>
      </w:r>
      <w:r w:rsidR="00363219">
        <w:rPr>
          <w:lang w:val="uk-UA"/>
        </w:rPr>
        <w:t>и</w:t>
      </w:r>
      <w:r>
        <w:rPr>
          <w:lang w:val="uk-UA"/>
        </w:rPr>
        <w:t xml:space="preserve"> населення до дій у надзвичайних ситуаціях  техногенного та природного характеру здійснюється:</w:t>
      </w:r>
    </w:p>
    <w:p w:rsidR="00585478" w:rsidRDefault="00585478" w:rsidP="0019690B">
      <w:pPr>
        <w:ind w:firstLine="540"/>
        <w:jc w:val="both"/>
        <w:rPr>
          <w:b/>
          <w:i/>
          <w:lang w:val="uk-UA"/>
        </w:rPr>
      </w:pPr>
      <w:r w:rsidRPr="00585478">
        <w:rPr>
          <w:b/>
          <w:i/>
          <w:lang w:val="uk-UA"/>
        </w:rPr>
        <w:t>На загальнодержавному рівні:</w:t>
      </w:r>
    </w:p>
    <w:p w:rsidR="00585478" w:rsidRDefault="00870789" w:rsidP="00363219">
      <w:pPr>
        <w:numPr>
          <w:ilvl w:val="0"/>
          <w:numId w:val="66"/>
        </w:numPr>
        <w:tabs>
          <w:tab w:val="clear" w:pos="720"/>
          <w:tab w:val="num" w:pos="1080"/>
        </w:tabs>
        <w:ind w:left="1080" w:hanging="540"/>
        <w:jc w:val="both"/>
        <w:rPr>
          <w:lang w:val="uk-UA"/>
        </w:rPr>
      </w:pPr>
      <w:r>
        <w:rPr>
          <w:lang w:val="uk-UA"/>
        </w:rPr>
        <w:t>Інститутом державного управління у сфері цивільного захисту, який є головним навчальним закладом  у системі підготовки та перепідготовки керівних кадрів і фахівців та навчання населення до дій у надзвичайних ситуаціях;</w:t>
      </w:r>
    </w:p>
    <w:p w:rsidR="00870789" w:rsidRDefault="00870789" w:rsidP="00363219">
      <w:pPr>
        <w:numPr>
          <w:ilvl w:val="0"/>
          <w:numId w:val="66"/>
        </w:numPr>
        <w:tabs>
          <w:tab w:val="clear" w:pos="720"/>
          <w:tab w:val="num" w:pos="1080"/>
        </w:tabs>
        <w:ind w:left="1080" w:hanging="540"/>
        <w:jc w:val="both"/>
        <w:rPr>
          <w:lang w:val="uk-UA"/>
        </w:rPr>
      </w:pPr>
      <w:r>
        <w:rPr>
          <w:lang w:val="uk-UA"/>
        </w:rPr>
        <w:t>Комісіями з цивільної оборони та безпеки життєдіяльності Науково-методичної ради з питань освіти Міністерства осві</w:t>
      </w:r>
      <w:r w:rsidR="0029567C">
        <w:rPr>
          <w:lang w:val="uk-UA"/>
        </w:rPr>
        <w:t>т</w:t>
      </w:r>
      <w:r>
        <w:rPr>
          <w:lang w:val="uk-UA"/>
        </w:rPr>
        <w:t>и і науки України;</w:t>
      </w:r>
    </w:p>
    <w:p w:rsidR="00870789" w:rsidRDefault="00870789" w:rsidP="00363219">
      <w:pPr>
        <w:numPr>
          <w:ilvl w:val="0"/>
          <w:numId w:val="66"/>
        </w:numPr>
        <w:tabs>
          <w:tab w:val="clear" w:pos="720"/>
          <w:tab w:val="num" w:pos="1080"/>
        </w:tabs>
        <w:ind w:left="1080" w:hanging="540"/>
        <w:jc w:val="both"/>
        <w:rPr>
          <w:lang w:val="uk-UA"/>
        </w:rPr>
      </w:pPr>
      <w:r>
        <w:rPr>
          <w:lang w:val="uk-UA"/>
        </w:rPr>
        <w:t>Дорадчою Науково-методичною радою „Безпека життя і діяльності людин</w:t>
      </w:r>
      <w:r w:rsidR="0029567C">
        <w:rPr>
          <w:lang w:val="uk-UA"/>
        </w:rPr>
        <w:t>и</w:t>
      </w:r>
      <w:r>
        <w:rPr>
          <w:lang w:val="uk-UA"/>
        </w:rPr>
        <w:t>” при Науково-методичній раді з питань освіти Міністерства освіти і науки України;</w:t>
      </w:r>
    </w:p>
    <w:p w:rsidR="00870789" w:rsidRDefault="00870789" w:rsidP="00363219">
      <w:pPr>
        <w:numPr>
          <w:ilvl w:val="0"/>
          <w:numId w:val="66"/>
        </w:numPr>
        <w:tabs>
          <w:tab w:val="clear" w:pos="720"/>
          <w:tab w:val="num" w:pos="1080"/>
        </w:tabs>
        <w:ind w:left="1080" w:hanging="540"/>
        <w:jc w:val="both"/>
        <w:rPr>
          <w:lang w:val="uk-UA"/>
        </w:rPr>
      </w:pPr>
      <w:r>
        <w:rPr>
          <w:lang w:val="uk-UA"/>
        </w:rPr>
        <w:t>Науково-методичним кабінетом „Безпека життя і діяльності людини” при  Міністерстві освіти і науки України;</w:t>
      </w:r>
    </w:p>
    <w:p w:rsidR="00870789" w:rsidRDefault="00870789" w:rsidP="00363219">
      <w:pPr>
        <w:numPr>
          <w:ilvl w:val="0"/>
          <w:numId w:val="66"/>
        </w:numPr>
        <w:tabs>
          <w:tab w:val="clear" w:pos="720"/>
          <w:tab w:val="num" w:pos="1080"/>
        </w:tabs>
        <w:ind w:left="1080" w:hanging="540"/>
        <w:jc w:val="both"/>
        <w:rPr>
          <w:lang w:val="uk-UA"/>
        </w:rPr>
      </w:pPr>
      <w:r>
        <w:rPr>
          <w:lang w:val="uk-UA"/>
        </w:rPr>
        <w:t>В Автономній Республіці Крим, областях, у місті Севастополі – курсами цивільної оборони, які діють за принципом подвійного підпорядкування Інституту державного управління у сфері цивільного захисту  та відповідним органам управління у справах цивільної оборони;</w:t>
      </w:r>
    </w:p>
    <w:p w:rsidR="00870789" w:rsidRDefault="00870789" w:rsidP="00363219">
      <w:pPr>
        <w:numPr>
          <w:ilvl w:val="0"/>
          <w:numId w:val="66"/>
        </w:numPr>
        <w:tabs>
          <w:tab w:val="clear" w:pos="720"/>
          <w:tab w:val="num" w:pos="1080"/>
        </w:tabs>
        <w:ind w:left="1080" w:hanging="540"/>
        <w:jc w:val="both"/>
        <w:rPr>
          <w:lang w:val="uk-UA"/>
        </w:rPr>
      </w:pPr>
      <w:r>
        <w:rPr>
          <w:lang w:val="uk-UA"/>
        </w:rPr>
        <w:t xml:space="preserve">Науково-методичними радами вищих навчальних закладів </w:t>
      </w:r>
      <w:r w:rsidR="00806C1B">
        <w:rPr>
          <w:lang w:val="uk-UA"/>
        </w:rPr>
        <w:t>з питань цивільної оборони, безпеки життєдіяльності та сонов медичних знань.</w:t>
      </w:r>
    </w:p>
    <w:p w:rsidR="00806C1B" w:rsidRPr="0029567C" w:rsidRDefault="00806C1B" w:rsidP="00806C1B">
      <w:pPr>
        <w:jc w:val="both"/>
        <w:rPr>
          <w:sz w:val="8"/>
          <w:lang w:val="uk-UA"/>
        </w:rPr>
      </w:pPr>
    </w:p>
    <w:p w:rsidR="00806C1B" w:rsidRDefault="00FB12F4" w:rsidP="00806C1B">
      <w:pPr>
        <w:ind w:firstLine="540"/>
        <w:jc w:val="both"/>
        <w:rPr>
          <w:lang w:val="uk-UA"/>
        </w:rPr>
      </w:pPr>
      <w:r>
        <w:rPr>
          <w:lang w:val="uk-UA"/>
        </w:rPr>
        <w:t>З метою ефективного науково-методичного забезпечення функціонування освітньої підсистеми „Навчання з питань безпек</w:t>
      </w:r>
      <w:r w:rsidR="005C6249">
        <w:rPr>
          <w:lang w:val="uk-UA"/>
        </w:rPr>
        <w:t>и життєдіяльності” Міністерством освіти  і науки України визначаються базові (за спеціальностями) кафедри і предметні (циклові) комісії з питань цивільного захисту і безпеки життєдіяльності населення вищих навчальних закладів різних рівнів акредитації.</w:t>
      </w:r>
    </w:p>
    <w:p w:rsidR="005C6249" w:rsidRDefault="005C6249" w:rsidP="00806C1B">
      <w:pPr>
        <w:ind w:firstLine="540"/>
        <w:jc w:val="both"/>
        <w:rPr>
          <w:lang w:val="uk-UA"/>
        </w:rPr>
      </w:pPr>
      <w:r>
        <w:rPr>
          <w:lang w:val="uk-UA"/>
        </w:rPr>
        <w:t>8.2. Фінансування заходів щодо підготовки населення до дій при виникненні надзвичайних ситуацій та видання спеціальної літератури, наочних матеріалів, відео- та програмної продукції, включаючи витрати на утримання курсів цивільної оборони, здійснюється за рахунок коштів державного і місцевого бюджетів.</w:t>
      </w:r>
    </w:p>
    <w:p w:rsidR="005C6249" w:rsidRDefault="005C6249" w:rsidP="00806C1B">
      <w:pPr>
        <w:ind w:firstLine="540"/>
        <w:jc w:val="both"/>
        <w:rPr>
          <w:lang w:val="uk-UA"/>
        </w:rPr>
      </w:pPr>
      <w:r>
        <w:rPr>
          <w:lang w:val="uk-UA"/>
        </w:rPr>
        <w:t>Підприємства, установи та організації несуть матеріальні та фінансові витрати, пов</w:t>
      </w:r>
      <w:r>
        <w:rPr>
          <w:lang w:val="uk-UA"/>
        </w:rPr>
        <w:sym w:font="Symbol" w:char="F0A2"/>
      </w:r>
      <w:r>
        <w:rPr>
          <w:lang w:val="uk-UA"/>
        </w:rPr>
        <w:t>язані з практичною підготовкою виробничого персоналу до дій при виникненні надзвичайних ситуацій, у порядку та обсягах, передбачених чинним законодавством.</w:t>
      </w:r>
    </w:p>
    <w:p w:rsidR="00E75980" w:rsidRDefault="00E75980" w:rsidP="00806C1B">
      <w:pPr>
        <w:ind w:firstLine="540"/>
        <w:jc w:val="both"/>
        <w:rPr>
          <w:lang w:val="uk-UA"/>
        </w:rPr>
      </w:pPr>
    </w:p>
    <w:p w:rsidR="00E75980" w:rsidRPr="00E75980" w:rsidRDefault="00E75980" w:rsidP="00E75980">
      <w:pPr>
        <w:ind w:firstLine="540"/>
        <w:jc w:val="right"/>
        <w:rPr>
          <w:i/>
          <w:lang w:val="uk-UA"/>
        </w:rPr>
      </w:pPr>
      <w:r w:rsidRPr="00E75980">
        <w:rPr>
          <w:i/>
          <w:lang w:val="uk-UA"/>
        </w:rPr>
        <w:t>Начальник відділу підготовки</w:t>
      </w:r>
    </w:p>
    <w:p w:rsidR="00E75980" w:rsidRPr="00E75980" w:rsidRDefault="00F648EB" w:rsidP="00E75980">
      <w:pPr>
        <w:ind w:firstLine="540"/>
        <w:jc w:val="right"/>
        <w:rPr>
          <w:i/>
          <w:lang w:val="uk-UA"/>
        </w:rPr>
      </w:pPr>
      <w:r>
        <w:rPr>
          <w:i/>
          <w:lang w:val="uk-UA"/>
        </w:rPr>
        <w:t>к</w:t>
      </w:r>
      <w:r w:rsidR="00E75980" w:rsidRPr="00E75980">
        <w:rPr>
          <w:i/>
          <w:lang w:val="uk-UA"/>
        </w:rPr>
        <w:t xml:space="preserve">ерівного складу та навчання </w:t>
      </w:r>
    </w:p>
    <w:p w:rsidR="00E75980" w:rsidRDefault="00F648EB" w:rsidP="00E75980">
      <w:pPr>
        <w:ind w:firstLine="540"/>
        <w:jc w:val="right"/>
        <w:rPr>
          <w:i/>
          <w:lang w:val="uk-UA"/>
        </w:rPr>
      </w:pPr>
      <w:r>
        <w:rPr>
          <w:i/>
          <w:lang w:val="uk-UA"/>
        </w:rPr>
        <w:t>н</w:t>
      </w:r>
      <w:r w:rsidR="00E75980" w:rsidRPr="00E75980">
        <w:rPr>
          <w:i/>
          <w:lang w:val="uk-UA"/>
        </w:rPr>
        <w:t>аселення С.І. Осипенко</w:t>
      </w:r>
    </w:p>
    <w:p w:rsidR="00F648EB" w:rsidRDefault="00F648EB" w:rsidP="00E75980">
      <w:pPr>
        <w:ind w:firstLine="540"/>
        <w:jc w:val="right"/>
        <w:rPr>
          <w:i/>
          <w:lang w:val="uk-UA"/>
        </w:rPr>
      </w:pPr>
    </w:p>
    <w:p w:rsidR="00F648EB" w:rsidRDefault="00F648EB" w:rsidP="00E75980">
      <w:pPr>
        <w:ind w:firstLine="540"/>
        <w:jc w:val="right"/>
        <w:rPr>
          <w:i/>
          <w:lang w:val="uk-UA"/>
        </w:rPr>
      </w:pPr>
    </w:p>
    <w:p w:rsidR="00F648EB" w:rsidRDefault="00F648EB" w:rsidP="00E75980">
      <w:pPr>
        <w:ind w:firstLine="540"/>
        <w:jc w:val="right"/>
        <w:rPr>
          <w:i/>
          <w:lang w:val="uk-UA"/>
        </w:rPr>
      </w:pPr>
    </w:p>
    <w:p w:rsidR="00F648EB" w:rsidRDefault="00F648EB" w:rsidP="00E75980">
      <w:pPr>
        <w:ind w:firstLine="540"/>
        <w:jc w:val="right"/>
        <w:rPr>
          <w:i/>
          <w:lang w:val="uk-UA"/>
        </w:rPr>
      </w:pPr>
    </w:p>
    <w:p w:rsidR="00F648EB" w:rsidRDefault="00F648EB" w:rsidP="00E75980">
      <w:pPr>
        <w:ind w:firstLine="540"/>
        <w:jc w:val="right"/>
        <w:rPr>
          <w:i/>
          <w:lang w:val="uk-UA"/>
        </w:rPr>
      </w:pPr>
    </w:p>
    <w:p w:rsidR="00F648EB" w:rsidRDefault="00F648EB" w:rsidP="00E75980">
      <w:pPr>
        <w:ind w:firstLine="540"/>
        <w:jc w:val="right"/>
        <w:rPr>
          <w:i/>
          <w:lang w:val="uk-UA"/>
        </w:rPr>
      </w:pPr>
    </w:p>
    <w:p w:rsidR="00F648EB" w:rsidRDefault="00F648EB" w:rsidP="00E75980">
      <w:pPr>
        <w:ind w:firstLine="540"/>
        <w:jc w:val="right"/>
        <w:rPr>
          <w:i/>
          <w:lang w:val="uk-UA"/>
        </w:rPr>
      </w:pPr>
    </w:p>
    <w:p w:rsidR="00F648EB" w:rsidRDefault="00F648EB" w:rsidP="00E75980">
      <w:pPr>
        <w:ind w:firstLine="540"/>
        <w:jc w:val="right"/>
        <w:rPr>
          <w:i/>
          <w:lang w:val="uk-UA"/>
        </w:rPr>
      </w:pPr>
    </w:p>
    <w:p w:rsidR="00F648EB" w:rsidRDefault="00F648EB" w:rsidP="00E75980">
      <w:pPr>
        <w:ind w:firstLine="540"/>
        <w:jc w:val="right"/>
        <w:rPr>
          <w:i/>
          <w:lang w:val="uk-UA"/>
        </w:rPr>
      </w:pPr>
    </w:p>
    <w:p w:rsidR="00F648EB" w:rsidRDefault="00F648EB" w:rsidP="00E75980">
      <w:pPr>
        <w:ind w:firstLine="540"/>
        <w:jc w:val="right"/>
        <w:rPr>
          <w:i/>
          <w:lang w:val="uk-UA"/>
        </w:rPr>
      </w:pPr>
    </w:p>
    <w:p w:rsidR="00F648EB" w:rsidRDefault="00F648EB" w:rsidP="00E75980">
      <w:pPr>
        <w:ind w:firstLine="540"/>
        <w:jc w:val="right"/>
        <w:rPr>
          <w:i/>
          <w:lang w:val="uk-UA"/>
        </w:rPr>
      </w:pPr>
    </w:p>
    <w:p w:rsidR="00F648EB" w:rsidRDefault="00F648EB" w:rsidP="00E75980">
      <w:pPr>
        <w:ind w:firstLine="540"/>
        <w:jc w:val="right"/>
        <w:rPr>
          <w:i/>
          <w:lang w:val="uk-UA"/>
        </w:rPr>
      </w:pPr>
    </w:p>
    <w:p w:rsidR="00F648EB" w:rsidRDefault="00F648EB" w:rsidP="00E75980">
      <w:pPr>
        <w:ind w:firstLine="540"/>
        <w:jc w:val="right"/>
        <w:rPr>
          <w:i/>
          <w:lang w:val="uk-UA"/>
        </w:rPr>
      </w:pPr>
    </w:p>
    <w:p w:rsidR="00F648EB" w:rsidRDefault="00F648EB" w:rsidP="00E75980">
      <w:pPr>
        <w:ind w:firstLine="540"/>
        <w:jc w:val="right"/>
        <w:rPr>
          <w:i/>
          <w:lang w:val="uk-UA"/>
        </w:rPr>
      </w:pPr>
    </w:p>
    <w:p w:rsidR="00F648EB" w:rsidRDefault="00F648EB" w:rsidP="00E75980">
      <w:pPr>
        <w:ind w:firstLine="540"/>
        <w:jc w:val="right"/>
        <w:rPr>
          <w:i/>
          <w:lang w:val="uk-UA"/>
        </w:rPr>
      </w:pPr>
    </w:p>
    <w:p w:rsidR="00F648EB" w:rsidRDefault="00F648EB" w:rsidP="00E75980">
      <w:pPr>
        <w:ind w:firstLine="540"/>
        <w:jc w:val="right"/>
        <w:rPr>
          <w:i/>
          <w:lang w:val="uk-UA"/>
        </w:rPr>
      </w:pPr>
    </w:p>
    <w:p w:rsidR="00F648EB" w:rsidRDefault="00F648EB" w:rsidP="00E75980">
      <w:pPr>
        <w:ind w:firstLine="540"/>
        <w:jc w:val="right"/>
        <w:rPr>
          <w:i/>
          <w:lang w:val="uk-UA"/>
        </w:rPr>
      </w:pPr>
    </w:p>
    <w:p w:rsidR="00F648EB" w:rsidRDefault="00F648EB" w:rsidP="00E75980">
      <w:pPr>
        <w:ind w:firstLine="540"/>
        <w:jc w:val="right"/>
        <w:rPr>
          <w:i/>
          <w:lang w:val="uk-UA"/>
        </w:rPr>
      </w:pPr>
    </w:p>
    <w:p w:rsidR="00F648EB" w:rsidRDefault="00F648EB" w:rsidP="00E75980">
      <w:pPr>
        <w:ind w:firstLine="540"/>
        <w:jc w:val="right"/>
        <w:rPr>
          <w:i/>
          <w:lang w:val="uk-UA"/>
        </w:rPr>
      </w:pPr>
    </w:p>
    <w:p w:rsidR="00F648EB" w:rsidRDefault="00F648EB" w:rsidP="00E75980">
      <w:pPr>
        <w:ind w:firstLine="540"/>
        <w:jc w:val="right"/>
        <w:rPr>
          <w:i/>
          <w:lang w:val="uk-UA"/>
        </w:rPr>
      </w:pPr>
    </w:p>
    <w:p w:rsidR="00F648EB" w:rsidRDefault="00F648EB" w:rsidP="00E75980">
      <w:pPr>
        <w:ind w:firstLine="540"/>
        <w:jc w:val="right"/>
        <w:rPr>
          <w:i/>
          <w:lang w:val="uk-UA"/>
        </w:rPr>
      </w:pPr>
    </w:p>
    <w:p w:rsidR="00F648EB" w:rsidRDefault="00F648EB" w:rsidP="00E75980">
      <w:pPr>
        <w:ind w:firstLine="540"/>
        <w:jc w:val="right"/>
        <w:rPr>
          <w:i/>
          <w:lang w:val="uk-UA"/>
        </w:rPr>
      </w:pPr>
    </w:p>
    <w:p w:rsidR="0029567C" w:rsidRDefault="0029567C" w:rsidP="00E75980">
      <w:pPr>
        <w:ind w:firstLine="540"/>
        <w:jc w:val="right"/>
        <w:rPr>
          <w:i/>
          <w:lang w:val="uk-UA"/>
        </w:rPr>
      </w:pPr>
    </w:p>
    <w:p w:rsidR="0029567C" w:rsidRDefault="0029567C" w:rsidP="00E75980">
      <w:pPr>
        <w:ind w:firstLine="540"/>
        <w:jc w:val="right"/>
        <w:rPr>
          <w:i/>
          <w:lang w:val="uk-UA"/>
        </w:rPr>
      </w:pPr>
    </w:p>
    <w:p w:rsidR="0029567C" w:rsidRDefault="0029567C" w:rsidP="00E75980">
      <w:pPr>
        <w:ind w:firstLine="540"/>
        <w:jc w:val="right"/>
        <w:rPr>
          <w:i/>
          <w:lang w:val="uk-UA"/>
        </w:rPr>
      </w:pPr>
    </w:p>
    <w:p w:rsidR="00F648EB" w:rsidRDefault="00F648EB" w:rsidP="00E75980">
      <w:pPr>
        <w:ind w:firstLine="540"/>
        <w:jc w:val="right"/>
        <w:rPr>
          <w:i/>
          <w:lang w:val="uk-UA"/>
        </w:rPr>
      </w:pPr>
    </w:p>
    <w:p w:rsidR="00F648EB" w:rsidRDefault="00440014" w:rsidP="00440014">
      <w:pPr>
        <w:ind w:left="5400"/>
        <w:jc w:val="center"/>
        <w:rPr>
          <w:lang w:val="uk-UA"/>
        </w:rPr>
      </w:pPr>
      <w:r>
        <w:rPr>
          <w:lang w:val="uk-UA"/>
        </w:rPr>
        <w:lastRenderedPageBreak/>
        <w:t>ЗАТВЕРДЖЕНО</w:t>
      </w:r>
    </w:p>
    <w:p w:rsidR="00440014" w:rsidRDefault="00440014" w:rsidP="00440014">
      <w:pPr>
        <w:ind w:left="5400"/>
        <w:jc w:val="center"/>
        <w:rPr>
          <w:lang w:val="uk-UA"/>
        </w:rPr>
      </w:pPr>
      <w:r>
        <w:rPr>
          <w:lang w:val="uk-UA"/>
        </w:rPr>
        <w:t>постановою Кабінету Міністрів України</w:t>
      </w:r>
    </w:p>
    <w:p w:rsidR="00440014" w:rsidRDefault="00440014" w:rsidP="00440014">
      <w:pPr>
        <w:ind w:left="5400"/>
        <w:jc w:val="center"/>
        <w:rPr>
          <w:lang w:val="uk-UA"/>
        </w:rPr>
      </w:pPr>
      <w:r>
        <w:rPr>
          <w:lang w:val="uk-UA"/>
        </w:rPr>
        <w:t>від 26 жовтня 2001р. №1432</w:t>
      </w:r>
    </w:p>
    <w:p w:rsidR="00440014" w:rsidRDefault="00440014" w:rsidP="00440014">
      <w:pPr>
        <w:ind w:left="5400"/>
        <w:jc w:val="center"/>
        <w:rPr>
          <w:lang w:val="uk-UA"/>
        </w:rPr>
      </w:pPr>
    </w:p>
    <w:p w:rsidR="00440014" w:rsidRPr="00440014" w:rsidRDefault="00440014" w:rsidP="00440014">
      <w:pPr>
        <w:jc w:val="center"/>
        <w:rPr>
          <w:b/>
          <w:lang w:val="uk-UA"/>
        </w:rPr>
      </w:pPr>
      <w:r w:rsidRPr="00440014">
        <w:rPr>
          <w:b/>
          <w:lang w:val="uk-UA"/>
        </w:rPr>
        <w:t>ПОЛОЖЕННЯ</w:t>
      </w:r>
    </w:p>
    <w:p w:rsidR="00440014" w:rsidRDefault="00440014" w:rsidP="00440014">
      <w:pPr>
        <w:jc w:val="center"/>
        <w:rPr>
          <w:b/>
          <w:smallCaps/>
          <w:lang w:val="uk-UA"/>
        </w:rPr>
      </w:pPr>
      <w:r w:rsidRPr="00440014">
        <w:rPr>
          <w:b/>
          <w:smallCaps/>
          <w:lang w:val="uk-UA"/>
        </w:rPr>
        <w:t>про порядок проведення евакуації населення у разі загрози або виникнння надзвичайних ситуацій техногенного та природного характеру</w:t>
      </w:r>
    </w:p>
    <w:p w:rsidR="00440014" w:rsidRPr="0029567C" w:rsidRDefault="00440014" w:rsidP="00440014">
      <w:pPr>
        <w:jc w:val="center"/>
        <w:rPr>
          <w:b/>
          <w:smallCaps/>
          <w:sz w:val="18"/>
          <w:lang w:val="uk-UA"/>
        </w:rPr>
      </w:pPr>
    </w:p>
    <w:p w:rsidR="00440014" w:rsidRPr="0029567C" w:rsidRDefault="00440014" w:rsidP="0029567C">
      <w:pPr>
        <w:numPr>
          <w:ilvl w:val="0"/>
          <w:numId w:val="67"/>
        </w:numPr>
        <w:tabs>
          <w:tab w:val="clear" w:pos="720"/>
          <w:tab w:val="num" w:pos="0"/>
        </w:tabs>
        <w:ind w:left="0" w:firstLine="360"/>
        <w:jc w:val="center"/>
        <w:rPr>
          <w:b/>
          <w:smallCaps/>
          <w:lang w:val="uk-UA"/>
        </w:rPr>
      </w:pPr>
      <w:r w:rsidRPr="0029567C">
        <w:rPr>
          <w:b/>
          <w:smallCaps/>
          <w:lang w:val="uk-UA"/>
        </w:rPr>
        <w:t>Загальна частина</w:t>
      </w:r>
      <w:r w:rsidR="0029567C">
        <w:rPr>
          <w:b/>
          <w:smallCaps/>
          <w:lang w:val="uk-UA"/>
        </w:rPr>
        <w:t>.</w:t>
      </w:r>
    </w:p>
    <w:p w:rsidR="00440014" w:rsidRPr="0029567C" w:rsidRDefault="00440014" w:rsidP="00440014">
      <w:pPr>
        <w:ind w:firstLine="540"/>
        <w:jc w:val="both"/>
        <w:rPr>
          <w:sz w:val="4"/>
          <w:lang w:val="uk-UA"/>
        </w:rPr>
      </w:pPr>
    </w:p>
    <w:p w:rsidR="00440014" w:rsidRPr="0029567C" w:rsidRDefault="00440014" w:rsidP="00440014">
      <w:pPr>
        <w:ind w:firstLine="540"/>
        <w:jc w:val="both"/>
        <w:rPr>
          <w:b/>
          <w:i/>
          <w:lang w:val="uk-UA"/>
        </w:rPr>
      </w:pPr>
      <w:r w:rsidRPr="0029567C">
        <w:rPr>
          <w:b/>
          <w:lang w:val="uk-UA"/>
        </w:rPr>
        <w:t xml:space="preserve">1. </w:t>
      </w:r>
      <w:r w:rsidRPr="0029567C">
        <w:rPr>
          <w:b/>
          <w:i/>
          <w:lang w:val="uk-UA"/>
        </w:rPr>
        <w:t>Поняття, що вживаються у цьому Положенні, мають таке значення:</w:t>
      </w:r>
    </w:p>
    <w:p w:rsidR="00440014" w:rsidRDefault="00440014" w:rsidP="00440014">
      <w:pPr>
        <w:ind w:firstLine="540"/>
        <w:jc w:val="both"/>
        <w:rPr>
          <w:lang w:val="uk-UA"/>
        </w:rPr>
      </w:pPr>
      <w:r w:rsidRPr="00440014">
        <w:rPr>
          <w:b/>
          <w:i/>
          <w:lang w:val="uk-UA"/>
        </w:rPr>
        <w:t>Евакуація</w:t>
      </w:r>
      <w:r>
        <w:rPr>
          <w:lang w:val="uk-UA"/>
        </w:rPr>
        <w:t xml:space="preserve"> – комплекс заходів щодо організованого вивезення (виведення) населення з районів (місць), зон можливого впливу наслідків надзвичайних ситуацій і розміщення його у безпечних районах (місцях) у разі виникнення безпосередньої загрози життю та заподіянні шкоди здоров'ю людей.;</w:t>
      </w:r>
    </w:p>
    <w:p w:rsidR="00440014" w:rsidRDefault="00440014" w:rsidP="00440014">
      <w:pPr>
        <w:ind w:firstLine="540"/>
        <w:jc w:val="both"/>
        <w:rPr>
          <w:lang w:val="uk-UA"/>
        </w:rPr>
      </w:pPr>
      <w:r>
        <w:rPr>
          <w:b/>
          <w:i/>
          <w:lang w:val="uk-UA"/>
        </w:rPr>
        <w:t>З</w:t>
      </w:r>
      <w:r w:rsidRPr="00440014">
        <w:rPr>
          <w:b/>
          <w:i/>
          <w:lang w:val="uk-UA"/>
        </w:rPr>
        <w:t>агальна евакуація</w:t>
      </w:r>
      <w:r>
        <w:rPr>
          <w:lang w:val="uk-UA"/>
        </w:rPr>
        <w:t xml:space="preserve"> – комплекс заходів, що здійснюються для всіх категорій населення  в окремих регіонах  держави  у разі виникнення надзвичайної ситуації техногенного чи природного характеру;</w:t>
      </w:r>
    </w:p>
    <w:p w:rsidR="00440014" w:rsidRDefault="00440014" w:rsidP="00440014">
      <w:pPr>
        <w:ind w:firstLine="540"/>
        <w:jc w:val="both"/>
        <w:rPr>
          <w:lang w:val="uk-UA"/>
        </w:rPr>
      </w:pPr>
      <w:r w:rsidRPr="00440014">
        <w:rPr>
          <w:b/>
          <w:i/>
          <w:lang w:val="uk-UA"/>
        </w:rPr>
        <w:t>Часткова евакуація</w:t>
      </w:r>
      <w:r>
        <w:rPr>
          <w:lang w:val="uk-UA"/>
        </w:rPr>
        <w:t xml:space="preserve"> - комплекс заходів, що здійснюються для захисту окремих категорій населення у разі виникнення надзвичайної ситуації  техногенного чи природного характеру. Часткова евакуація проводиться завчасно для визначених категорій населення студентів, учнів інтернатів, вихованців дитячих будинків, які утримуються в будинках для осіб похилого віку, разом з викладачами та вихователями, обслуговуючим персоналом і членами їх сімей, а також хворих разом з лікувальними закладами і їх персоналом;</w:t>
      </w:r>
    </w:p>
    <w:p w:rsidR="00440014" w:rsidRPr="00E1230A" w:rsidRDefault="00440014" w:rsidP="00440014">
      <w:pPr>
        <w:pStyle w:val="a6"/>
        <w:spacing w:after="0"/>
        <w:ind w:firstLine="540"/>
        <w:jc w:val="both"/>
        <w:rPr>
          <w:lang w:val="uk-UA"/>
        </w:rPr>
      </w:pPr>
      <w:r w:rsidRPr="00440014">
        <w:rPr>
          <w:b/>
          <w:i/>
          <w:lang w:val="uk-UA"/>
        </w:rPr>
        <w:t>Б</w:t>
      </w:r>
      <w:r w:rsidRPr="00E1230A">
        <w:rPr>
          <w:b/>
          <w:i/>
          <w:lang w:val="uk-UA"/>
        </w:rPr>
        <w:t>езпечний район</w:t>
      </w:r>
      <w:r w:rsidRPr="00E1230A">
        <w:rPr>
          <w:lang w:val="uk-UA"/>
        </w:rPr>
        <w:t xml:space="preserve"> – придатний для життєдіяльності район розміщення евакуйованого населення, який визначається рішенням відповідного органу виконавчої влади за межами зон можливого  зруйнування, хімічного зараження, катастрофічного затоплення, масових снігових і торф’яних пожеж а також небезпечного радіоактивного забруднення.</w:t>
      </w:r>
    </w:p>
    <w:p w:rsidR="00440014" w:rsidRPr="00440014" w:rsidRDefault="00440014" w:rsidP="00440014">
      <w:pPr>
        <w:ind w:firstLine="540"/>
        <w:jc w:val="both"/>
        <w:rPr>
          <w:lang w:val="uk-UA"/>
        </w:rPr>
      </w:pPr>
      <w:r w:rsidRPr="00440014">
        <w:rPr>
          <w:b/>
          <w:i/>
          <w:lang w:val="uk-UA"/>
        </w:rPr>
        <w:t>Уповноважені органи управління з питань НС та у справах захисту населення від наслідків Чорнобильської катастрофи</w:t>
      </w:r>
      <w:r>
        <w:rPr>
          <w:lang w:val="uk-UA"/>
        </w:rPr>
        <w:t xml:space="preserve"> </w:t>
      </w:r>
      <w:r w:rsidRPr="00E1230A">
        <w:rPr>
          <w:lang w:val="uk-UA"/>
        </w:rPr>
        <w:t>- Головне управління з   питань НС та цивільного захисту населення Автономної Республіки Крим, Головне управління з питань НС Київської міської держадміністрації, головні управління з питань НС та у справах захисту населення від наслідків Чорнобильської катастрофи обласних та Севастопольської  міської  держадміністрації;</w:t>
      </w:r>
    </w:p>
    <w:p w:rsidR="00440014" w:rsidRDefault="00440014" w:rsidP="00440014">
      <w:pPr>
        <w:ind w:firstLine="540"/>
        <w:jc w:val="both"/>
        <w:rPr>
          <w:lang w:val="uk-UA"/>
        </w:rPr>
      </w:pPr>
      <w:r w:rsidRPr="00440014">
        <w:rPr>
          <w:b/>
          <w:i/>
          <w:lang w:val="uk-UA"/>
        </w:rPr>
        <w:t>Е</w:t>
      </w:r>
      <w:r>
        <w:rPr>
          <w:b/>
          <w:i/>
          <w:lang w:val="uk-UA"/>
        </w:rPr>
        <w:t xml:space="preserve">вакуаційні </w:t>
      </w:r>
      <w:r w:rsidRPr="00440014">
        <w:rPr>
          <w:b/>
          <w:i/>
          <w:lang w:val="uk-UA"/>
        </w:rPr>
        <w:t>органи</w:t>
      </w:r>
      <w:r>
        <w:rPr>
          <w:lang w:val="uk-UA"/>
        </w:rPr>
        <w:t xml:space="preserve"> – підрозділи управління процесом евакуації, які призначаються розпорядженням керівника відповідного органу виконавчої влади (об'єкту) для планування, підготовки, організації та проведення евакуації населення, а також приймання і розміщення евакуйованого населення.</w:t>
      </w:r>
    </w:p>
    <w:p w:rsidR="004433C5" w:rsidRDefault="004433C5" w:rsidP="004433C5">
      <w:pPr>
        <w:jc w:val="both"/>
        <w:rPr>
          <w:lang w:val="uk-UA"/>
        </w:rPr>
      </w:pPr>
    </w:p>
    <w:p w:rsidR="004433C5" w:rsidRDefault="004433C5" w:rsidP="004433C5">
      <w:pPr>
        <w:jc w:val="both"/>
        <w:rPr>
          <w:lang w:val="uk-UA"/>
        </w:rPr>
      </w:pPr>
    </w:p>
    <w:p w:rsidR="004433C5" w:rsidRDefault="004433C5" w:rsidP="004433C5">
      <w:pPr>
        <w:jc w:val="both"/>
        <w:rPr>
          <w:lang w:val="uk-UA"/>
        </w:rPr>
      </w:pPr>
    </w:p>
    <w:p w:rsidR="0029451D" w:rsidRDefault="0029451D" w:rsidP="0029451D">
      <w:pPr>
        <w:ind w:firstLine="540"/>
        <w:jc w:val="both"/>
        <w:rPr>
          <w:b/>
          <w:i/>
          <w:lang w:val="uk-UA"/>
        </w:rPr>
      </w:pPr>
      <w:r w:rsidRPr="007B1929">
        <w:rPr>
          <w:b/>
          <w:lang w:val="uk-UA"/>
        </w:rPr>
        <w:lastRenderedPageBreak/>
        <w:t>2.</w:t>
      </w:r>
      <w:r>
        <w:rPr>
          <w:b/>
          <w:i/>
          <w:lang w:val="uk-UA"/>
        </w:rPr>
        <w:t xml:space="preserve"> </w:t>
      </w:r>
      <w:r w:rsidR="004433C5" w:rsidRPr="0029451D">
        <w:rPr>
          <w:b/>
          <w:i/>
          <w:lang w:val="uk-UA"/>
        </w:rPr>
        <w:t>Залежно від масштабів і особливостей надзвичайної ситуації рішення про проведення  і розміщення евакуйованого населення приймають:</w:t>
      </w:r>
    </w:p>
    <w:p w:rsidR="004433C5" w:rsidRPr="0029451D" w:rsidRDefault="004433C5" w:rsidP="007B1929">
      <w:pPr>
        <w:numPr>
          <w:ilvl w:val="0"/>
          <w:numId w:val="128"/>
        </w:numPr>
        <w:jc w:val="both"/>
        <w:rPr>
          <w:b/>
          <w:i/>
          <w:lang w:val="uk-UA"/>
        </w:rPr>
      </w:pPr>
      <w:r w:rsidRPr="007B1929">
        <w:rPr>
          <w:b/>
          <w:lang w:val="uk-UA"/>
        </w:rPr>
        <w:t>на загальнодержавному рівні</w:t>
      </w:r>
      <w:r>
        <w:rPr>
          <w:lang w:val="uk-UA"/>
        </w:rPr>
        <w:t xml:space="preserve"> – Кабінет Міністрів України;</w:t>
      </w:r>
    </w:p>
    <w:p w:rsidR="004433C5" w:rsidRDefault="0029451D" w:rsidP="007B1929">
      <w:pPr>
        <w:numPr>
          <w:ilvl w:val="0"/>
          <w:numId w:val="128"/>
        </w:numPr>
        <w:jc w:val="both"/>
        <w:rPr>
          <w:lang w:val="uk-UA"/>
        </w:rPr>
      </w:pPr>
      <w:r w:rsidRPr="007B1929">
        <w:rPr>
          <w:b/>
          <w:lang w:val="uk-UA"/>
        </w:rPr>
        <w:t>на регіональному рівні</w:t>
      </w:r>
      <w:r>
        <w:rPr>
          <w:lang w:val="uk-UA"/>
        </w:rPr>
        <w:t xml:space="preserve">  - </w:t>
      </w:r>
      <w:r w:rsidR="004433C5">
        <w:rPr>
          <w:lang w:val="uk-UA"/>
        </w:rPr>
        <w:t>Рада Міністрів</w:t>
      </w:r>
      <w:r>
        <w:rPr>
          <w:lang w:val="uk-UA"/>
        </w:rPr>
        <w:t xml:space="preserve"> Автономної Республіки Крим </w:t>
      </w:r>
      <w:r w:rsidR="004433C5">
        <w:rPr>
          <w:lang w:val="uk-UA"/>
        </w:rPr>
        <w:t>голова обласної держадміністрації ;</w:t>
      </w:r>
    </w:p>
    <w:p w:rsidR="0029451D" w:rsidRDefault="004433C5" w:rsidP="007B1929">
      <w:pPr>
        <w:pStyle w:val="a3"/>
        <w:numPr>
          <w:ilvl w:val="0"/>
          <w:numId w:val="128"/>
        </w:numPr>
        <w:jc w:val="both"/>
      </w:pPr>
      <w:r w:rsidRPr="007B1929">
        <w:rPr>
          <w:b/>
        </w:rPr>
        <w:t>на міському рівні</w:t>
      </w:r>
      <w:r>
        <w:t xml:space="preserve"> – голова Київської та Севастопольської міської держадміністрації;</w:t>
      </w:r>
    </w:p>
    <w:p w:rsidR="004433C5" w:rsidRDefault="004433C5" w:rsidP="007B1929">
      <w:pPr>
        <w:pStyle w:val="a3"/>
        <w:numPr>
          <w:ilvl w:val="0"/>
          <w:numId w:val="128"/>
        </w:numPr>
        <w:jc w:val="both"/>
      </w:pPr>
      <w:r w:rsidRPr="007B1929">
        <w:rPr>
          <w:b/>
        </w:rPr>
        <w:t>на об'єктовому рівні</w:t>
      </w:r>
      <w:r>
        <w:t xml:space="preserve"> – керівник об'єкту.</w:t>
      </w:r>
    </w:p>
    <w:p w:rsidR="0029451D" w:rsidRPr="007B1929" w:rsidRDefault="0029451D" w:rsidP="0029451D">
      <w:pPr>
        <w:pStyle w:val="20"/>
        <w:spacing w:after="0" w:line="240" w:lineRule="auto"/>
        <w:rPr>
          <w:sz w:val="12"/>
          <w:lang w:val="uk-UA"/>
        </w:rPr>
      </w:pPr>
    </w:p>
    <w:p w:rsidR="004433C5" w:rsidRPr="00E1230A" w:rsidRDefault="0029451D" w:rsidP="0029451D">
      <w:pPr>
        <w:pStyle w:val="20"/>
        <w:spacing w:after="0" w:line="240" w:lineRule="auto"/>
        <w:ind w:firstLine="540"/>
        <w:jc w:val="both"/>
        <w:rPr>
          <w:lang w:val="uk-UA"/>
        </w:rPr>
      </w:pPr>
      <w:r w:rsidRPr="007B1929">
        <w:rPr>
          <w:b/>
          <w:lang w:val="uk-UA"/>
        </w:rPr>
        <w:t>3.</w:t>
      </w:r>
      <w:r>
        <w:rPr>
          <w:lang w:val="uk-UA"/>
        </w:rPr>
        <w:t xml:space="preserve"> </w:t>
      </w:r>
      <w:r w:rsidR="004433C5" w:rsidRPr="00E1230A">
        <w:rPr>
          <w:lang w:val="uk-UA"/>
        </w:rPr>
        <w:t>Загальна евакуація проводиться шляхом вивезенн</w:t>
      </w:r>
      <w:r w:rsidRPr="00E1230A">
        <w:rPr>
          <w:lang w:val="uk-UA"/>
        </w:rPr>
        <w:t>я  основної частини населення з</w:t>
      </w:r>
      <w:r>
        <w:rPr>
          <w:lang w:val="uk-UA"/>
        </w:rPr>
        <w:t xml:space="preserve"> </w:t>
      </w:r>
      <w:r w:rsidR="004433C5" w:rsidRPr="00E1230A">
        <w:rPr>
          <w:lang w:val="uk-UA"/>
        </w:rPr>
        <w:t xml:space="preserve">міст і небезпечних районів всіма видами </w:t>
      </w:r>
      <w:r w:rsidRPr="00E1230A">
        <w:rPr>
          <w:lang w:val="uk-UA"/>
        </w:rPr>
        <w:t>наявних транспортних засобів на</w:t>
      </w:r>
      <w:r>
        <w:rPr>
          <w:lang w:val="uk-UA"/>
        </w:rPr>
        <w:t xml:space="preserve"> </w:t>
      </w:r>
      <w:r w:rsidR="004433C5" w:rsidRPr="00E1230A">
        <w:rPr>
          <w:lang w:val="uk-UA"/>
        </w:rPr>
        <w:t>відповідній адміністративній території та виведення найбільш витривалої її частини пішки.</w:t>
      </w:r>
    </w:p>
    <w:p w:rsidR="004433C5" w:rsidRDefault="0029451D" w:rsidP="0029451D">
      <w:pPr>
        <w:pStyle w:val="20"/>
        <w:spacing w:after="0" w:line="240" w:lineRule="auto"/>
        <w:ind w:firstLine="540"/>
        <w:jc w:val="both"/>
      </w:pPr>
      <w:r w:rsidRPr="007B1929">
        <w:rPr>
          <w:b/>
          <w:lang w:val="uk-UA"/>
        </w:rPr>
        <w:t>4.</w:t>
      </w:r>
      <w:r>
        <w:rPr>
          <w:lang w:val="uk-UA"/>
        </w:rPr>
        <w:t xml:space="preserve"> </w:t>
      </w:r>
      <w:r w:rsidR="004433C5" w:rsidRPr="0029451D">
        <w:t>Часткова евакуація</w:t>
      </w:r>
      <w:r w:rsidR="004433C5">
        <w:t xml:space="preserve"> проводиться з викорис</w:t>
      </w:r>
      <w:r>
        <w:t>танням транспортних засобів, що</w:t>
      </w:r>
      <w:r>
        <w:rPr>
          <w:lang w:val="uk-UA"/>
        </w:rPr>
        <w:t xml:space="preserve"> </w:t>
      </w:r>
      <w:r w:rsidR="004433C5">
        <w:t>експлуатуються за діючим графіком.</w:t>
      </w:r>
      <w:r>
        <w:rPr>
          <w:lang w:val="uk-UA"/>
        </w:rPr>
        <w:t xml:space="preserve"> </w:t>
      </w:r>
      <w:r w:rsidR="004433C5">
        <w:t>Для прискорення евакуації за рішенням керівника відповідного органу виконавчої влади залучаються додаткові транспортні засоби.</w:t>
      </w:r>
    </w:p>
    <w:p w:rsidR="004433C5" w:rsidRDefault="0029451D" w:rsidP="0029451D">
      <w:pPr>
        <w:pStyle w:val="20"/>
        <w:spacing w:after="0" w:line="240" w:lineRule="auto"/>
        <w:ind w:firstLine="540"/>
        <w:jc w:val="both"/>
      </w:pPr>
      <w:r w:rsidRPr="007B1929">
        <w:rPr>
          <w:b/>
          <w:lang w:val="uk-UA"/>
        </w:rPr>
        <w:t>5.</w:t>
      </w:r>
      <w:r>
        <w:rPr>
          <w:lang w:val="uk-UA"/>
        </w:rPr>
        <w:t xml:space="preserve"> </w:t>
      </w:r>
      <w:r w:rsidR="004433C5" w:rsidRPr="0029451D">
        <w:t>Оповіщення населення</w:t>
      </w:r>
      <w:r w:rsidR="004433C5">
        <w:t xml:space="preserve"> про загрозу і виникнення НС здійснюється з використанням всіх систем оповіщення мережі зв'язку, засобів радіомовлення і телебачення із залученням у разі потреби сил і засобів органів МВС.</w:t>
      </w:r>
    </w:p>
    <w:p w:rsidR="004433C5" w:rsidRDefault="0029451D" w:rsidP="0029451D">
      <w:pPr>
        <w:pStyle w:val="20"/>
        <w:spacing w:after="0" w:line="240" w:lineRule="auto"/>
        <w:ind w:firstLine="540"/>
        <w:jc w:val="both"/>
      </w:pPr>
      <w:r w:rsidRPr="007B1929">
        <w:rPr>
          <w:b/>
          <w:lang w:val="uk-UA"/>
        </w:rPr>
        <w:t>6.</w:t>
      </w:r>
      <w:r>
        <w:rPr>
          <w:lang w:val="uk-UA"/>
        </w:rPr>
        <w:t xml:space="preserve"> </w:t>
      </w:r>
      <w:r w:rsidRPr="0029451D">
        <w:rPr>
          <w:lang w:val="uk-UA"/>
        </w:rPr>
        <w:t>Б</w:t>
      </w:r>
      <w:r w:rsidR="004433C5" w:rsidRPr="0029451D">
        <w:t>езпечний район</w:t>
      </w:r>
      <w:r w:rsidR="004433C5">
        <w:t xml:space="preserve"> визначається рішенням органу виконавчої влади, як правило, на території своєї області (Автономної Республіки Крим).</w:t>
      </w:r>
    </w:p>
    <w:p w:rsidR="004433C5" w:rsidRDefault="004433C5" w:rsidP="0029451D">
      <w:pPr>
        <w:pStyle w:val="20"/>
        <w:spacing w:after="0" w:line="240" w:lineRule="auto"/>
        <w:ind w:firstLine="540"/>
        <w:jc w:val="both"/>
      </w:pPr>
      <w:r>
        <w:t>За кожним підприємством, установою, організацією, об'єктом закріплюється район або пункт розміщення.</w:t>
      </w:r>
    </w:p>
    <w:p w:rsidR="004433C5" w:rsidRDefault="0029451D" w:rsidP="0029451D">
      <w:pPr>
        <w:pStyle w:val="20"/>
        <w:spacing w:after="0" w:line="240" w:lineRule="auto"/>
        <w:ind w:firstLine="540"/>
        <w:jc w:val="both"/>
      </w:pPr>
      <w:r w:rsidRPr="007B1929">
        <w:rPr>
          <w:b/>
          <w:lang w:val="uk-UA"/>
        </w:rPr>
        <w:t>7.</w:t>
      </w:r>
      <w:r>
        <w:rPr>
          <w:lang w:val="uk-UA"/>
        </w:rPr>
        <w:t xml:space="preserve"> </w:t>
      </w:r>
      <w:r w:rsidR="004433C5">
        <w:t>У разі, коли евакуйоване населення неможливо розмістити у безпечному районі своєї області (Автономної Республіки Крим), частина його може розміщуватися у сусідній області з обов'язковим узгодженням цього питання з керівником виконавчої влади відповідної області.</w:t>
      </w:r>
    </w:p>
    <w:p w:rsidR="004433C5" w:rsidRDefault="0029451D" w:rsidP="0029451D">
      <w:pPr>
        <w:pStyle w:val="20"/>
        <w:spacing w:after="0" w:line="240" w:lineRule="auto"/>
        <w:ind w:firstLine="540"/>
        <w:jc w:val="both"/>
      </w:pPr>
      <w:r w:rsidRPr="007B1929">
        <w:rPr>
          <w:b/>
          <w:lang w:val="uk-UA"/>
        </w:rPr>
        <w:t>8.</w:t>
      </w:r>
      <w:r>
        <w:rPr>
          <w:lang w:val="uk-UA"/>
        </w:rPr>
        <w:t xml:space="preserve"> </w:t>
      </w:r>
      <w:r w:rsidR="004433C5">
        <w:t>Безпечні для розміщення евакуйованого населення райони та порядок його доставки від пунктів висадки до місць розміщення визначається рішенням відповідного органу виконавчої влади на території якого планується розміщувати евакуйоване населення за заявками органу виконавчої влади і об'єкту, що проводить евакуацію.</w:t>
      </w:r>
    </w:p>
    <w:p w:rsidR="004433C5" w:rsidRDefault="0029451D" w:rsidP="0029451D">
      <w:pPr>
        <w:pStyle w:val="20"/>
        <w:spacing w:after="0" w:line="240" w:lineRule="auto"/>
        <w:ind w:firstLine="540"/>
        <w:jc w:val="both"/>
      </w:pPr>
      <w:r w:rsidRPr="002610B9">
        <w:rPr>
          <w:b/>
          <w:lang w:val="uk-UA"/>
        </w:rPr>
        <w:t>9.</w:t>
      </w:r>
      <w:r>
        <w:rPr>
          <w:lang w:val="uk-UA"/>
        </w:rPr>
        <w:t xml:space="preserve"> </w:t>
      </w:r>
      <w:r w:rsidR="004433C5">
        <w:t>Для евакуації населення із зон радіоактивного забруднення навколо атомних електростанцій визначається не менш як два райони для розміщення у протилежних напрямках з урахуванням переважаючого для цієї місцевості напрямку вітру.</w:t>
      </w:r>
    </w:p>
    <w:p w:rsidR="004433C5" w:rsidRDefault="0029451D" w:rsidP="0029451D">
      <w:pPr>
        <w:pStyle w:val="20"/>
        <w:spacing w:after="0" w:line="240" w:lineRule="auto"/>
        <w:ind w:firstLine="540"/>
        <w:jc w:val="both"/>
      </w:pPr>
      <w:r w:rsidRPr="002610B9">
        <w:rPr>
          <w:b/>
          <w:lang w:val="uk-UA"/>
        </w:rPr>
        <w:t>10.</w:t>
      </w:r>
      <w:r>
        <w:rPr>
          <w:lang w:val="uk-UA"/>
        </w:rPr>
        <w:t xml:space="preserve"> </w:t>
      </w:r>
      <w:r w:rsidR="004433C5">
        <w:t>Органи виконавчої влади, на території яких планується розміщувати евакуйоване населення із зон радіоактивного  забруднення навколо атомних електростанцій,</w:t>
      </w:r>
      <w:r>
        <w:rPr>
          <w:lang w:val="uk-UA"/>
        </w:rPr>
        <w:t xml:space="preserve"> </w:t>
      </w:r>
      <w:r w:rsidR="004433C5">
        <w:t>зон катастрофічного затоплення та землетрусу, видають ордери на права зайняття громадських  будівель і приміщень.</w:t>
      </w:r>
    </w:p>
    <w:p w:rsidR="004433C5" w:rsidRDefault="0029451D" w:rsidP="0029451D">
      <w:pPr>
        <w:pStyle w:val="20"/>
        <w:spacing w:after="0" w:line="240" w:lineRule="auto"/>
        <w:ind w:firstLine="540"/>
        <w:jc w:val="both"/>
      </w:pPr>
      <w:r w:rsidRPr="002610B9">
        <w:rPr>
          <w:b/>
          <w:lang w:val="uk-UA"/>
        </w:rPr>
        <w:t>11.</w:t>
      </w:r>
      <w:r>
        <w:rPr>
          <w:lang w:val="uk-UA"/>
        </w:rPr>
        <w:t xml:space="preserve"> </w:t>
      </w:r>
      <w:r w:rsidR="004433C5">
        <w:t>У разі хімічного зараження, виникнення пов</w:t>
      </w:r>
      <w:r>
        <w:t>ені, катастрофічного затоплення,</w:t>
      </w:r>
      <w:r>
        <w:rPr>
          <w:lang w:val="uk-UA"/>
        </w:rPr>
        <w:t xml:space="preserve"> </w:t>
      </w:r>
      <w:r w:rsidR="004433C5">
        <w:t>масових пожеж евакуація здійснюється у  безпечні райони поблизу місць виникнення НС.</w:t>
      </w:r>
    </w:p>
    <w:p w:rsidR="000D2F70" w:rsidRPr="002610B9" w:rsidRDefault="000D2F70" w:rsidP="000D2F70">
      <w:pPr>
        <w:numPr>
          <w:ilvl w:val="0"/>
          <w:numId w:val="67"/>
        </w:numPr>
        <w:jc w:val="center"/>
        <w:rPr>
          <w:b/>
          <w:smallCaps/>
          <w:lang w:val="uk-UA"/>
        </w:rPr>
      </w:pPr>
      <w:r w:rsidRPr="002610B9">
        <w:rPr>
          <w:b/>
          <w:smallCaps/>
          <w:lang w:val="uk-UA"/>
        </w:rPr>
        <w:lastRenderedPageBreak/>
        <w:t>Евакуаційні органи, їх функції, завдання</w:t>
      </w:r>
      <w:r w:rsidR="002610B9">
        <w:rPr>
          <w:b/>
          <w:smallCaps/>
          <w:lang w:val="uk-UA"/>
        </w:rPr>
        <w:t>.</w:t>
      </w:r>
    </w:p>
    <w:p w:rsidR="000D2F70" w:rsidRPr="002610B9" w:rsidRDefault="000D2F70" w:rsidP="000D2F70">
      <w:pPr>
        <w:jc w:val="center"/>
        <w:rPr>
          <w:b/>
          <w:sz w:val="8"/>
          <w:lang w:val="uk-UA"/>
        </w:rPr>
      </w:pPr>
    </w:p>
    <w:p w:rsidR="000D2F70" w:rsidRPr="00E1230A" w:rsidRDefault="000D2F70" w:rsidP="000D2F70">
      <w:pPr>
        <w:pStyle w:val="20"/>
        <w:spacing w:after="0" w:line="240" w:lineRule="auto"/>
        <w:ind w:firstLine="540"/>
        <w:jc w:val="both"/>
        <w:rPr>
          <w:lang w:val="uk-UA"/>
        </w:rPr>
      </w:pPr>
      <w:r w:rsidRPr="002610B9">
        <w:rPr>
          <w:b/>
          <w:lang w:val="uk-UA"/>
        </w:rPr>
        <w:t>12.</w:t>
      </w:r>
      <w:r>
        <w:rPr>
          <w:lang w:val="uk-UA"/>
        </w:rPr>
        <w:t xml:space="preserve"> </w:t>
      </w:r>
      <w:r w:rsidRPr="00E1230A">
        <w:rPr>
          <w:lang w:val="uk-UA"/>
        </w:rPr>
        <w:t xml:space="preserve">Для планування підготовки та проведення евакуації приймання і розміщення  населення </w:t>
      </w:r>
      <w:r w:rsidR="002610B9">
        <w:rPr>
          <w:lang w:val="uk-UA"/>
        </w:rPr>
        <w:t>створюється евакуаційні комісії</w:t>
      </w:r>
      <w:r w:rsidRPr="00E1230A">
        <w:rPr>
          <w:lang w:val="uk-UA"/>
        </w:rPr>
        <w:t>, збірні евакуаційні пункти, проміжні пункти евакуації та приймальні евакуаційні пункти  (далі евакуаційні органи).</w:t>
      </w:r>
    </w:p>
    <w:p w:rsidR="000D2F70" w:rsidRDefault="000D2F70" w:rsidP="000D2F70">
      <w:pPr>
        <w:pStyle w:val="20"/>
        <w:spacing w:after="0" w:line="240" w:lineRule="auto"/>
        <w:ind w:firstLine="540"/>
        <w:jc w:val="both"/>
        <w:rPr>
          <w:lang w:val="uk-UA"/>
        </w:rPr>
      </w:pPr>
      <w:r w:rsidRPr="002610B9">
        <w:rPr>
          <w:b/>
          <w:lang w:val="uk-UA"/>
        </w:rPr>
        <w:t>13.</w:t>
      </w:r>
      <w:r>
        <w:rPr>
          <w:lang w:val="uk-UA"/>
        </w:rPr>
        <w:t xml:space="preserve"> </w:t>
      </w:r>
      <w:r w:rsidRPr="00E1230A">
        <w:rPr>
          <w:lang w:val="uk-UA"/>
        </w:rPr>
        <w:t>Персональний склад евакуаційних органів визначається рішенням  керівників відповідних органів виконавчої влади, органів місцевого самоврядування, а на об'єктах – наказами керівників підприємств, установ організацій незалежно від форми власності і підпорядкування.</w:t>
      </w:r>
    </w:p>
    <w:p w:rsidR="000D2F70" w:rsidRDefault="000D2F70" w:rsidP="000D2F70">
      <w:pPr>
        <w:pStyle w:val="20"/>
        <w:spacing w:after="0" w:line="240" w:lineRule="auto"/>
        <w:ind w:firstLine="540"/>
        <w:jc w:val="both"/>
      </w:pPr>
      <w:r w:rsidRPr="002610B9">
        <w:rPr>
          <w:b/>
          <w:lang w:val="uk-UA"/>
        </w:rPr>
        <w:t>16.</w:t>
      </w:r>
      <w:r>
        <w:rPr>
          <w:lang w:val="uk-UA"/>
        </w:rPr>
        <w:t xml:space="preserve"> </w:t>
      </w:r>
      <w:r>
        <w:t>Час на розгортання і підготовку евакуаційних органів всіх рівнів до роботи    не</w:t>
      </w:r>
      <w:r w:rsidR="002610B9">
        <w:rPr>
          <w:lang w:val="uk-UA"/>
        </w:rPr>
        <w:t xml:space="preserve"> </w:t>
      </w:r>
      <w:r>
        <w:t>повинен перевищувати чотирьох годин з моментом отримання рішення про проведення евакуації.</w:t>
      </w:r>
    </w:p>
    <w:p w:rsidR="004F7843" w:rsidRDefault="004F7843" w:rsidP="004F7843">
      <w:pPr>
        <w:pStyle w:val="20"/>
        <w:spacing w:after="0" w:line="240" w:lineRule="auto"/>
        <w:ind w:firstLine="540"/>
        <w:jc w:val="both"/>
      </w:pPr>
      <w:r w:rsidRPr="002610B9">
        <w:rPr>
          <w:b/>
          <w:lang w:val="uk-UA"/>
        </w:rPr>
        <w:t>34.</w:t>
      </w:r>
      <w:r>
        <w:rPr>
          <w:lang w:val="uk-UA"/>
        </w:rPr>
        <w:t xml:space="preserve"> </w:t>
      </w:r>
      <w:r>
        <w:t>Планування евакуації проводиться для населення, яке проживає у зонах можливого катастрофічного затоплення небезпечного радіоактивного забруднення, хімічного зараження, в районах виникнення стихійного лиха (масових лісових і торф’яних пожеж, землетрусів, зсувів, паводків, підтоплень  та інших геофізичних і гідрометеорологічних явищ з тяжкими наслідками), великих аварій і катастроф (якщо виникає безпосередня загроза життю та заподіянні шкоди здоров'ю людей).</w:t>
      </w:r>
    </w:p>
    <w:p w:rsidR="004F7843" w:rsidRDefault="004F7843" w:rsidP="004F7843">
      <w:pPr>
        <w:pStyle w:val="20"/>
        <w:spacing w:after="0" w:line="240" w:lineRule="auto"/>
        <w:ind w:firstLine="540"/>
        <w:jc w:val="both"/>
      </w:pPr>
      <w:r w:rsidRPr="002610B9">
        <w:rPr>
          <w:b/>
          <w:lang w:val="uk-UA"/>
        </w:rPr>
        <w:t>35.</w:t>
      </w:r>
      <w:r>
        <w:rPr>
          <w:lang w:val="uk-UA"/>
        </w:rPr>
        <w:t xml:space="preserve"> </w:t>
      </w:r>
      <w:r>
        <w:t>Евакуація населення із зон небезпечного радіоактивного забруднення навколо атомних електростанцій планується і проводиться:</w:t>
      </w:r>
    </w:p>
    <w:p w:rsidR="004F7843" w:rsidRDefault="004F7843" w:rsidP="004F7843">
      <w:pPr>
        <w:pStyle w:val="20"/>
        <w:spacing w:after="0" w:line="240" w:lineRule="auto"/>
        <w:ind w:firstLine="540"/>
      </w:pPr>
      <w:r>
        <w:t>- для АЕС потужністю до 4 ГВт – радіусі 30 км;</w:t>
      </w:r>
    </w:p>
    <w:p w:rsidR="004F7843" w:rsidRDefault="004F7843" w:rsidP="004F7843">
      <w:pPr>
        <w:pStyle w:val="20"/>
        <w:spacing w:after="0" w:line="240" w:lineRule="auto"/>
        <w:ind w:firstLine="540"/>
      </w:pPr>
      <w:r>
        <w:t xml:space="preserve">- для АЕС потужністю більше 4 ГВт – радіусі </w:t>
      </w:r>
      <w:r>
        <w:rPr>
          <w:lang w:val="uk-UA"/>
        </w:rPr>
        <w:t>5</w:t>
      </w:r>
      <w:r>
        <w:t>0 км.</w:t>
      </w:r>
    </w:p>
    <w:p w:rsidR="000D2F70" w:rsidRPr="00983164" w:rsidRDefault="000D2F70" w:rsidP="000D2F70">
      <w:pPr>
        <w:pStyle w:val="20"/>
        <w:spacing w:after="0" w:line="240" w:lineRule="auto"/>
        <w:ind w:firstLine="540"/>
        <w:jc w:val="both"/>
        <w:rPr>
          <w:sz w:val="16"/>
          <w:lang w:val="uk-UA"/>
        </w:rPr>
      </w:pPr>
    </w:p>
    <w:p w:rsidR="00983164" w:rsidRPr="00E1230A" w:rsidRDefault="00983164" w:rsidP="00983164">
      <w:pPr>
        <w:pStyle w:val="20"/>
        <w:spacing w:after="0" w:line="240" w:lineRule="auto"/>
        <w:ind w:firstLine="540"/>
        <w:jc w:val="both"/>
        <w:rPr>
          <w:lang w:val="uk-UA"/>
        </w:rPr>
      </w:pPr>
      <w:r w:rsidRPr="002610B9">
        <w:rPr>
          <w:b/>
          <w:lang w:val="uk-UA"/>
        </w:rPr>
        <w:t>48.</w:t>
      </w:r>
      <w:r>
        <w:rPr>
          <w:lang w:val="uk-UA"/>
        </w:rPr>
        <w:t xml:space="preserve"> </w:t>
      </w:r>
      <w:r w:rsidRPr="00E1230A">
        <w:rPr>
          <w:lang w:val="uk-UA"/>
        </w:rPr>
        <w:t>У разі оголошення евакуації, громадян самостійно на міських транспортних які у цей період працюють цілодобово, прибувають на збірні евакопункти, працівники цих пунктів розподіляють громадян, які підлягають евакуації за транспортними засобами, інструктують їх і забезпечують посадку.</w:t>
      </w:r>
    </w:p>
    <w:p w:rsidR="00983164" w:rsidRDefault="00983164" w:rsidP="00983164">
      <w:pPr>
        <w:pStyle w:val="20"/>
        <w:spacing w:after="0" w:line="240" w:lineRule="auto"/>
        <w:ind w:firstLine="540"/>
        <w:jc w:val="both"/>
      </w:pPr>
      <w:r w:rsidRPr="002610B9">
        <w:rPr>
          <w:b/>
          <w:lang w:val="uk-UA"/>
        </w:rPr>
        <w:t>49.</w:t>
      </w:r>
      <w:r>
        <w:rPr>
          <w:lang w:val="uk-UA"/>
        </w:rPr>
        <w:t xml:space="preserve"> </w:t>
      </w:r>
      <w:r>
        <w:t>У разі виникнення аварії на хімічно (радіаційно) – небезпечному об'єкті евакуація населення проводиться у два етапи:</w:t>
      </w:r>
    </w:p>
    <w:p w:rsidR="00983164" w:rsidRDefault="00983164" w:rsidP="002610B9">
      <w:pPr>
        <w:pStyle w:val="20"/>
        <w:numPr>
          <w:ilvl w:val="0"/>
          <w:numId w:val="68"/>
        </w:numPr>
        <w:tabs>
          <w:tab w:val="clear" w:pos="360"/>
          <w:tab w:val="num" w:pos="1080"/>
        </w:tabs>
        <w:spacing w:after="0" w:line="240" w:lineRule="auto"/>
        <w:ind w:left="1080" w:hanging="540"/>
        <w:jc w:val="both"/>
      </w:pPr>
      <w:r>
        <w:t>перший – від місця знаходження людей до межі зони забруднення;</w:t>
      </w:r>
    </w:p>
    <w:p w:rsidR="00983164" w:rsidRDefault="00983164" w:rsidP="002610B9">
      <w:pPr>
        <w:pStyle w:val="20"/>
        <w:numPr>
          <w:ilvl w:val="0"/>
          <w:numId w:val="68"/>
        </w:numPr>
        <w:tabs>
          <w:tab w:val="clear" w:pos="360"/>
          <w:tab w:val="num" w:pos="1080"/>
        </w:tabs>
        <w:spacing w:after="0" w:line="240" w:lineRule="auto"/>
        <w:ind w:left="1080" w:hanging="540"/>
      </w:pPr>
      <w:r>
        <w:t>другий – від межі зони забруднення до пункту розміщення                              еваконаселення в безпечних районах.</w:t>
      </w:r>
    </w:p>
    <w:p w:rsidR="00983164" w:rsidRDefault="00983164" w:rsidP="00983164">
      <w:pPr>
        <w:pStyle w:val="20"/>
        <w:spacing w:after="0" w:line="240" w:lineRule="auto"/>
        <w:ind w:firstLine="540"/>
        <w:jc w:val="both"/>
      </w:pPr>
      <w:r w:rsidRPr="00314E67">
        <w:rPr>
          <w:b/>
          <w:lang w:val="uk-UA"/>
        </w:rPr>
        <w:t>52.</w:t>
      </w:r>
      <w:r>
        <w:rPr>
          <w:lang w:val="uk-UA"/>
        </w:rPr>
        <w:t xml:space="preserve"> </w:t>
      </w:r>
      <w:r>
        <w:t xml:space="preserve">Евакуйовані громадяни  повинні мати при собі паспорт  військовий квиток, документ про освіту, трудову книжку або пенсійне посвідчення , свідоцтво про народження, гроші і цінності, продукти харчування і воду на 3 доби, постільну білизну необхідний одяг, взуття загальною вагою не більше як </w:t>
      </w:r>
      <w:smartTag w:uri="urn:schemas-microsoft-com:office:smarttags" w:element="metricconverter">
        <w:smartTagPr>
          <w:attr w:name="ProductID" w:val="50 кг"/>
        </w:smartTagPr>
        <w:r>
          <w:t>50 кг</w:t>
        </w:r>
      </w:smartTag>
      <w:r>
        <w:t xml:space="preserve"> на кожного члена сім'ї. Дітям дошкільного віку вкладається у кишеню або пришивається до одягу записка, де заз</w:t>
      </w:r>
      <w:r w:rsidR="00314E67">
        <w:t>начається прізвище, ім'я та по-</w:t>
      </w:r>
      <w:r>
        <w:t>батькові, домашня адреса, а також  ім'я та по- батькові матері і батька.</w:t>
      </w:r>
    </w:p>
    <w:p w:rsidR="00983164" w:rsidRDefault="00983164" w:rsidP="00983164">
      <w:pPr>
        <w:pStyle w:val="20"/>
        <w:spacing w:after="0" w:line="240" w:lineRule="auto"/>
        <w:ind w:firstLine="540"/>
        <w:jc w:val="both"/>
      </w:pPr>
      <w:r w:rsidRPr="00314E67">
        <w:rPr>
          <w:b/>
          <w:lang w:val="uk-UA"/>
        </w:rPr>
        <w:t>53.</w:t>
      </w:r>
      <w:r>
        <w:rPr>
          <w:lang w:val="uk-UA"/>
        </w:rPr>
        <w:t xml:space="preserve"> </w:t>
      </w:r>
      <w:r>
        <w:t>Евакуйоване населення розміщається у придатних для проживання будівлях, які в зимовий період опалюються.</w:t>
      </w:r>
    </w:p>
    <w:p w:rsidR="000D2F70" w:rsidRDefault="000D2F70" w:rsidP="000D2F70">
      <w:pPr>
        <w:ind w:firstLine="540"/>
        <w:jc w:val="both"/>
        <w:rPr>
          <w:lang w:val="uk-UA"/>
        </w:rPr>
      </w:pPr>
    </w:p>
    <w:p w:rsidR="00851DDF" w:rsidRDefault="00851DDF" w:rsidP="000D2F70">
      <w:pPr>
        <w:ind w:firstLine="540"/>
        <w:jc w:val="both"/>
        <w:rPr>
          <w:lang w:val="uk-UA"/>
        </w:rPr>
      </w:pPr>
    </w:p>
    <w:p w:rsidR="00095AE3" w:rsidRDefault="00095AE3" w:rsidP="00075734">
      <w:pPr>
        <w:jc w:val="center"/>
        <w:rPr>
          <w:rFonts w:ascii="Bookman Old Style" w:hAnsi="Bookman Old Style"/>
          <w:b/>
          <w:i/>
          <w:caps/>
          <w:sz w:val="32"/>
          <w:szCs w:val="34"/>
          <w:u w:val="single"/>
          <w:lang w:val="uk-UA"/>
        </w:rPr>
        <w:sectPr w:rsidR="00095AE3" w:rsidSect="005B307D">
          <w:headerReference w:type="even" r:id="rId21"/>
          <w:headerReference w:type="default" r:id="rId22"/>
          <w:pgSz w:w="12240" w:h="15840"/>
          <w:pgMar w:top="851" w:right="720" w:bottom="1134" w:left="1134" w:header="708" w:footer="708" w:gutter="0"/>
          <w:cols w:space="720"/>
        </w:sectPr>
      </w:pPr>
    </w:p>
    <w:p w:rsidR="00075734" w:rsidRPr="006C63CD" w:rsidRDefault="00075734" w:rsidP="00075734">
      <w:pPr>
        <w:jc w:val="center"/>
        <w:rPr>
          <w:rFonts w:ascii="Bookman Old Style" w:hAnsi="Bookman Old Style"/>
          <w:b/>
          <w:i/>
          <w:caps/>
          <w:sz w:val="32"/>
          <w:szCs w:val="32"/>
          <w:u w:val="single"/>
          <w:lang w:val="uk-UA"/>
        </w:rPr>
      </w:pPr>
      <w:r w:rsidRPr="006C63CD">
        <w:rPr>
          <w:rFonts w:ascii="Bookman Old Style" w:hAnsi="Bookman Old Style"/>
          <w:b/>
          <w:i/>
          <w:caps/>
          <w:sz w:val="32"/>
          <w:szCs w:val="32"/>
          <w:u w:val="single"/>
          <w:lang w:val="uk-UA"/>
        </w:rPr>
        <w:lastRenderedPageBreak/>
        <w:t xml:space="preserve">ІІ. </w:t>
      </w:r>
      <w:r w:rsidR="00FF4B88" w:rsidRPr="006C63CD">
        <w:rPr>
          <w:rFonts w:ascii="Bookman Old Style" w:hAnsi="Bookman Old Style"/>
          <w:b/>
          <w:i/>
          <w:caps/>
          <w:sz w:val="32"/>
          <w:szCs w:val="32"/>
          <w:u w:val="single"/>
          <w:lang w:val="uk-UA"/>
        </w:rPr>
        <w:t>Перелік і зразки документів з цивільного захисту, які відпрацьовуються в загальноосвітніх і професійно-технічних закладах освіти.</w:t>
      </w:r>
    </w:p>
    <w:p w:rsidR="00AF435F" w:rsidRPr="006C63CD" w:rsidRDefault="00AF435F" w:rsidP="00AF435F">
      <w:pPr>
        <w:ind w:firstLine="540"/>
        <w:jc w:val="center"/>
        <w:rPr>
          <w:sz w:val="8"/>
          <w:szCs w:val="32"/>
          <w:lang w:val="uk-UA"/>
        </w:rPr>
      </w:pPr>
    </w:p>
    <w:p w:rsidR="00851DDF" w:rsidRPr="006C63CD" w:rsidRDefault="00AF435F" w:rsidP="00851DDF">
      <w:pPr>
        <w:jc w:val="center"/>
        <w:rPr>
          <w:b/>
          <w:caps/>
          <w:sz w:val="26"/>
          <w:szCs w:val="26"/>
          <w:lang w:val="uk-UA"/>
        </w:rPr>
      </w:pPr>
      <w:r w:rsidRPr="006C63CD">
        <w:rPr>
          <w:b/>
          <w:caps/>
          <w:sz w:val="26"/>
          <w:szCs w:val="26"/>
          <w:lang w:val="uk-UA"/>
        </w:rPr>
        <w:t xml:space="preserve"> Перелік документів з цивільної оборони</w:t>
      </w:r>
    </w:p>
    <w:p w:rsidR="00AF435F" w:rsidRPr="006C63CD" w:rsidRDefault="00AF435F" w:rsidP="00851DDF">
      <w:pPr>
        <w:jc w:val="center"/>
        <w:rPr>
          <w:b/>
          <w:caps/>
          <w:sz w:val="26"/>
          <w:szCs w:val="26"/>
          <w:lang w:val="uk-UA"/>
        </w:rPr>
      </w:pPr>
      <w:r w:rsidRPr="006C63CD">
        <w:rPr>
          <w:b/>
          <w:caps/>
          <w:sz w:val="26"/>
          <w:szCs w:val="26"/>
          <w:lang w:val="uk-UA"/>
        </w:rPr>
        <w:t xml:space="preserve"> загальноосвітніх шкіл (ПТУ)</w:t>
      </w:r>
    </w:p>
    <w:p w:rsidR="00AF435F" w:rsidRPr="00095AE3" w:rsidRDefault="00AF435F" w:rsidP="00FF4B88">
      <w:pPr>
        <w:ind w:firstLine="540"/>
        <w:jc w:val="center"/>
        <w:rPr>
          <w:b/>
          <w:sz w:val="6"/>
          <w:lang w:val="uk-UA"/>
        </w:rPr>
      </w:pPr>
    </w:p>
    <w:p w:rsidR="00AF435F" w:rsidRPr="00FF4B88" w:rsidRDefault="00AF435F" w:rsidP="00FF4B88">
      <w:pPr>
        <w:jc w:val="center"/>
        <w:rPr>
          <w:b/>
          <w:smallCaps/>
          <w:lang w:val="uk-UA"/>
        </w:rPr>
      </w:pPr>
      <w:r w:rsidRPr="00FF4B88">
        <w:rPr>
          <w:b/>
          <w:smallCaps/>
          <w:lang w:val="uk-UA"/>
        </w:rPr>
        <w:t>І. Документи, що регламентують проведення заходів ЦО.</w:t>
      </w:r>
    </w:p>
    <w:p w:rsidR="00FF4B88" w:rsidRPr="00095AE3" w:rsidRDefault="00FF4B88" w:rsidP="00AF435F">
      <w:pPr>
        <w:ind w:firstLine="540"/>
        <w:jc w:val="both"/>
        <w:rPr>
          <w:sz w:val="2"/>
          <w:lang w:val="uk-UA"/>
        </w:rPr>
      </w:pPr>
    </w:p>
    <w:p w:rsidR="00AF435F" w:rsidRDefault="00AF435F" w:rsidP="00AF435F">
      <w:pPr>
        <w:ind w:firstLine="540"/>
        <w:jc w:val="both"/>
        <w:rPr>
          <w:lang w:val="uk-UA"/>
        </w:rPr>
      </w:pPr>
      <w:r w:rsidRPr="00AF435F">
        <w:rPr>
          <w:lang w:val="uk-UA"/>
        </w:rPr>
        <w:t>1. Наказ начальника ЦО про організацію ЦО в школі (ПТУ).</w:t>
      </w:r>
    </w:p>
    <w:p w:rsidR="00AF435F" w:rsidRDefault="00AF435F" w:rsidP="00AF435F">
      <w:pPr>
        <w:ind w:firstLine="540"/>
        <w:jc w:val="both"/>
        <w:rPr>
          <w:lang w:val="uk-UA"/>
        </w:rPr>
      </w:pPr>
      <w:r>
        <w:rPr>
          <w:lang w:val="uk-UA"/>
        </w:rPr>
        <w:t>2. План цивільної оборони школи (ПТУ).</w:t>
      </w:r>
    </w:p>
    <w:p w:rsidR="00AC78DA" w:rsidRDefault="00E366CF" w:rsidP="00AF435F">
      <w:pPr>
        <w:ind w:firstLine="540"/>
        <w:jc w:val="both"/>
        <w:rPr>
          <w:lang w:val="uk-UA"/>
        </w:rPr>
      </w:pPr>
      <w:r>
        <w:rPr>
          <w:lang w:val="uk-UA"/>
        </w:rPr>
        <w:t>3</w:t>
      </w:r>
      <w:r w:rsidR="00AC78DA">
        <w:rPr>
          <w:lang w:val="uk-UA"/>
        </w:rPr>
        <w:t>. План дій середньої загальноосвітньої школи І-ІІІ струпеня в режимах повсякденної діяльності, підвищеної готовності, надзвичайної ситуації надзвичайного стану.</w:t>
      </w:r>
    </w:p>
    <w:p w:rsidR="00AF435F" w:rsidRDefault="00E366CF" w:rsidP="00AF435F">
      <w:pPr>
        <w:ind w:firstLine="540"/>
        <w:jc w:val="both"/>
        <w:rPr>
          <w:lang w:val="uk-UA"/>
        </w:rPr>
      </w:pPr>
      <w:r>
        <w:rPr>
          <w:lang w:val="uk-UA"/>
        </w:rPr>
        <w:t>3</w:t>
      </w:r>
      <w:r w:rsidR="00910E4C">
        <w:rPr>
          <w:lang w:val="uk-UA"/>
        </w:rPr>
        <w:t>.1</w:t>
      </w:r>
      <w:r w:rsidR="00AF435F">
        <w:rPr>
          <w:lang w:val="uk-UA"/>
        </w:rPr>
        <w:t>. Календарний план основних заходів ЦО.</w:t>
      </w:r>
    </w:p>
    <w:p w:rsidR="00AF435F" w:rsidRDefault="00E366CF" w:rsidP="00AF435F">
      <w:pPr>
        <w:ind w:firstLine="540"/>
        <w:jc w:val="both"/>
        <w:rPr>
          <w:lang w:val="uk-UA"/>
        </w:rPr>
      </w:pPr>
      <w:r>
        <w:rPr>
          <w:lang w:val="uk-UA"/>
        </w:rPr>
        <w:t>3</w:t>
      </w:r>
      <w:r w:rsidR="00910E4C">
        <w:rPr>
          <w:lang w:val="uk-UA"/>
        </w:rPr>
        <w:t>.2.</w:t>
      </w:r>
      <w:r w:rsidR="00AF435F">
        <w:rPr>
          <w:lang w:val="uk-UA"/>
        </w:rPr>
        <w:t xml:space="preserve"> Функціональні обов</w:t>
      </w:r>
      <w:r w:rsidR="00AF435F">
        <w:rPr>
          <w:lang w:val="uk-UA"/>
        </w:rPr>
        <w:sym w:font="Symbol" w:char="F0A2"/>
      </w:r>
      <w:r w:rsidR="00AF435F">
        <w:rPr>
          <w:lang w:val="uk-UA"/>
        </w:rPr>
        <w:t>язки посадових осіб ЦО.</w:t>
      </w:r>
    </w:p>
    <w:p w:rsidR="00AF435F" w:rsidRDefault="00E366CF" w:rsidP="00AF435F">
      <w:pPr>
        <w:ind w:firstLine="540"/>
        <w:jc w:val="both"/>
        <w:rPr>
          <w:lang w:val="uk-UA"/>
        </w:rPr>
      </w:pPr>
      <w:r>
        <w:rPr>
          <w:lang w:val="uk-UA"/>
        </w:rPr>
        <w:t>3</w:t>
      </w:r>
      <w:r w:rsidR="00910E4C">
        <w:rPr>
          <w:lang w:val="uk-UA"/>
        </w:rPr>
        <w:t>.3</w:t>
      </w:r>
      <w:r w:rsidR="00AF435F">
        <w:rPr>
          <w:lang w:val="uk-UA"/>
        </w:rPr>
        <w:t>. Схема оповіщення і зв</w:t>
      </w:r>
      <w:r w:rsidR="00AF435F">
        <w:rPr>
          <w:lang w:val="uk-UA"/>
        </w:rPr>
        <w:sym w:font="Symbol" w:char="F0A2"/>
      </w:r>
      <w:r w:rsidR="00910E4C">
        <w:rPr>
          <w:lang w:val="uk-UA"/>
        </w:rPr>
        <w:t>язку.</w:t>
      </w:r>
    </w:p>
    <w:p w:rsidR="00910E4C" w:rsidRDefault="00E366CF" w:rsidP="00AF435F">
      <w:pPr>
        <w:ind w:firstLine="540"/>
        <w:jc w:val="both"/>
        <w:rPr>
          <w:lang w:val="uk-UA"/>
        </w:rPr>
      </w:pPr>
      <w:r>
        <w:rPr>
          <w:lang w:val="uk-UA"/>
        </w:rPr>
        <w:t>4</w:t>
      </w:r>
      <w:r w:rsidR="00910E4C">
        <w:rPr>
          <w:lang w:val="uk-UA"/>
        </w:rPr>
        <w:t>. Штатно-посадовий список невоєнізованих фрмувань ЦО школи (ПТУ).</w:t>
      </w:r>
    </w:p>
    <w:p w:rsidR="00910E4C" w:rsidRDefault="00E366CF" w:rsidP="00AF435F">
      <w:pPr>
        <w:ind w:firstLine="540"/>
        <w:jc w:val="both"/>
        <w:rPr>
          <w:lang w:val="uk-UA"/>
        </w:rPr>
      </w:pPr>
      <w:r>
        <w:rPr>
          <w:lang w:val="uk-UA"/>
        </w:rPr>
        <w:t>5</w:t>
      </w:r>
      <w:r w:rsidR="00910E4C">
        <w:rPr>
          <w:lang w:val="uk-UA"/>
        </w:rPr>
        <w:t>. Табель оснащення невоєнізованих формувань табельним майном.</w:t>
      </w:r>
    </w:p>
    <w:p w:rsidR="00910E4C" w:rsidRDefault="00E366CF" w:rsidP="00AF435F">
      <w:pPr>
        <w:ind w:firstLine="540"/>
        <w:jc w:val="both"/>
        <w:rPr>
          <w:lang w:val="uk-UA"/>
        </w:rPr>
      </w:pPr>
      <w:r>
        <w:rPr>
          <w:lang w:val="uk-UA"/>
        </w:rPr>
        <w:t>6</w:t>
      </w:r>
      <w:r w:rsidR="00910E4C">
        <w:rPr>
          <w:lang w:val="uk-UA"/>
        </w:rPr>
        <w:t>. Накладні і доручення до них на одержання засобів РХЗ зі складів.</w:t>
      </w:r>
    </w:p>
    <w:p w:rsidR="00910E4C" w:rsidRDefault="00E366CF" w:rsidP="00AF435F">
      <w:pPr>
        <w:ind w:firstLine="540"/>
        <w:jc w:val="both"/>
        <w:rPr>
          <w:lang w:val="uk-UA"/>
        </w:rPr>
      </w:pPr>
      <w:r>
        <w:rPr>
          <w:lang w:val="uk-UA"/>
        </w:rPr>
        <w:t>7</w:t>
      </w:r>
      <w:r w:rsidR="00910E4C">
        <w:rPr>
          <w:lang w:val="uk-UA"/>
        </w:rPr>
        <w:t>. Паспорти на сховища, ПРУ (якщо та кі є).</w:t>
      </w:r>
    </w:p>
    <w:p w:rsidR="00910E4C" w:rsidRDefault="00E366CF" w:rsidP="00AF435F">
      <w:pPr>
        <w:ind w:firstLine="540"/>
        <w:jc w:val="both"/>
        <w:rPr>
          <w:lang w:val="uk-UA"/>
        </w:rPr>
      </w:pPr>
      <w:r>
        <w:rPr>
          <w:lang w:val="uk-UA"/>
        </w:rPr>
        <w:t>8</w:t>
      </w:r>
      <w:r w:rsidR="00910E4C">
        <w:rPr>
          <w:lang w:val="uk-UA"/>
        </w:rPr>
        <w:t>. Списки співробітників та членів їхніх родин, що підлягають евакуації.</w:t>
      </w:r>
    </w:p>
    <w:p w:rsidR="00910E4C" w:rsidRDefault="00E366CF" w:rsidP="00AF435F">
      <w:pPr>
        <w:ind w:firstLine="540"/>
        <w:jc w:val="both"/>
        <w:rPr>
          <w:lang w:val="uk-UA"/>
        </w:rPr>
      </w:pPr>
      <w:r>
        <w:rPr>
          <w:lang w:val="uk-UA"/>
        </w:rPr>
        <w:t>9</w:t>
      </w:r>
      <w:r w:rsidR="00910E4C">
        <w:rPr>
          <w:lang w:val="uk-UA"/>
        </w:rPr>
        <w:t>. План подвірного розселеня співробітників школи (ПТУ) в заміській зоні.</w:t>
      </w:r>
    </w:p>
    <w:p w:rsidR="00910E4C" w:rsidRDefault="00E366CF" w:rsidP="00AF435F">
      <w:pPr>
        <w:ind w:firstLine="540"/>
        <w:jc w:val="both"/>
        <w:rPr>
          <w:lang w:val="uk-UA"/>
        </w:rPr>
      </w:pPr>
      <w:r>
        <w:rPr>
          <w:lang w:val="uk-UA"/>
        </w:rPr>
        <w:t>10</w:t>
      </w:r>
      <w:r w:rsidR="00910E4C">
        <w:rPr>
          <w:lang w:val="uk-UA"/>
        </w:rPr>
        <w:t>. Акт обстеження й узгодження заміської зони.</w:t>
      </w:r>
    </w:p>
    <w:p w:rsidR="00910E4C" w:rsidRPr="00095AE3" w:rsidRDefault="00910E4C" w:rsidP="00AF435F">
      <w:pPr>
        <w:ind w:firstLine="540"/>
        <w:jc w:val="both"/>
        <w:rPr>
          <w:sz w:val="10"/>
          <w:lang w:val="uk-UA"/>
        </w:rPr>
      </w:pPr>
    </w:p>
    <w:p w:rsidR="001B0C24" w:rsidRPr="006C63CD" w:rsidRDefault="001B0C24" w:rsidP="00095AE3">
      <w:pPr>
        <w:jc w:val="center"/>
        <w:rPr>
          <w:b/>
          <w:smallCaps/>
          <w:lang w:val="uk-UA"/>
        </w:rPr>
      </w:pPr>
      <w:r w:rsidRPr="006C63CD">
        <w:rPr>
          <w:b/>
          <w:smallCaps/>
          <w:lang w:val="uk-UA"/>
        </w:rPr>
        <w:t>ІІ. Документи з п</w:t>
      </w:r>
      <w:r w:rsidR="009426AC" w:rsidRPr="006C63CD">
        <w:rPr>
          <w:b/>
          <w:smallCaps/>
          <w:lang w:val="uk-UA"/>
        </w:rPr>
        <w:t>ла</w:t>
      </w:r>
      <w:r w:rsidRPr="006C63CD">
        <w:rPr>
          <w:b/>
          <w:smallCaps/>
          <w:lang w:val="uk-UA"/>
        </w:rPr>
        <w:t>нування підготовки керівного, командно-начальницького складу, невоєнізованих формувань і співробітників школи (ПТУ) з ЦО.</w:t>
      </w:r>
    </w:p>
    <w:p w:rsidR="001B0C24" w:rsidRDefault="006D23B9" w:rsidP="00AF435F">
      <w:pPr>
        <w:ind w:firstLine="540"/>
        <w:jc w:val="both"/>
        <w:rPr>
          <w:lang w:val="uk-UA"/>
        </w:rPr>
      </w:pPr>
      <w:r>
        <w:rPr>
          <w:lang w:val="uk-UA"/>
        </w:rPr>
        <w:t>1. Наказ начальника ЦО школи (ПТУ) про підсумки підготовки з ЦО за минулий рік і завдання на новий навчальний рік.</w:t>
      </w:r>
    </w:p>
    <w:p w:rsidR="006D23B9" w:rsidRDefault="006D23B9" w:rsidP="00AF435F">
      <w:pPr>
        <w:ind w:firstLine="540"/>
        <w:jc w:val="both"/>
        <w:rPr>
          <w:lang w:val="uk-UA"/>
        </w:rPr>
      </w:pPr>
      <w:r>
        <w:rPr>
          <w:lang w:val="uk-UA"/>
        </w:rPr>
        <w:t>1.1. Перелік навчальних груп і керівників занять з ЦО на новий навчальний рік.</w:t>
      </w:r>
    </w:p>
    <w:p w:rsidR="006D23B9" w:rsidRDefault="006D23B9" w:rsidP="00AF435F">
      <w:pPr>
        <w:ind w:firstLine="540"/>
        <w:jc w:val="both"/>
        <w:rPr>
          <w:lang w:val="uk-UA"/>
        </w:rPr>
      </w:pPr>
      <w:r>
        <w:rPr>
          <w:lang w:val="uk-UA"/>
        </w:rPr>
        <w:t>1.2. Тематика з підготовки керівного складу.</w:t>
      </w:r>
    </w:p>
    <w:p w:rsidR="006D23B9" w:rsidRDefault="006D23B9" w:rsidP="00AF435F">
      <w:pPr>
        <w:ind w:firstLine="540"/>
        <w:jc w:val="both"/>
        <w:rPr>
          <w:lang w:val="uk-UA"/>
        </w:rPr>
      </w:pPr>
      <w:r>
        <w:rPr>
          <w:lang w:val="uk-UA"/>
        </w:rPr>
        <w:t>1.3. Тематика з підготовки невоєнізованих формувань ЦО.</w:t>
      </w:r>
    </w:p>
    <w:p w:rsidR="006D23B9" w:rsidRDefault="006D23B9" w:rsidP="00541449">
      <w:pPr>
        <w:ind w:firstLine="539"/>
        <w:jc w:val="both"/>
        <w:rPr>
          <w:lang w:val="uk-UA"/>
        </w:rPr>
      </w:pPr>
      <w:r>
        <w:rPr>
          <w:lang w:val="uk-UA"/>
        </w:rPr>
        <w:t>1.4. Тематика з підготовки співробітників, що не входять до складу невоєнізованих формувань ЦО.</w:t>
      </w:r>
    </w:p>
    <w:p w:rsidR="00541449" w:rsidRPr="00095AE3" w:rsidRDefault="006D23B9" w:rsidP="00541449">
      <w:pPr>
        <w:ind w:firstLine="539"/>
        <w:jc w:val="both"/>
        <w:rPr>
          <w:lang w:val="uk-UA"/>
        </w:rPr>
      </w:pPr>
      <w:r>
        <w:rPr>
          <w:lang w:val="uk-UA"/>
        </w:rPr>
        <w:t xml:space="preserve">2. </w:t>
      </w:r>
      <w:r w:rsidR="00541449">
        <w:rPr>
          <w:lang w:val="uk-UA"/>
        </w:rPr>
        <w:t xml:space="preserve">План </w:t>
      </w:r>
      <w:r w:rsidR="00541449" w:rsidRPr="00541449">
        <w:t>підготовки керівного складу, НВЦО, робітників і службовців</w:t>
      </w:r>
      <w:r w:rsidR="00095AE3">
        <w:rPr>
          <w:lang w:val="uk-UA"/>
        </w:rPr>
        <w:t>.</w:t>
      </w:r>
    </w:p>
    <w:p w:rsidR="004D6158" w:rsidRDefault="004D6158" w:rsidP="00AF435F">
      <w:pPr>
        <w:ind w:firstLine="540"/>
        <w:jc w:val="both"/>
        <w:rPr>
          <w:lang w:val="uk-UA"/>
        </w:rPr>
      </w:pPr>
      <w:r>
        <w:rPr>
          <w:lang w:val="uk-UA"/>
        </w:rPr>
        <w:t>3. Типова програма навчання працівників органів управління освіти і науки, навчальних закладів, установ, організацій і підприємств галузі.</w:t>
      </w:r>
    </w:p>
    <w:p w:rsidR="006D23B9" w:rsidRDefault="004D6158" w:rsidP="00AF435F">
      <w:pPr>
        <w:ind w:firstLine="540"/>
        <w:jc w:val="both"/>
        <w:rPr>
          <w:lang w:val="uk-UA"/>
        </w:rPr>
      </w:pPr>
      <w:r>
        <w:rPr>
          <w:lang w:val="uk-UA"/>
        </w:rPr>
        <w:t>4</w:t>
      </w:r>
      <w:r w:rsidR="006D23B9">
        <w:rPr>
          <w:lang w:val="uk-UA"/>
        </w:rPr>
        <w:t>. Розклад занять з керівним складом, особовим складом формувань ЦО і співробітниками школи (ПТУ) (для кожної категорії окремо).</w:t>
      </w:r>
    </w:p>
    <w:p w:rsidR="006D23B9" w:rsidRDefault="004D6158" w:rsidP="00AF435F">
      <w:pPr>
        <w:ind w:firstLine="540"/>
        <w:jc w:val="both"/>
        <w:rPr>
          <w:lang w:val="uk-UA"/>
        </w:rPr>
      </w:pPr>
      <w:r>
        <w:rPr>
          <w:lang w:val="uk-UA"/>
        </w:rPr>
        <w:t>5</w:t>
      </w:r>
      <w:r w:rsidR="006D23B9">
        <w:rPr>
          <w:lang w:val="uk-UA"/>
        </w:rPr>
        <w:t>. Список керівного і командно-начальницького складу, що підлягає навчанню на курсах ЦО в поточному році.</w:t>
      </w:r>
    </w:p>
    <w:p w:rsidR="006D23B9" w:rsidRDefault="004D6158" w:rsidP="00AF435F">
      <w:pPr>
        <w:ind w:firstLine="540"/>
        <w:jc w:val="both"/>
        <w:rPr>
          <w:lang w:val="uk-UA"/>
        </w:rPr>
      </w:pPr>
      <w:r>
        <w:rPr>
          <w:lang w:val="uk-UA"/>
        </w:rPr>
        <w:t>6</w:t>
      </w:r>
      <w:r w:rsidR="006D23B9">
        <w:rPr>
          <w:lang w:val="uk-UA"/>
        </w:rPr>
        <w:t>. Журнал обліку занять з ЦО на кожну навчальну групу.</w:t>
      </w:r>
    </w:p>
    <w:p w:rsidR="00095AE3" w:rsidRPr="006D23B9" w:rsidRDefault="00095AE3" w:rsidP="00095AE3">
      <w:pPr>
        <w:ind w:firstLine="540"/>
        <w:jc w:val="both"/>
        <w:rPr>
          <w:lang w:val="uk-UA"/>
        </w:rPr>
      </w:pPr>
      <w:r>
        <w:rPr>
          <w:lang w:val="uk-UA"/>
        </w:rPr>
        <w:t>7. Журнал обліку підготовки керівного і командно-начальницького складу на курсах ЦО.</w:t>
      </w:r>
    </w:p>
    <w:p w:rsidR="00E7462C" w:rsidRPr="00DB57F4" w:rsidRDefault="00E7462C" w:rsidP="00E7462C">
      <w:pPr>
        <w:jc w:val="center"/>
        <w:rPr>
          <w:b/>
          <w:caps/>
          <w:lang w:val="uk-UA"/>
        </w:rPr>
      </w:pPr>
      <w:r w:rsidRPr="00DB57F4">
        <w:rPr>
          <w:b/>
          <w:caps/>
          <w:lang w:val="uk-UA"/>
        </w:rPr>
        <w:lastRenderedPageBreak/>
        <w:t>Наказ</w:t>
      </w:r>
    </w:p>
    <w:p w:rsidR="00E7462C" w:rsidRDefault="00E7462C" w:rsidP="00E7462C">
      <w:pPr>
        <w:jc w:val="center"/>
        <w:rPr>
          <w:lang w:val="uk-UA"/>
        </w:rPr>
      </w:pPr>
    </w:p>
    <w:p w:rsidR="00E7462C" w:rsidRDefault="00E7462C" w:rsidP="00E7462C">
      <w:pPr>
        <w:jc w:val="both"/>
        <w:rPr>
          <w:lang w:val="uk-UA"/>
        </w:rPr>
      </w:pPr>
      <w:r>
        <w:rPr>
          <w:lang w:val="uk-UA"/>
        </w:rPr>
        <w:t>„____” ____________ 200__р.</w:t>
      </w:r>
      <w:r>
        <w:rPr>
          <w:lang w:val="uk-UA"/>
        </w:rPr>
        <w:tab/>
        <w:t>№ _______</w:t>
      </w:r>
      <w:r>
        <w:rPr>
          <w:lang w:val="uk-UA"/>
        </w:rPr>
        <w:tab/>
      </w:r>
      <w:r>
        <w:rPr>
          <w:lang w:val="uk-UA"/>
        </w:rPr>
        <w:tab/>
      </w:r>
      <w:r>
        <w:rPr>
          <w:lang w:val="uk-UA"/>
        </w:rPr>
        <w:tab/>
        <w:t>м. ____________________</w:t>
      </w:r>
    </w:p>
    <w:p w:rsidR="00E7462C" w:rsidRDefault="00E7462C" w:rsidP="00E7462C">
      <w:pPr>
        <w:jc w:val="both"/>
        <w:rPr>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508"/>
        <w:gridCol w:w="4963"/>
      </w:tblGrid>
      <w:tr w:rsidR="00E7462C">
        <w:tc>
          <w:tcPr>
            <w:tcW w:w="5508" w:type="dxa"/>
          </w:tcPr>
          <w:p w:rsidR="00E7462C" w:rsidRPr="00DB57F4" w:rsidRDefault="00E7462C" w:rsidP="005D7C3C">
            <w:pPr>
              <w:jc w:val="both"/>
              <w:rPr>
                <w:b/>
                <w:i/>
                <w:lang w:val="uk-UA"/>
              </w:rPr>
            </w:pPr>
            <w:r w:rsidRPr="00DB57F4">
              <w:rPr>
                <w:b/>
                <w:i/>
                <w:lang w:val="uk-UA"/>
              </w:rPr>
              <w:t>„Про організацію</w:t>
            </w:r>
            <w:r w:rsidRPr="00E1230A">
              <w:rPr>
                <w:b/>
                <w:i/>
              </w:rPr>
              <w:t xml:space="preserve"> </w:t>
            </w:r>
            <w:r>
              <w:rPr>
                <w:b/>
                <w:i/>
                <w:lang w:val="uk-UA"/>
              </w:rPr>
              <w:t>і ведення цивільної оборони у середній загальноосвітній школі №____ м. __________________</w:t>
            </w:r>
            <w:r w:rsidRPr="00DB57F4">
              <w:rPr>
                <w:b/>
                <w:i/>
                <w:lang w:val="uk-UA"/>
              </w:rPr>
              <w:t>”</w:t>
            </w:r>
          </w:p>
        </w:tc>
        <w:tc>
          <w:tcPr>
            <w:tcW w:w="4963" w:type="dxa"/>
          </w:tcPr>
          <w:p w:rsidR="00E7462C" w:rsidRDefault="00E7462C" w:rsidP="005D7C3C">
            <w:pPr>
              <w:jc w:val="both"/>
              <w:rPr>
                <w:lang w:val="uk-UA"/>
              </w:rPr>
            </w:pPr>
          </w:p>
        </w:tc>
      </w:tr>
    </w:tbl>
    <w:p w:rsidR="00E7462C" w:rsidRDefault="00E7462C" w:rsidP="00E7462C">
      <w:pPr>
        <w:jc w:val="both"/>
        <w:rPr>
          <w:lang w:val="uk-UA"/>
        </w:rPr>
      </w:pPr>
    </w:p>
    <w:p w:rsidR="00E7462C" w:rsidRDefault="00E7462C" w:rsidP="00E7462C">
      <w:pPr>
        <w:ind w:firstLine="540"/>
        <w:jc w:val="both"/>
        <w:rPr>
          <w:lang w:val="uk-UA"/>
        </w:rPr>
      </w:pPr>
      <w:r>
        <w:rPr>
          <w:lang w:val="uk-UA"/>
        </w:rPr>
        <w:t>Згідно із Законом „Про цивільну оборону України” і „Положенням про цивільну обор</w:t>
      </w:r>
      <w:r w:rsidR="00172FBD">
        <w:rPr>
          <w:lang w:val="uk-UA"/>
        </w:rPr>
        <w:t>ону України” та з мет</w:t>
      </w:r>
      <w:r>
        <w:rPr>
          <w:lang w:val="uk-UA"/>
        </w:rPr>
        <w:t xml:space="preserve">ою забезпечити сталість управління і ефективність проведення заходів </w:t>
      </w:r>
      <w:r w:rsidR="00DB2B17">
        <w:rPr>
          <w:lang w:val="uk-UA"/>
        </w:rPr>
        <w:t>цивільної оборони у школі, НАКАЗУЮ:</w:t>
      </w:r>
    </w:p>
    <w:p w:rsidR="00DB2B17" w:rsidRDefault="00DB2B17" w:rsidP="00DB2B17">
      <w:pPr>
        <w:numPr>
          <w:ilvl w:val="0"/>
          <w:numId w:val="69"/>
        </w:numPr>
        <w:jc w:val="both"/>
        <w:rPr>
          <w:lang w:val="uk-UA"/>
        </w:rPr>
      </w:pPr>
      <w:r>
        <w:rPr>
          <w:lang w:val="uk-UA"/>
        </w:rPr>
        <w:t>Начальником цивільної оборони школи є директор школи.</w:t>
      </w:r>
    </w:p>
    <w:p w:rsidR="00DB2B17" w:rsidRDefault="00DB2B17" w:rsidP="007F1DB2">
      <w:pPr>
        <w:numPr>
          <w:ilvl w:val="0"/>
          <w:numId w:val="69"/>
        </w:numPr>
        <w:tabs>
          <w:tab w:val="clear" w:pos="900"/>
          <w:tab w:val="num" w:pos="0"/>
        </w:tabs>
        <w:ind w:left="0" w:firstLine="540"/>
        <w:jc w:val="both"/>
        <w:rPr>
          <w:lang w:val="uk-UA"/>
        </w:rPr>
      </w:pPr>
      <w:r>
        <w:rPr>
          <w:lang w:val="uk-UA"/>
        </w:rPr>
        <w:t xml:space="preserve">З метою організації і ведення цивільної оборони, організації захисту персоналу та учнів в разі виникнення надзвичайних ситуацій у мирний та воєнний час, підготовки персоналу за програмами ЦО, забезпечення засобами </w:t>
      </w:r>
      <w:r w:rsidR="00172FBD">
        <w:rPr>
          <w:lang w:val="uk-UA"/>
        </w:rPr>
        <w:t>індивідуального</w:t>
      </w:r>
      <w:r>
        <w:rPr>
          <w:lang w:val="uk-UA"/>
        </w:rPr>
        <w:t xml:space="preserve"> захисту призначити начальником штабу ЦО школи – заступника з навчально-виховної роботи - _______________________:</w:t>
      </w:r>
    </w:p>
    <w:p w:rsidR="00DB2B17" w:rsidRDefault="005D7C3C" w:rsidP="007F1DB2">
      <w:pPr>
        <w:numPr>
          <w:ilvl w:val="1"/>
          <w:numId w:val="69"/>
        </w:numPr>
        <w:tabs>
          <w:tab w:val="clear" w:pos="1620"/>
          <w:tab w:val="num" w:pos="1080"/>
        </w:tabs>
        <w:ind w:left="1080" w:hanging="540"/>
        <w:jc w:val="both"/>
        <w:rPr>
          <w:lang w:val="uk-UA"/>
        </w:rPr>
      </w:pPr>
      <w:r>
        <w:rPr>
          <w:lang w:val="uk-UA"/>
        </w:rPr>
        <w:t>з</w:t>
      </w:r>
      <w:r w:rsidR="00DB2B17">
        <w:rPr>
          <w:lang w:val="uk-UA"/>
        </w:rPr>
        <w:t>аступником начальника штабу ЦО – викладача допризовної підготовки ______________________;</w:t>
      </w:r>
    </w:p>
    <w:p w:rsidR="00DB2B17" w:rsidRDefault="005D7C3C" w:rsidP="007F1DB2">
      <w:pPr>
        <w:numPr>
          <w:ilvl w:val="1"/>
          <w:numId w:val="69"/>
        </w:numPr>
        <w:tabs>
          <w:tab w:val="clear" w:pos="1620"/>
          <w:tab w:val="num" w:pos="1080"/>
        </w:tabs>
        <w:ind w:left="1080" w:hanging="540"/>
        <w:jc w:val="both"/>
        <w:rPr>
          <w:lang w:val="uk-UA"/>
        </w:rPr>
      </w:pPr>
      <w:r>
        <w:rPr>
          <w:lang w:val="uk-UA"/>
        </w:rPr>
        <w:t>п</w:t>
      </w:r>
      <w:r w:rsidR="00DB2B17">
        <w:rPr>
          <w:lang w:val="uk-UA"/>
        </w:rPr>
        <w:t>омічником начальника штабу ЦО _____________________;</w:t>
      </w:r>
    </w:p>
    <w:p w:rsidR="00DB2B17" w:rsidRDefault="005D7C3C" w:rsidP="007F1DB2">
      <w:pPr>
        <w:numPr>
          <w:ilvl w:val="1"/>
          <w:numId w:val="69"/>
        </w:numPr>
        <w:tabs>
          <w:tab w:val="clear" w:pos="1620"/>
          <w:tab w:val="num" w:pos="1080"/>
        </w:tabs>
        <w:ind w:left="1080" w:hanging="540"/>
        <w:jc w:val="both"/>
        <w:rPr>
          <w:lang w:val="uk-UA"/>
        </w:rPr>
      </w:pPr>
      <w:r>
        <w:rPr>
          <w:lang w:val="uk-UA"/>
        </w:rPr>
        <w:t>з</w:t>
      </w:r>
      <w:r w:rsidR="00DB2B17">
        <w:rPr>
          <w:lang w:val="uk-UA"/>
        </w:rPr>
        <w:t>аступником начальника ЦО з виховної роботи ____________________;</w:t>
      </w:r>
    </w:p>
    <w:p w:rsidR="00DB2B17" w:rsidRDefault="005D7C3C" w:rsidP="007F1DB2">
      <w:pPr>
        <w:numPr>
          <w:ilvl w:val="1"/>
          <w:numId w:val="69"/>
        </w:numPr>
        <w:tabs>
          <w:tab w:val="clear" w:pos="1620"/>
          <w:tab w:val="num" w:pos="1080"/>
        </w:tabs>
        <w:ind w:left="1080" w:hanging="540"/>
        <w:jc w:val="both"/>
        <w:rPr>
          <w:lang w:val="uk-UA"/>
        </w:rPr>
      </w:pPr>
      <w:r>
        <w:rPr>
          <w:lang w:val="uk-UA"/>
        </w:rPr>
        <w:t>з</w:t>
      </w:r>
      <w:r w:rsidR="00DB2B17">
        <w:rPr>
          <w:lang w:val="uk-UA"/>
        </w:rPr>
        <w:t>аступником начальника ЦО з матеріально-технічного забезпечення – завідувача господарською частиною школи _____________________;</w:t>
      </w:r>
    </w:p>
    <w:p w:rsidR="00DB2B17" w:rsidRDefault="005D7C3C" w:rsidP="007F1DB2">
      <w:pPr>
        <w:numPr>
          <w:ilvl w:val="1"/>
          <w:numId w:val="69"/>
        </w:numPr>
        <w:tabs>
          <w:tab w:val="clear" w:pos="1620"/>
          <w:tab w:val="num" w:pos="1080"/>
        </w:tabs>
        <w:ind w:left="1080" w:hanging="540"/>
        <w:jc w:val="both"/>
        <w:rPr>
          <w:lang w:val="uk-UA"/>
        </w:rPr>
      </w:pPr>
      <w:r>
        <w:rPr>
          <w:lang w:val="uk-UA"/>
        </w:rPr>
        <w:t>г</w:t>
      </w:r>
      <w:r w:rsidR="00DB2B17">
        <w:rPr>
          <w:lang w:val="uk-UA"/>
        </w:rPr>
        <w:t>оловою евакокомісії _______________________.</w:t>
      </w:r>
    </w:p>
    <w:p w:rsidR="00DB2B17" w:rsidRDefault="00DB2B17" w:rsidP="00DB2B17">
      <w:pPr>
        <w:ind w:firstLine="540"/>
        <w:jc w:val="both"/>
        <w:rPr>
          <w:lang w:val="uk-UA"/>
        </w:rPr>
      </w:pPr>
      <w:r>
        <w:rPr>
          <w:lang w:val="uk-UA"/>
        </w:rPr>
        <w:t>3. Призначеним посадовим особам з ЦО розробити та затвердити функціональні обов</w:t>
      </w:r>
      <w:r>
        <w:rPr>
          <w:lang w:val="uk-UA"/>
        </w:rPr>
        <w:sym w:font="Symbol" w:char="F0A2"/>
      </w:r>
      <w:r>
        <w:rPr>
          <w:lang w:val="uk-UA"/>
        </w:rPr>
        <w:t>язки, необхідні документи і плани та забезпечити:</w:t>
      </w:r>
    </w:p>
    <w:p w:rsidR="00DB2B17" w:rsidRDefault="005D7C3C" w:rsidP="007F1DB2">
      <w:pPr>
        <w:numPr>
          <w:ilvl w:val="0"/>
          <w:numId w:val="70"/>
        </w:numPr>
        <w:tabs>
          <w:tab w:val="clear" w:pos="2547"/>
          <w:tab w:val="num" w:pos="1080"/>
        </w:tabs>
        <w:ind w:left="1080" w:hanging="540"/>
        <w:jc w:val="both"/>
        <w:rPr>
          <w:lang w:val="uk-UA"/>
        </w:rPr>
      </w:pPr>
      <w:r>
        <w:rPr>
          <w:lang w:val="uk-UA"/>
        </w:rPr>
        <w:t>з</w:t>
      </w:r>
      <w:r w:rsidR="00DB2B17">
        <w:rPr>
          <w:lang w:val="uk-UA"/>
        </w:rPr>
        <w:t>апобігання виникнення надзвичайних ситуацій і запровадження заходів у школі щодо зменшення збитків та втрат у разі їх виникнення;</w:t>
      </w:r>
    </w:p>
    <w:p w:rsidR="00DB2B17" w:rsidRDefault="005D7C3C" w:rsidP="007F1DB2">
      <w:pPr>
        <w:numPr>
          <w:ilvl w:val="0"/>
          <w:numId w:val="70"/>
        </w:numPr>
        <w:tabs>
          <w:tab w:val="clear" w:pos="2547"/>
          <w:tab w:val="num" w:pos="1080"/>
        </w:tabs>
        <w:ind w:left="1080" w:hanging="540"/>
        <w:jc w:val="both"/>
        <w:rPr>
          <w:lang w:val="uk-UA"/>
        </w:rPr>
      </w:pPr>
      <w:r>
        <w:rPr>
          <w:lang w:val="uk-UA"/>
        </w:rPr>
        <w:t>о</w:t>
      </w:r>
      <w:r w:rsidR="00DB2B17">
        <w:rPr>
          <w:lang w:val="uk-UA"/>
        </w:rPr>
        <w:t>повіщення персоналу школ</w:t>
      </w:r>
      <w:r w:rsidR="00172FBD">
        <w:rPr>
          <w:lang w:val="uk-UA"/>
        </w:rPr>
        <w:t>и</w:t>
      </w:r>
      <w:r w:rsidR="00DB2B17">
        <w:rPr>
          <w:lang w:val="uk-UA"/>
        </w:rPr>
        <w:t xml:space="preserve"> про загрозу і виникнення надзвичайних ситуацій у мирний та воєнний час та постійне інформування його про наявну обстановку;</w:t>
      </w:r>
    </w:p>
    <w:p w:rsidR="00DB2B17" w:rsidRDefault="005D7C3C" w:rsidP="007F1DB2">
      <w:pPr>
        <w:numPr>
          <w:ilvl w:val="0"/>
          <w:numId w:val="70"/>
        </w:numPr>
        <w:tabs>
          <w:tab w:val="clear" w:pos="2547"/>
          <w:tab w:val="num" w:pos="1080"/>
        </w:tabs>
        <w:ind w:left="1080" w:hanging="540"/>
        <w:jc w:val="both"/>
        <w:rPr>
          <w:lang w:val="uk-UA"/>
        </w:rPr>
      </w:pPr>
      <w:r>
        <w:rPr>
          <w:lang w:val="uk-UA"/>
        </w:rPr>
        <w:t>з</w:t>
      </w:r>
      <w:r w:rsidR="00DB2B17">
        <w:rPr>
          <w:lang w:val="uk-UA"/>
        </w:rPr>
        <w:t>ахист персоналу від наслідків аварій, катастроф, великих пожеж</w:t>
      </w:r>
      <w:r>
        <w:rPr>
          <w:lang w:val="uk-UA"/>
        </w:rPr>
        <w:t>, стихійного лиха та застосування засобів від ураження;</w:t>
      </w:r>
    </w:p>
    <w:p w:rsidR="005D7C3C" w:rsidRDefault="005D7C3C" w:rsidP="007F1DB2">
      <w:pPr>
        <w:numPr>
          <w:ilvl w:val="0"/>
          <w:numId w:val="70"/>
        </w:numPr>
        <w:tabs>
          <w:tab w:val="clear" w:pos="2547"/>
          <w:tab w:val="num" w:pos="1080"/>
        </w:tabs>
        <w:ind w:left="1080" w:hanging="540"/>
        <w:jc w:val="both"/>
        <w:rPr>
          <w:lang w:val="uk-UA"/>
        </w:rPr>
      </w:pPr>
      <w:r>
        <w:rPr>
          <w:lang w:val="uk-UA"/>
        </w:rPr>
        <w:t>підготовку керівного складу ЦО, навчання персоналу та учнів вмінню застосовувати засоби індивідуального захисту, діяти у надзвичайних стуаціях.</w:t>
      </w:r>
    </w:p>
    <w:p w:rsidR="005D7C3C" w:rsidRDefault="005D7C3C" w:rsidP="005D7C3C">
      <w:pPr>
        <w:ind w:firstLine="540"/>
        <w:jc w:val="both"/>
        <w:rPr>
          <w:lang w:val="uk-UA"/>
        </w:rPr>
      </w:pPr>
      <w:r>
        <w:rPr>
          <w:lang w:val="uk-UA"/>
        </w:rPr>
        <w:t>5. Контроль за виконанням даного наказу покласти на __________________.</w:t>
      </w:r>
    </w:p>
    <w:p w:rsidR="005D7C3C" w:rsidRDefault="005D7C3C" w:rsidP="005D7C3C">
      <w:pPr>
        <w:ind w:firstLine="540"/>
        <w:jc w:val="both"/>
        <w:rPr>
          <w:lang w:val="uk-UA"/>
        </w:rPr>
      </w:pPr>
    </w:p>
    <w:p w:rsidR="005D7C3C" w:rsidRDefault="005D7C3C" w:rsidP="005D7C3C">
      <w:pPr>
        <w:ind w:firstLine="540"/>
        <w:jc w:val="both"/>
        <w:rPr>
          <w:lang w:val="uk-UA"/>
        </w:rPr>
      </w:pPr>
      <w:r>
        <w:rPr>
          <w:lang w:val="uk-UA"/>
        </w:rPr>
        <w:t>Директор школи __________________.</w:t>
      </w:r>
    </w:p>
    <w:p w:rsidR="00A664A9" w:rsidRDefault="00A664A9" w:rsidP="005D7C3C">
      <w:pPr>
        <w:ind w:firstLine="540"/>
        <w:jc w:val="both"/>
        <w:rPr>
          <w:lang w:val="uk-UA"/>
        </w:rPr>
      </w:pPr>
    </w:p>
    <w:p w:rsidR="00A664A9" w:rsidRDefault="00A664A9" w:rsidP="005D7C3C">
      <w:pPr>
        <w:ind w:firstLine="540"/>
        <w:jc w:val="both"/>
        <w:rPr>
          <w:lang w:val="uk-UA"/>
        </w:rPr>
      </w:pPr>
    </w:p>
    <w:p w:rsidR="00FD31FA" w:rsidRDefault="00FD31FA" w:rsidP="005D7C3C">
      <w:pPr>
        <w:ind w:firstLine="540"/>
        <w:jc w:val="both"/>
        <w:rPr>
          <w:lang w:val="uk-UA"/>
        </w:rPr>
        <w:sectPr w:rsidR="00FD31FA" w:rsidSect="005B307D">
          <w:pgSz w:w="12240" w:h="15840"/>
          <w:pgMar w:top="851" w:right="720" w:bottom="1134" w:left="1134" w:header="708" w:footer="708" w:gutter="0"/>
          <w:cols w:space="720"/>
        </w:sectPr>
      </w:pPr>
    </w:p>
    <w:p w:rsidR="00A664A9" w:rsidRPr="00172FBD" w:rsidRDefault="00FD31FA" w:rsidP="00FD31FA">
      <w:pPr>
        <w:ind w:firstLine="540"/>
        <w:jc w:val="center"/>
        <w:rPr>
          <w:b/>
          <w:caps/>
          <w:lang w:val="uk-UA"/>
        </w:rPr>
      </w:pPr>
      <w:r w:rsidRPr="00172FBD">
        <w:rPr>
          <w:b/>
          <w:caps/>
          <w:lang w:val="uk-UA"/>
        </w:rPr>
        <w:lastRenderedPageBreak/>
        <w:t>Організаційна структура ЦО школи</w:t>
      </w:r>
    </w:p>
    <w:p w:rsidR="00FD31FA" w:rsidRDefault="00FD31FA" w:rsidP="00FD31FA">
      <w:pPr>
        <w:ind w:firstLine="540"/>
        <w:jc w:val="center"/>
        <w:rPr>
          <w:b/>
          <w:i/>
          <w:lang w:val="uk-UA"/>
        </w:rPr>
      </w:pPr>
    </w:p>
    <w:p w:rsidR="00216C54" w:rsidRPr="00172FBD" w:rsidRDefault="00216C54" w:rsidP="00FD31FA">
      <w:pPr>
        <w:ind w:firstLine="540"/>
        <w:jc w:val="center"/>
        <w:rPr>
          <w:b/>
          <w:i/>
          <w:sz w:val="6"/>
          <w:lang w:val="uk-UA"/>
        </w:rPr>
      </w:pPr>
    </w:p>
    <w:tbl>
      <w:tblPr>
        <w:tblStyle w:val="a5"/>
        <w:tblW w:w="14251" w:type="dxa"/>
        <w:tblLook w:val="01E0"/>
      </w:tblPr>
      <w:tblGrid>
        <w:gridCol w:w="5508"/>
        <w:gridCol w:w="3600"/>
        <w:gridCol w:w="5143"/>
      </w:tblGrid>
      <w:tr w:rsidR="00FD31FA">
        <w:tc>
          <w:tcPr>
            <w:tcW w:w="5508" w:type="dxa"/>
            <w:tcBorders>
              <w:top w:val="nil"/>
              <w:left w:val="nil"/>
              <w:bottom w:val="nil"/>
              <w:right w:val="single" w:sz="18" w:space="0" w:color="auto"/>
            </w:tcBorders>
          </w:tcPr>
          <w:p w:rsidR="00FD31FA" w:rsidRDefault="001B2037" w:rsidP="00FD31FA">
            <w:pPr>
              <w:jc w:val="both"/>
              <w:rPr>
                <w:lang w:val="uk-UA"/>
              </w:rPr>
            </w:pPr>
            <w:r>
              <w:rPr>
                <w:noProof/>
              </w:rPr>
              <w:pict>
                <v:line id="_x0000_s1051" style="position:absolute;left:0;text-align:left;z-index:251628544" from="225pt,14.2pt" to="225pt,102.45pt"/>
              </w:pict>
            </w:r>
            <w:r>
              <w:rPr>
                <w:noProof/>
              </w:rPr>
              <w:pict>
                <v:line id="_x0000_s1048" style="position:absolute;left:0;text-align:left;z-index:251625472" from="135pt,14.2pt" to="135pt,50.2pt"/>
              </w:pict>
            </w:r>
            <w:r>
              <w:rPr>
                <w:noProof/>
              </w:rPr>
              <w:pict>
                <v:line id="_x0000_s1047" style="position:absolute;left:0;text-align:left;flip:x;z-index:251624448" from="135pt,14.2pt" to="270pt,14.2pt"/>
              </w:pict>
            </w:r>
          </w:p>
        </w:tc>
        <w:tc>
          <w:tcPr>
            <w:tcW w:w="3600" w:type="dxa"/>
            <w:tcBorders>
              <w:top w:val="single" w:sz="18" w:space="0" w:color="auto"/>
              <w:left w:val="single" w:sz="18" w:space="0" w:color="auto"/>
              <w:bottom w:val="single" w:sz="18" w:space="0" w:color="auto"/>
              <w:right w:val="single" w:sz="18" w:space="0" w:color="auto"/>
            </w:tcBorders>
          </w:tcPr>
          <w:p w:rsidR="00FD31FA" w:rsidRDefault="00FD31FA" w:rsidP="00FD31FA">
            <w:pPr>
              <w:jc w:val="center"/>
              <w:rPr>
                <w:lang w:val="uk-UA"/>
              </w:rPr>
            </w:pPr>
            <w:r>
              <w:rPr>
                <w:lang w:val="uk-UA"/>
              </w:rPr>
              <w:t>Начальник ЦО –</w:t>
            </w:r>
          </w:p>
          <w:p w:rsidR="00FD31FA" w:rsidRDefault="00FD31FA" w:rsidP="00FD31FA">
            <w:pPr>
              <w:jc w:val="center"/>
              <w:rPr>
                <w:lang w:val="uk-UA"/>
              </w:rPr>
            </w:pPr>
            <w:r>
              <w:rPr>
                <w:lang w:val="uk-UA"/>
              </w:rPr>
              <w:t>директор школи</w:t>
            </w:r>
          </w:p>
        </w:tc>
        <w:tc>
          <w:tcPr>
            <w:tcW w:w="5143" w:type="dxa"/>
            <w:tcBorders>
              <w:top w:val="nil"/>
              <w:left w:val="single" w:sz="18" w:space="0" w:color="auto"/>
              <w:bottom w:val="nil"/>
              <w:right w:val="nil"/>
            </w:tcBorders>
          </w:tcPr>
          <w:p w:rsidR="00FD31FA" w:rsidRDefault="001B2037" w:rsidP="00FD31FA">
            <w:pPr>
              <w:jc w:val="both"/>
              <w:rPr>
                <w:lang w:val="uk-UA"/>
              </w:rPr>
            </w:pPr>
            <w:r>
              <w:rPr>
                <w:noProof/>
              </w:rPr>
              <w:pict>
                <v:line id="_x0000_s1052" style="position:absolute;left:0;text-align:left;z-index:251629568;mso-position-horizontal-relative:text;mso-position-vertical-relative:text" from="21.6pt,14.2pt" to="21.6pt,102.45pt"/>
              </w:pict>
            </w:r>
            <w:r>
              <w:rPr>
                <w:noProof/>
              </w:rPr>
              <w:pict>
                <v:line id="_x0000_s1050" style="position:absolute;left:0;text-align:left;z-index:251627520;mso-position-horizontal-relative:text;mso-position-vertical-relative:text" from="138.6pt,14.2pt" to="138.6pt,50.2pt"/>
              </w:pict>
            </w:r>
            <w:r>
              <w:rPr>
                <w:noProof/>
              </w:rPr>
              <w:pict>
                <v:line id="_x0000_s1049" style="position:absolute;left:0;text-align:left;z-index:251626496;mso-position-horizontal-relative:text;mso-position-vertical-relative:text" from="-5.4pt,14.2pt" to="138.6pt,14.2pt"/>
              </w:pict>
            </w:r>
          </w:p>
        </w:tc>
      </w:tr>
    </w:tbl>
    <w:p w:rsidR="00FD31FA" w:rsidRDefault="00FD31FA" w:rsidP="00FD31FA">
      <w:pPr>
        <w:ind w:firstLine="540"/>
        <w:jc w:val="both"/>
        <w:rPr>
          <w:lang w:val="uk-UA"/>
        </w:rPr>
      </w:pPr>
    </w:p>
    <w:tbl>
      <w:tblPr>
        <w:tblStyle w:val="a5"/>
        <w:tblW w:w="0" w:type="auto"/>
        <w:tblInd w:w="1188" w:type="dxa"/>
        <w:tblLook w:val="01E0"/>
      </w:tblPr>
      <w:tblGrid>
        <w:gridCol w:w="3060"/>
        <w:gridCol w:w="1260"/>
        <w:gridCol w:w="3600"/>
        <w:gridCol w:w="1260"/>
        <w:gridCol w:w="3240"/>
      </w:tblGrid>
      <w:tr w:rsidR="00FD31FA">
        <w:tc>
          <w:tcPr>
            <w:tcW w:w="3060" w:type="dxa"/>
            <w:tcBorders>
              <w:top w:val="single" w:sz="18" w:space="0" w:color="auto"/>
              <w:left w:val="single" w:sz="18" w:space="0" w:color="auto"/>
              <w:bottom w:val="single" w:sz="18" w:space="0" w:color="auto"/>
              <w:right w:val="single" w:sz="18" w:space="0" w:color="auto"/>
            </w:tcBorders>
          </w:tcPr>
          <w:p w:rsidR="00FD31FA" w:rsidRDefault="00FD31FA" w:rsidP="00FD31FA">
            <w:pPr>
              <w:jc w:val="center"/>
              <w:rPr>
                <w:lang w:val="uk-UA"/>
              </w:rPr>
            </w:pPr>
            <w:r>
              <w:rPr>
                <w:lang w:val="uk-UA"/>
              </w:rPr>
              <w:t>Заступник НЦО з евакуації</w:t>
            </w:r>
          </w:p>
        </w:tc>
        <w:tc>
          <w:tcPr>
            <w:tcW w:w="1260" w:type="dxa"/>
            <w:tcBorders>
              <w:top w:val="nil"/>
              <w:left w:val="single" w:sz="18" w:space="0" w:color="auto"/>
              <w:bottom w:val="nil"/>
              <w:right w:val="single" w:sz="18" w:space="0" w:color="auto"/>
            </w:tcBorders>
          </w:tcPr>
          <w:p w:rsidR="00FD31FA" w:rsidRDefault="00FD31FA" w:rsidP="00FD31FA">
            <w:pPr>
              <w:jc w:val="both"/>
              <w:rPr>
                <w:lang w:val="uk-UA"/>
              </w:rPr>
            </w:pPr>
          </w:p>
        </w:tc>
        <w:tc>
          <w:tcPr>
            <w:tcW w:w="3600" w:type="dxa"/>
            <w:tcBorders>
              <w:top w:val="single" w:sz="18" w:space="0" w:color="auto"/>
              <w:left w:val="single" w:sz="18" w:space="0" w:color="auto"/>
              <w:bottom w:val="single" w:sz="18" w:space="0" w:color="auto"/>
              <w:right w:val="single" w:sz="18" w:space="0" w:color="auto"/>
            </w:tcBorders>
          </w:tcPr>
          <w:p w:rsidR="00FD31FA" w:rsidRDefault="001B2037" w:rsidP="00FD31FA">
            <w:pPr>
              <w:jc w:val="center"/>
              <w:rPr>
                <w:lang w:val="uk-UA"/>
              </w:rPr>
            </w:pPr>
            <w:r>
              <w:rPr>
                <w:noProof/>
              </w:rPr>
              <w:pict>
                <v:line id="_x0000_s1055" style="position:absolute;left:0;text-align:left;z-index:251632640;mso-position-horizontal-relative:text;mso-position-vertical-relative:text" from="84.6pt,27.9pt" to="84.6pt,193.65pt"/>
              </w:pict>
            </w:r>
            <w:r w:rsidR="00FD31FA">
              <w:rPr>
                <w:lang w:val="uk-UA"/>
              </w:rPr>
              <w:t>Штаб ЦО (НШ, заст. НШ, пом. НШ)</w:t>
            </w:r>
          </w:p>
        </w:tc>
        <w:tc>
          <w:tcPr>
            <w:tcW w:w="1260" w:type="dxa"/>
            <w:tcBorders>
              <w:top w:val="nil"/>
              <w:left w:val="single" w:sz="18" w:space="0" w:color="auto"/>
              <w:bottom w:val="nil"/>
              <w:right w:val="single" w:sz="18" w:space="0" w:color="auto"/>
            </w:tcBorders>
          </w:tcPr>
          <w:p w:rsidR="00FD31FA" w:rsidRDefault="00FD31FA" w:rsidP="00FD31FA">
            <w:pPr>
              <w:jc w:val="both"/>
              <w:rPr>
                <w:lang w:val="uk-UA"/>
              </w:rPr>
            </w:pPr>
          </w:p>
        </w:tc>
        <w:tc>
          <w:tcPr>
            <w:tcW w:w="3240" w:type="dxa"/>
            <w:tcBorders>
              <w:top w:val="single" w:sz="18" w:space="0" w:color="auto"/>
              <w:left w:val="single" w:sz="18" w:space="0" w:color="auto"/>
              <w:bottom w:val="single" w:sz="18" w:space="0" w:color="auto"/>
              <w:right w:val="single" w:sz="18" w:space="0" w:color="auto"/>
            </w:tcBorders>
            <w:vAlign w:val="center"/>
          </w:tcPr>
          <w:p w:rsidR="00FD31FA" w:rsidRDefault="00FD31FA" w:rsidP="00FD31FA">
            <w:pPr>
              <w:jc w:val="center"/>
              <w:rPr>
                <w:lang w:val="uk-UA"/>
              </w:rPr>
            </w:pPr>
            <w:r>
              <w:rPr>
                <w:lang w:val="uk-UA"/>
              </w:rPr>
              <w:t>Заступник НЦО з МТЗ</w:t>
            </w:r>
          </w:p>
        </w:tc>
      </w:tr>
    </w:tbl>
    <w:p w:rsidR="00FD31FA" w:rsidRDefault="00FD31FA" w:rsidP="00FD31FA">
      <w:pPr>
        <w:ind w:firstLine="540"/>
        <w:jc w:val="both"/>
        <w:rPr>
          <w:lang w:val="uk-UA"/>
        </w:rPr>
      </w:pPr>
    </w:p>
    <w:tbl>
      <w:tblPr>
        <w:tblStyle w:val="a5"/>
        <w:tblW w:w="0" w:type="auto"/>
        <w:tblInd w:w="2988" w:type="dxa"/>
        <w:tblLook w:val="01E0"/>
      </w:tblPr>
      <w:tblGrid>
        <w:gridCol w:w="3420"/>
        <w:gridCol w:w="1620"/>
        <w:gridCol w:w="3420"/>
      </w:tblGrid>
      <w:tr w:rsidR="00FD31FA">
        <w:tc>
          <w:tcPr>
            <w:tcW w:w="3420" w:type="dxa"/>
            <w:tcBorders>
              <w:top w:val="single" w:sz="18" w:space="0" w:color="auto"/>
              <w:left w:val="single" w:sz="18" w:space="0" w:color="auto"/>
              <w:bottom w:val="single" w:sz="18" w:space="0" w:color="auto"/>
              <w:right w:val="single" w:sz="18" w:space="0" w:color="auto"/>
            </w:tcBorders>
            <w:vAlign w:val="center"/>
          </w:tcPr>
          <w:p w:rsidR="00FD31FA" w:rsidRDefault="004B6133" w:rsidP="004B6133">
            <w:pPr>
              <w:jc w:val="center"/>
              <w:rPr>
                <w:lang w:val="uk-UA"/>
              </w:rPr>
            </w:pPr>
            <w:r>
              <w:rPr>
                <w:lang w:val="uk-UA"/>
              </w:rPr>
              <w:t>Евакокомісія</w:t>
            </w:r>
          </w:p>
        </w:tc>
        <w:tc>
          <w:tcPr>
            <w:tcW w:w="1620" w:type="dxa"/>
            <w:tcBorders>
              <w:top w:val="nil"/>
              <w:left w:val="single" w:sz="18" w:space="0" w:color="auto"/>
              <w:bottom w:val="nil"/>
              <w:right w:val="single" w:sz="18" w:space="0" w:color="auto"/>
            </w:tcBorders>
          </w:tcPr>
          <w:p w:rsidR="00FD31FA" w:rsidRDefault="00FD31FA" w:rsidP="00FD31FA">
            <w:pPr>
              <w:jc w:val="both"/>
              <w:rPr>
                <w:lang w:val="uk-UA"/>
              </w:rPr>
            </w:pPr>
          </w:p>
        </w:tc>
        <w:tc>
          <w:tcPr>
            <w:tcW w:w="3420" w:type="dxa"/>
            <w:tcBorders>
              <w:top w:val="single" w:sz="18" w:space="0" w:color="auto"/>
              <w:left w:val="single" w:sz="18" w:space="0" w:color="auto"/>
              <w:bottom w:val="single" w:sz="18" w:space="0" w:color="auto"/>
              <w:right w:val="single" w:sz="18" w:space="0" w:color="auto"/>
            </w:tcBorders>
            <w:vAlign w:val="center"/>
          </w:tcPr>
          <w:p w:rsidR="004B6133" w:rsidRDefault="004B6133" w:rsidP="004B6133">
            <w:pPr>
              <w:jc w:val="center"/>
              <w:rPr>
                <w:lang w:val="uk-UA"/>
              </w:rPr>
            </w:pPr>
            <w:r>
              <w:rPr>
                <w:lang w:val="uk-UA"/>
              </w:rPr>
              <w:t>Комісія з</w:t>
            </w:r>
          </w:p>
          <w:p w:rsidR="00FD31FA" w:rsidRDefault="004B6133" w:rsidP="004B6133">
            <w:pPr>
              <w:jc w:val="center"/>
              <w:rPr>
                <w:lang w:val="uk-UA"/>
              </w:rPr>
            </w:pPr>
            <w:r>
              <w:rPr>
                <w:lang w:val="uk-UA"/>
              </w:rPr>
              <w:t>питань НС</w:t>
            </w:r>
          </w:p>
        </w:tc>
      </w:tr>
    </w:tbl>
    <w:p w:rsidR="00FD31FA" w:rsidRDefault="001B2037" w:rsidP="00FD31FA">
      <w:pPr>
        <w:ind w:firstLine="540"/>
        <w:jc w:val="both"/>
        <w:rPr>
          <w:lang w:val="uk-UA"/>
        </w:rPr>
      </w:pPr>
      <w:r>
        <w:rPr>
          <w:noProof/>
        </w:rPr>
        <w:pict>
          <v:line id="_x0000_s1054" style="position:absolute;left:0;text-align:left;z-index:251631616;mso-position-horizontal-relative:text;mso-position-vertical-relative:text" from="477pt,-.1pt" to="477pt,17.9pt"/>
        </w:pict>
      </w:r>
      <w:r>
        <w:rPr>
          <w:noProof/>
        </w:rPr>
        <w:pict>
          <v:line id="_x0000_s1053" style="position:absolute;left:0;text-align:left;z-index:251630592;mso-position-horizontal-relative:text;mso-position-vertical-relative:text" from="225pt,-.1pt" to="225pt,17.9pt"/>
        </w:pict>
      </w:r>
    </w:p>
    <w:tbl>
      <w:tblPr>
        <w:tblStyle w:val="a5"/>
        <w:tblW w:w="0" w:type="auto"/>
        <w:tblInd w:w="2988" w:type="dxa"/>
        <w:tblLook w:val="01E0"/>
      </w:tblPr>
      <w:tblGrid>
        <w:gridCol w:w="3420"/>
        <w:gridCol w:w="1620"/>
        <w:gridCol w:w="3420"/>
      </w:tblGrid>
      <w:tr w:rsidR="004B6133">
        <w:tc>
          <w:tcPr>
            <w:tcW w:w="3420" w:type="dxa"/>
            <w:tcBorders>
              <w:top w:val="single" w:sz="18" w:space="0" w:color="auto"/>
              <w:left w:val="single" w:sz="18" w:space="0" w:color="auto"/>
              <w:bottom w:val="single" w:sz="18" w:space="0" w:color="auto"/>
              <w:right w:val="single" w:sz="18" w:space="0" w:color="auto"/>
            </w:tcBorders>
            <w:vAlign w:val="center"/>
          </w:tcPr>
          <w:p w:rsidR="004B6133" w:rsidRDefault="004B6133" w:rsidP="004B6133">
            <w:pPr>
              <w:jc w:val="center"/>
              <w:rPr>
                <w:lang w:val="uk-UA"/>
              </w:rPr>
            </w:pPr>
            <w:r>
              <w:rPr>
                <w:lang w:val="uk-UA"/>
              </w:rPr>
              <w:t>Збірний</w:t>
            </w:r>
          </w:p>
          <w:p w:rsidR="004B6133" w:rsidRDefault="004B6133" w:rsidP="004B6133">
            <w:pPr>
              <w:jc w:val="center"/>
              <w:rPr>
                <w:lang w:val="uk-UA"/>
              </w:rPr>
            </w:pPr>
            <w:r>
              <w:rPr>
                <w:lang w:val="uk-UA"/>
              </w:rPr>
              <w:t>евакопункт</w:t>
            </w:r>
          </w:p>
        </w:tc>
        <w:tc>
          <w:tcPr>
            <w:tcW w:w="1620" w:type="dxa"/>
            <w:tcBorders>
              <w:top w:val="nil"/>
              <w:left w:val="single" w:sz="18" w:space="0" w:color="auto"/>
              <w:bottom w:val="nil"/>
              <w:right w:val="single" w:sz="18" w:space="0" w:color="auto"/>
            </w:tcBorders>
          </w:tcPr>
          <w:p w:rsidR="004B6133" w:rsidRDefault="004B6133" w:rsidP="00FD31FA">
            <w:pPr>
              <w:jc w:val="both"/>
              <w:rPr>
                <w:lang w:val="uk-UA"/>
              </w:rPr>
            </w:pPr>
          </w:p>
        </w:tc>
        <w:tc>
          <w:tcPr>
            <w:tcW w:w="3420" w:type="dxa"/>
            <w:tcBorders>
              <w:top w:val="single" w:sz="18" w:space="0" w:color="auto"/>
              <w:left w:val="single" w:sz="18" w:space="0" w:color="auto"/>
              <w:bottom w:val="single" w:sz="18" w:space="0" w:color="auto"/>
              <w:right w:val="single" w:sz="18" w:space="0" w:color="auto"/>
            </w:tcBorders>
            <w:vAlign w:val="center"/>
          </w:tcPr>
          <w:p w:rsidR="004B6133" w:rsidRDefault="004B6133" w:rsidP="004B6133">
            <w:pPr>
              <w:jc w:val="center"/>
              <w:rPr>
                <w:lang w:val="uk-UA"/>
              </w:rPr>
            </w:pPr>
            <w:r>
              <w:rPr>
                <w:lang w:val="uk-UA"/>
              </w:rPr>
              <w:t>Матеріальні</w:t>
            </w:r>
          </w:p>
          <w:p w:rsidR="004B6133" w:rsidRDefault="004B6133" w:rsidP="004B6133">
            <w:pPr>
              <w:jc w:val="center"/>
              <w:rPr>
                <w:lang w:val="uk-UA"/>
              </w:rPr>
            </w:pPr>
            <w:r>
              <w:rPr>
                <w:lang w:val="uk-UA"/>
              </w:rPr>
              <w:t>фонди</w:t>
            </w:r>
          </w:p>
        </w:tc>
      </w:tr>
    </w:tbl>
    <w:p w:rsidR="004B6133" w:rsidRDefault="004B6133" w:rsidP="00FD31FA">
      <w:pPr>
        <w:ind w:firstLine="540"/>
        <w:jc w:val="both"/>
        <w:rPr>
          <w:lang w:val="uk-UA"/>
        </w:rPr>
      </w:pPr>
    </w:p>
    <w:p w:rsidR="004B6133" w:rsidRDefault="004B7439" w:rsidP="003E2306">
      <w:pPr>
        <w:ind w:firstLine="540"/>
        <w:jc w:val="center"/>
        <w:rPr>
          <w:b/>
          <w:i/>
          <w:lang w:val="uk-UA"/>
        </w:rPr>
      </w:pPr>
      <w:r>
        <w:rPr>
          <w:b/>
          <w:i/>
          <w:noProof/>
        </w:rPr>
        <w:pict>
          <v:line id="_x0000_s1062" style="position:absolute;left:0;text-align:left;z-index:251639808" from="675pt,15.5pt" to="675pt,33.5pt"/>
        </w:pict>
      </w:r>
      <w:r>
        <w:rPr>
          <w:b/>
          <w:i/>
          <w:noProof/>
        </w:rPr>
        <w:pict>
          <v:line id="_x0000_s1061" style="position:absolute;left:0;text-align:left;z-index:251638784" from="8in,15.5pt" to="8in,33.5pt"/>
        </w:pict>
      </w:r>
      <w:r>
        <w:rPr>
          <w:b/>
          <w:i/>
          <w:noProof/>
        </w:rPr>
        <w:pict>
          <v:line id="_x0000_s1060" style="position:absolute;left:0;text-align:left;z-index:251637760" from="477pt,15.5pt" to="477pt,33.5pt"/>
        </w:pict>
      </w:r>
      <w:r>
        <w:rPr>
          <w:b/>
          <w:i/>
          <w:noProof/>
        </w:rPr>
        <w:pict>
          <v:line id="_x0000_s1059" style="position:absolute;left:0;text-align:left;z-index:251636736" from="252pt,15.5pt" to="252pt,33.5pt"/>
        </w:pict>
      </w:r>
      <w:r>
        <w:rPr>
          <w:b/>
          <w:i/>
          <w:noProof/>
        </w:rPr>
        <w:pict>
          <v:line id="_x0000_s1058" style="position:absolute;left:0;text-align:left;z-index:251635712" from="2in,15.5pt" to="2in,33.5pt"/>
        </w:pict>
      </w:r>
      <w:r>
        <w:rPr>
          <w:b/>
          <w:i/>
          <w:noProof/>
        </w:rPr>
        <w:pict>
          <v:line id="_x0000_s1057" style="position:absolute;left:0;text-align:left;z-index:251634688" from="36pt,15.5pt" to="36pt,33.5pt"/>
        </w:pict>
      </w:r>
      <w:r>
        <w:rPr>
          <w:b/>
          <w:i/>
          <w:noProof/>
        </w:rPr>
        <w:pict>
          <v:line id="_x0000_s1056" style="position:absolute;left:0;text-align:left;z-index:251633664" from="36pt,15.5pt" to="675pt,15.5pt"/>
        </w:pict>
      </w:r>
      <w:r w:rsidR="003E2306" w:rsidRPr="003E2306">
        <w:rPr>
          <w:b/>
          <w:i/>
          <w:lang w:val="uk-UA"/>
        </w:rPr>
        <w:t>О</w:t>
      </w:r>
      <w:r w:rsidR="003E2306">
        <w:rPr>
          <w:b/>
          <w:i/>
          <w:lang w:val="uk-UA"/>
        </w:rPr>
        <w:t xml:space="preserve"> </w:t>
      </w:r>
      <w:r w:rsidR="003E2306" w:rsidRPr="003E2306">
        <w:rPr>
          <w:b/>
          <w:i/>
          <w:lang w:val="uk-UA"/>
        </w:rPr>
        <w:t>б</w:t>
      </w:r>
      <w:r w:rsidR="003E2306">
        <w:rPr>
          <w:b/>
          <w:i/>
          <w:lang w:val="uk-UA"/>
        </w:rPr>
        <w:t xml:space="preserve"> </w:t>
      </w:r>
      <w:r w:rsidR="003E2306" w:rsidRPr="003E2306">
        <w:rPr>
          <w:b/>
          <w:i/>
          <w:lang w:val="uk-UA"/>
        </w:rPr>
        <w:sym w:font="Symbol" w:char="F0A2"/>
      </w:r>
      <w:r w:rsidR="003E2306">
        <w:rPr>
          <w:b/>
          <w:i/>
          <w:lang w:val="uk-UA"/>
        </w:rPr>
        <w:t xml:space="preserve"> </w:t>
      </w:r>
      <w:r w:rsidR="003E2306" w:rsidRPr="003E2306">
        <w:rPr>
          <w:b/>
          <w:i/>
          <w:lang w:val="uk-UA"/>
        </w:rPr>
        <w:t>є</w:t>
      </w:r>
      <w:r w:rsidR="003E2306">
        <w:rPr>
          <w:b/>
          <w:i/>
          <w:lang w:val="uk-UA"/>
        </w:rPr>
        <w:t xml:space="preserve"> </w:t>
      </w:r>
      <w:r w:rsidR="003E2306" w:rsidRPr="003E2306">
        <w:rPr>
          <w:b/>
          <w:i/>
          <w:lang w:val="uk-UA"/>
        </w:rPr>
        <w:t>к</w:t>
      </w:r>
      <w:r w:rsidR="003E2306">
        <w:rPr>
          <w:b/>
          <w:i/>
          <w:lang w:val="uk-UA"/>
        </w:rPr>
        <w:t xml:space="preserve"> </w:t>
      </w:r>
      <w:r w:rsidR="003E2306" w:rsidRPr="003E2306">
        <w:rPr>
          <w:b/>
          <w:i/>
          <w:lang w:val="uk-UA"/>
        </w:rPr>
        <w:t>т</w:t>
      </w:r>
      <w:r w:rsidR="003E2306">
        <w:rPr>
          <w:b/>
          <w:i/>
          <w:lang w:val="uk-UA"/>
        </w:rPr>
        <w:t xml:space="preserve"> </w:t>
      </w:r>
      <w:r w:rsidR="003E2306" w:rsidRPr="003E2306">
        <w:rPr>
          <w:b/>
          <w:i/>
          <w:lang w:val="uk-UA"/>
        </w:rPr>
        <w:t>о</w:t>
      </w:r>
      <w:r w:rsidR="003E2306">
        <w:rPr>
          <w:b/>
          <w:i/>
          <w:lang w:val="uk-UA"/>
        </w:rPr>
        <w:t xml:space="preserve"> </w:t>
      </w:r>
      <w:r w:rsidR="003E2306" w:rsidRPr="003E2306">
        <w:rPr>
          <w:b/>
          <w:i/>
          <w:lang w:val="uk-UA"/>
        </w:rPr>
        <w:t>в</w:t>
      </w:r>
      <w:r w:rsidR="003E2306">
        <w:rPr>
          <w:b/>
          <w:i/>
          <w:lang w:val="uk-UA"/>
        </w:rPr>
        <w:t xml:space="preserve"> </w:t>
      </w:r>
      <w:r w:rsidR="003E2306" w:rsidRPr="003E2306">
        <w:rPr>
          <w:b/>
          <w:i/>
          <w:lang w:val="uk-UA"/>
        </w:rPr>
        <w:t xml:space="preserve">і </w:t>
      </w:r>
      <w:r w:rsidR="003E2306">
        <w:rPr>
          <w:b/>
          <w:i/>
          <w:lang w:val="uk-UA"/>
        </w:rPr>
        <w:t xml:space="preserve">  </w:t>
      </w:r>
      <w:r w:rsidR="003E2306" w:rsidRPr="003E2306">
        <w:rPr>
          <w:b/>
          <w:i/>
          <w:lang w:val="uk-UA"/>
        </w:rPr>
        <w:t>ф</w:t>
      </w:r>
      <w:r w:rsidR="003E2306">
        <w:rPr>
          <w:b/>
          <w:i/>
          <w:lang w:val="uk-UA"/>
        </w:rPr>
        <w:t xml:space="preserve"> </w:t>
      </w:r>
      <w:r w:rsidR="003E2306" w:rsidRPr="003E2306">
        <w:rPr>
          <w:b/>
          <w:i/>
          <w:lang w:val="uk-UA"/>
        </w:rPr>
        <w:t>о</w:t>
      </w:r>
      <w:r w:rsidR="003E2306">
        <w:rPr>
          <w:b/>
          <w:i/>
          <w:lang w:val="uk-UA"/>
        </w:rPr>
        <w:t xml:space="preserve"> </w:t>
      </w:r>
      <w:r w:rsidR="003E2306" w:rsidRPr="003E2306">
        <w:rPr>
          <w:b/>
          <w:i/>
          <w:lang w:val="uk-UA"/>
        </w:rPr>
        <w:t>р</w:t>
      </w:r>
      <w:r w:rsidR="003E2306">
        <w:rPr>
          <w:b/>
          <w:i/>
          <w:lang w:val="uk-UA"/>
        </w:rPr>
        <w:t xml:space="preserve"> </w:t>
      </w:r>
      <w:r w:rsidR="003E2306" w:rsidRPr="003E2306">
        <w:rPr>
          <w:b/>
          <w:i/>
          <w:lang w:val="uk-UA"/>
        </w:rPr>
        <w:t>м</w:t>
      </w:r>
      <w:r w:rsidR="003E2306">
        <w:rPr>
          <w:b/>
          <w:i/>
          <w:lang w:val="uk-UA"/>
        </w:rPr>
        <w:t xml:space="preserve"> </w:t>
      </w:r>
      <w:r w:rsidR="003E2306" w:rsidRPr="003E2306">
        <w:rPr>
          <w:b/>
          <w:i/>
          <w:lang w:val="uk-UA"/>
        </w:rPr>
        <w:t>у</w:t>
      </w:r>
      <w:r w:rsidR="003E2306">
        <w:rPr>
          <w:b/>
          <w:i/>
          <w:lang w:val="uk-UA"/>
        </w:rPr>
        <w:t xml:space="preserve"> </w:t>
      </w:r>
      <w:r w:rsidR="003E2306" w:rsidRPr="003E2306">
        <w:rPr>
          <w:b/>
          <w:i/>
          <w:lang w:val="uk-UA"/>
        </w:rPr>
        <w:t>в</w:t>
      </w:r>
      <w:r w:rsidR="003E2306">
        <w:rPr>
          <w:b/>
          <w:i/>
          <w:lang w:val="uk-UA"/>
        </w:rPr>
        <w:t xml:space="preserve"> </w:t>
      </w:r>
      <w:r w:rsidR="003E2306" w:rsidRPr="003E2306">
        <w:rPr>
          <w:b/>
          <w:i/>
          <w:lang w:val="uk-UA"/>
        </w:rPr>
        <w:t>а</w:t>
      </w:r>
      <w:r w:rsidR="003E2306">
        <w:rPr>
          <w:b/>
          <w:i/>
          <w:lang w:val="uk-UA"/>
        </w:rPr>
        <w:t xml:space="preserve"> </w:t>
      </w:r>
      <w:r w:rsidR="003E2306" w:rsidRPr="003E2306">
        <w:rPr>
          <w:b/>
          <w:i/>
          <w:lang w:val="uk-UA"/>
        </w:rPr>
        <w:t>н</w:t>
      </w:r>
      <w:r w:rsidR="003E2306">
        <w:rPr>
          <w:b/>
          <w:i/>
          <w:lang w:val="uk-UA"/>
        </w:rPr>
        <w:t xml:space="preserve"> </w:t>
      </w:r>
      <w:r w:rsidR="003E2306" w:rsidRPr="003E2306">
        <w:rPr>
          <w:b/>
          <w:i/>
          <w:lang w:val="uk-UA"/>
        </w:rPr>
        <w:t>н</w:t>
      </w:r>
      <w:r w:rsidR="003E2306">
        <w:rPr>
          <w:b/>
          <w:i/>
          <w:lang w:val="uk-UA"/>
        </w:rPr>
        <w:t xml:space="preserve"> </w:t>
      </w:r>
      <w:r w:rsidR="003E2306" w:rsidRPr="003E2306">
        <w:rPr>
          <w:b/>
          <w:i/>
          <w:lang w:val="uk-UA"/>
        </w:rPr>
        <w:t xml:space="preserve">я </w:t>
      </w:r>
    </w:p>
    <w:p w:rsidR="003E2306" w:rsidRDefault="003E2306" w:rsidP="003E2306">
      <w:pPr>
        <w:ind w:firstLine="540"/>
        <w:jc w:val="center"/>
        <w:rPr>
          <w:b/>
          <w:i/>
          <w:lang w:val="uk-UA"/>
        </w:rPr>
      </w:pPr>
    </w:p>
    <w:tbl>
      <w:tblPr>
        <w:tblStyle w:val="a5"/>
        <w:tblW w:w="14328" w:type="dxa"/>
        <w:tblLook w:val="01E0"/>
      </w:tblPr>
      <w:tblGrid>
        <w:gridCol w:w="1728"/>
        <w:gridCol w:w="236"/>
        <w:gridCol w:w="2048"/>
        <w:gridCol w:w="236"/>
        <w:gridCol w:w="1800"/>
        <w:gridCol w:w="236"/>
        <w:gridCol w:w="2104"/>
        <w:gridCol w:w="236"/>
        <w:gridCol w:w="1868"/>
        <w:gridCol w:w="236"/>
        <w:gridCol w:w="1744"/>
        <w:gridCol w:w="236"/>
        <w:gridCol w:w="1620"/>
      </w:tblGrid>
      <w:tr w:rsidR="004B7439">
        <w:tc>
          <w:tcPr>
            <w:tcW w:w="1728" w:type="dxa"/>
            <w:tcBorders>
              <w:top w:val="single" w:sz="18" w:space="0" w:color="auto"/>
              <w:left w:val="single" w:sz="18" w:space="0" w:color="auto"/>
              <w:bottom w:val="single" w:sz="18" w:space="0" w:color="auto"/>
              <w:right w:val="single" w:sz="18" w:space="0" w:color="auto"/>
            </w:tcBorders>
            <w:vAlign w:val="center"/>
          </w:tcPr>
          <w:p w:rsidR="00AB296D" w:rsidRDefault="00AB296D" w:rsidP="00AB296D">
            <w:pPr>
              <w:jc w:val="center"/>
              <w:rPr>
                <w:lang w:val="uk-UA"/>
              </w:rPr>
            </w:pPr>
            <w:r>
              <w:rPr>
                <w:lang w:val="uk-UA"/>
              </w:rPr>
              <w:t>Пост РХС</w:t>
            </w:r>
          </w:p>
          <w:p w:rsidR="00AB296D" w:rsidRDefault="00AB296D" w:rsidP="00AB296D">
            <w:pPr>
              <w:jc w:val="center"/>
              <w:rPr>
                <w:lang w:val="uk-UA"/>
              </w:rPr>
            </w:pPr>
            <w:r>
              <w:rPr>
                <w:lang w:val="uk-UA"/>
              </w:rPr>
              <w:t>(3 чол.)</w:t>
            </w:r>
          </w:p>
        </w:tc>
        <w:tc>
          <w:tcPr>
            <w:tcW w:w="236" w:type="dxa"/>
            <w:tcBorders>
              <w:top w:val="nil"/>
              <w:left w:val="single" w:sz="18" w:space="0" w:color="auto"/>
              <w:bottom w:val="nil"/>
              <w:right w:val="single" w:sz="18" w:space="0" w:color="auto"/>
            </w:tcBorders>
            <w:vAlign w:val="center"/>
          </w:tcPr>
          <w:p w:rsidR="00AB296D" w:rsidRDefault="00AB296D" w:rsidP="00AB296D">
            <w:pPr>
              <w:jc w:val="center"/>
              <w:rPr>
                <w:lang w:val="uk-UA"/>
              </w:rPr>
            </w:pPr>
          </w:p>
        </w:tc>
        <w:tc>
          <w:tcPr>
            <w:tcW w:w="2048" w:type="dxa"/>
            <w:tcBorders>
              <w:top w:val="single" w:sz="18" w:space="0" w:color="auto"/>
              <w:left w:val="single" w:sz="18" w:space="0" w:color="auto"/>
              <w:bottom w:val="single" w:sz="18" w:space="0" w:color="auto"/>
              <w:right w:val="single" w:sz="18" w:space="0" w:color="auto"/>
            </w:tcBorders>
            <w:vAlign w:val="center"/>
          </w:tcPr>
          <w:p w:rsidR="00AB296D" w:rsidRDefault="00AB296D" w:rsidP="00AB296D">
            <w:pPr>
              <w:jc w:val="center"/>
              <w:rPr>
                <w:lang w:val="uk-UA"/>
              </w:rPr>
            </w:pPr>
            <w:r>
              <w:rPr>
                <w:lang w:val="uk-UA"/>
              </w:rPr>
              <w:t>Ланка зв</w:t>
            </w:r>
            <w:r>
              <w:rPr>
                <w:lang w:val="uk-UA"/>
              </w:rPr>
              <w:sym w:font="Symbol" w:char="F0A2"/>
            </w:r>
            <w:r>
              <w:rPr>
                <w:lang w:val="uk-UA"/>
              </w:rPr>
              <w:t>язку     (5 чол.)</w:t>
            </w:r>
          </w:p>
        </w:tc>
        <w:tc>
          <w:tcPr>
            <w:tcW w:w="236" w:type="dxa"/>
            <w:tcBorders>
              <w:top w:val="nil"/>
              <w:left w:val="single" w:sz="18" w:space="0" w:color="auto"/>
              <w:bottom w:val="nil"/>
              <w:right w:val="single" w:sz="18" w:space="0" w:color="auto"/>
            </w:tcBorders>
            <w:vAlign w:val="center"/>
          </w:tcPr>
          <w:p w:rsidR="00AB296D" w:rsidRDefault="00AB296D" w:rsidP="00AB296D">
            <w:pPr>
              <w:jc w:val="center"/>
              <w:rPr>
                <w:lang w:val="uk-UA"/>
              </w:rPr>
            </w:pPr>
          </w:p>
        </w:tc>
        <w:tc>
          <w:tcPr>
            <w:tcW w:w="1800" w:type="dxa"/>
            <w:tcBorders>
              <w:top w:val="single" w:sz="18" w:space="0" w:color="auto"/>
              <w:left w:val="single" w:sz="18" w:space="0" w:color="auto"/>
              <w:bottom w:val="single" w:sz="18" w:space="0" w:color="auto"/>
              <w:right w:val="single" w:sz="18" w:space="0" w:color="auto"/>
            </w:tcBorders>
            <w:vAlign w:val="center"/>
          </w:tcPr>
          <w:p w:rsidR="00AB296D" w:rsidRDefault="00AB296D" w:rsidP="00AB296D">
            <w:pPr>
              <w:jc w:val="center"/>
              <w:rPr>
                <w:lang w:val="uk-UA"/>
              </w:rPr>
            </w:pPr>
            <w:r>
              <w:rPr>
                <w:lang w:val="uk-UA"/>
              </w:rPr>
              <w:t>Сан пост</w:t>
            </w:r>
          </w:p>
          <w:p w:rsidR="00AB296D" w:rsidRDefault="00AB296D" w:rsidP="00AB296D">
            <w:pPr>
              <w:jc w:val="center"/>
              <w:rPr>
                <w:lang w:val="uk-UA"/>
              </w:rPr>
            </w:pPr>
            <w:r>
              <w:rPr>
                <w:lang w:val="uk-UA"/>
              </w:rPr>
              <w:t>(4чол.)</w:t>
            </w:r>
          </w:p>
        </w:tc>
        <w:tc>
          <w:tcPr>
            <w:tcW w:w="236" w:type="dxa"/>
            <w:tcBorders>
              <w:top w:val="nil"/>
              <w:left w:val="single" w:sz="18" w:space="0" w:color="auto"/>
              <w:bottom w:val="nil"/>
              <w:right w:val="single" w:sz="18" w:space="0" w:color="auto"/>
            </w:tcBorders>
            <w:vAlign w:val="center"/>
          </w:tcPr>
          <w:p w:rsidR="00AB296D" w:rsidRDefault="00AB296D" w:rsidP="00AB296D">
            <w:pPr>
              <w:jc w:val="center"/>
              <w:rPr>
                <w:lang w:val="uk-UA"/>
              </w:rPr>
            </w:pPr>
          </w:p>
        </w:tc>
        <w:tc>
          <w:tcPr>
            <w:tcW w:w="2104" w:type="dxa"/>
            <w:tcBorders>
              <w:top w:val="single" w:sz="18" w:space="0" w:color="auto"/>
              <w:left w:val="single" w:sz="18" w:space="0" w:color="auto"/>
              <w:bottom w:val="single" w:sz="18" w:space="0" w:color="auto"/>
              <w:right w:val="single" w:sz="18" w:space="0" w:color="auto"/>
            </w:tcBorders>
            <w:vAlign w:val="center"/>
          </w:tcPr>
          <w:p w:rsidR="00AB296D" w:rsidRDefault="00AB296D" w:rsidP="00AB296D">
            <w:pPr>
              <w:jc w:val="center"/>
              <w:rPr>
                <w:lang w:val="uk-UA"/>
              </w:rPr>
            </w:pPr>
            <w:r>
              <w:rPr>
                <w:lang w:val="uk-UA"/>
              </w:rPr>
              <w:t xml:space="preserve">Авар.-техн. ланка          </w:t>
            </w:r>
            <w:r w:rsidR="004B7439">
              <w:rPr>
                <w:lang w:val="uk-UA"/>
              </w:rPr>
              <w:t xml:space="preserve">    </w:t>
            </w:r>
            <w:r>
              <w:rPr>
                <w:lang w:val="uk-UA"/>
              </w:rPr>
              <w:t>(11 чол.)</w:t>
            </w:r>
          </w:p>
        </w:tc>
        <w:tc>
          <w:tcPr>
            <w:tcW w:w="236" w:type="dxa"/>
            <w:tcBorders>
              <w:top w:val="nil"/>
              <w:left w:val="single" w:sz="18" w:space="0" w:color="auto"/>
              <w:bottom w:val="nil"/>
              <w:right w:val="single" w:sz="18" w:space="0" w:color="auto"/>
            </w:tcBorders>
            <w:vAlign w:val="center"/>
          </w:tcPr>
          <w:p w:rsidR="00AB296D" w:rsidRDefault="00AB296D" w:rsidP="00AB296D">
            <w:pPr>
              <w:jc w:val="center"/>
              <w:rPr>
                <w:lang w:val="uk-UA"/>
              </w:rPr>
            </w:pPr>
          </w:p>
        </w:tc>
        <w:tc>
          <w:tcPr>
            <w:tcW w:w="1868" w:type="dxa"/>
            <w:tcBorders>
              <w:top w:val="single" w:sz="18" w:space="0" w:color="auto"/>
              <w:left w:val="single" w:sz="18" w:space="0" w:color="auto"/>
              <w:bottom w:val="single" w:sz="18" w:space="0" w:color="auto"/>
              <w:right w:val="single" w:sz="18" w:space="0" w:color="auto"/>
            </w:tcBorders>
            <w:vAlign w:val="center"/>
          </w:tcPr>
          <w:p w:rsidR="00AB296D" w:rsidRDefault="00AB296D" w:rsidP="00AB296D">
            <w:pPr>
              <w:jc w:val="center"/>
              <w:rPr>
                <w:lang w:val="uk-UA"/>
              </w:rPr>
            </w:pPr>
            <w:r>
              <w:rPr>
                <w:lang w:val="uk-UA"/>
              </w:rPr>
              <w:t xml:space="preserve">Ланка обслуг. зах. споруд </w:t>
            </w:r>
            <w:r w:rsidR="004B7439">
              <w:rPr>
                <w:lang w:val="uk-UA"/>
              </w:rPr>
              <w:t xml:space="preserve">       </w:t>
            </w:r>
            <w:r>
              <w:rPr>
                <w:lang w:val="uk-UA"/>
              </w:rPr>
              <w:t>(4 чол.)</w:t>
            </w:r>
          </w:p>
        </w:tc>
        <w:tc>
          <w:tcPr>
            <w:tcW w:w="236" w:type="dxa"/>
            <w:tcBorders>
              <w:top w:val="nil"/>
              <w:left w:val="single" w:sz="18" w:space="0" w:color="auto"/>
              <w:bottom w:val="nil"/>
              <w:right w:val="single" w:sz="18" w:space="0" w:color="auto"/>
            </w:tcBorders>
            <w:vAlign w:val="center"/>
          </w:tcPr>
          <w:p w:rsidR="00AB296D" w:rsidRDefault="00AB296D" w:rsidP="00AB296D">
            <w:pPr>
              <w:jc w:val="center"/>
              <w:rPr>
                <w:lang w:val="uk-UA"/>
              </w:rPr>
            </w:pPr>
          </w:p>
        </w:tc>
        <w:tc>
          <w:tcPr>
            <w:tcW w:w="1744" w:type="dxa"/>
            <w:tcBorders>
              <w:top w:val="single" w:sz="18" w:space="0" w:color="auto"/>
              <w:left w:val="single" w:sz="18" w:space="0" w:color="auto"/>
              <w:bottom w:val="single" w:sz="18" w:space="0" w:color="auto"/>
              <w:right w:val="single" w:sz="18" w:space="0" w:color="auto"/>
            </w:tcBorders>
            <w:vAlign w:val="center"/>
          </w:tcPr>
          <w:p w:rsidR="00AB296D" w:rsidRDefault="00AB296D" w:rsidP="00AB296D">
            <w:pPr>
              <w:jc w:val="center"/>
              <w:rPr>
                <w:lang w:val="uk-UA"/>
              </w:rPr>
            </w:pPr>
            <w:r>
              <w:rPr>
                <w:lang w:val="uk-UA"/>
              </w:rPr>
              <w:t>Група ОГП (16 чол.)</w:t>
            </w:r>
          </w:p>
        </w:tc>
        <w:tc>
          <w:tcPr>
            <w:tcW w:w="236" w:type="dxa"/>
            <w:tcBorders>
              <w:top w:val="nil"/>
              <w:left w:val="single" w:sz="18" w:space="0" w:color="auto"/>
              <w:bottom w:val="nil"/>
              <w:right w:val="single" w:sz="18" w:space="0" w:color="auto"/>
            </w:tcBorders>
            <w:vAlign w:val="center"/>
          </w:tcPr>
          <w:p w:rsidR="00AB296D" w:rsidRDefault="00AB296D" w:rsidP="00AB296D">
            <w:pPr>
              <w:jc w:val="center"/>
              <w:rPr>
                <w:lang w:val="uk-UA"/>
              </w:rPr>
            </w:pPr>
          </w:p>
        </w:tc>
        <w:tc>
          <w:tcPr>
            <w:tcW w:w="1620" w:type="dxa"/>
            <w:tcBorders>
              <w:top w:val="single" w:sz="18" w:space="0" w:color="auto"/>
              <w:left w:val="single" w:sz="18" w:space="0" w:color="auto"/>
              <w:bottom w:val="single" w:sz="18" w:space="0" w:color="auto"/>
              <w:right w:val="single" w:sz="18" w:space="0" w:color="auto"/>
            </w:tcBorders>
            <w:vAlign w:val="center"/>
          </w:tcPr>
          <w:p w:rsidR="00AB296D" w:rsidRDefault="00AB296D" w:rsidP="00AB296D">
            <w:pPr>
              <w:jc w:val="center"/>
              <w:rPr>
                <w:lang w:val="uk-UA"/>
              </w:rPr>
            </w:pPr>
            <w:r>
              <w:rPr>
                <w:lang w:val="uk-UA"/>
              </w:rPr>
              <w:t>Ланка пожежо-</w:t>
            </w:r>
          </w:p>
          <w:p w:rsidR="00AB296D" w:rsidRDefault="00AB296D" w:rsidP="00AB296D">
            <w:pPr>
              <w:jc w:val="center"/>
              <w:rPr>
                <w:lang w:val="uk-UA"/>
              </w:rPr>
            </w:pPr>
            <w:r>
              <w:rPr>
                <w:lang w:val="uk-UA"/>
              </w:rPr>
              <w:t xml:space="preserve">гасіння          </w:t>
            </w:r>
            <w:r w:rsidR="009930ED">
              <w:rPr>
                <w:lang w:val="uk-UA"/>
              </w:rPr>
              <w:t>(4 чол.</w:t>
            </w:r>
            <w:r>
              <w:rPr>
                <w:lang w:val="uk-UA"/>
              </w:rPr>
              <w:t>)</w:t>
            </w:r>
          </w:p>
        </w:tc>
      </w:tr>
    </w:tbl>
    <w:p w:rsidR="003E2306" w:rsidRPr="00F95557" w:rsidRDefault="003E2306" w:rsidP="003E2306">
      <w:pPr>
        <w:ind w:firstLine="540"/>
        <w:jc w:val="both"/>
        <w:rPr>
          <w:sz w:val="16"/>
          <w:lang w:val="uk-UA"/>
        </w:rPr>
      </w:pPr>
    </w:p>
    <w:tbl>
      <w:tblPr>
        <w:tblStyle w:val="a5"/>
        <w:tblW w:w="14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728"/>
        <w:gridCol w:w="236"/>
        <w:gridCol w:w="2001"/>
        <w:gridCol w:w="283"/>
        <w:gridCol w:w="1800"/>
        <w:gridCol w:w="236"/>
        <w:gridCol w:w="2083"/>
        <w:gridCol w:w="236"/>
        <w:gridCol w:w="1867"/>
        <w:gridCol w:w="236"/>
        <w:gridCol w:w="1791"/>
        <w:gridCol w:w="236"/>
        <w:gridCol w:w="1775"/>
      </w:tblGrid>
      <w:tr w:rsidR="00103D5F">
        <w:tc>
          <w:tcPr>
            <w:tcW w:w="1728" w:type="dxa"/>
          </w:tcPr>
          <w:p w:rsidR="00AB296D" w:rsidRDefault="00AB296D" w:rsidP="003E2306">
            <w:pPr>
              <w:jc w:val="both"/>
              <w:rPr>
                <w:sz w:val="24"/>
                <w:szCs w:val="24"/>
                <w:lang w:val="uk-UA"/>
              </w:rPr>
            </w:pPr>
            <w:r>
              <w:rPr>
                <w:sz w:val="24"/>
                <w:szCs w:val="24"/>
                <w:lang w:val="uk-UA"/>
              </w:rPr>
              <w:t>Нач. поста – 1</w:t>
            </w:r>
          </w:p>
          <w:p w:rsidR="00AB296D" w:rsidRDefault="00AB296D" w:rsidP="003E2306">
            <w:pPr>
              <w:jc w:val="both"/>
              <w:rPr>
                <w:sz w:val="24"/>
                <w:szCs w:val="24"/>
                <w:lang w:val="uk-UA"/>
              </w:rPr>
            </w:pPr>
            <w:r>
              <w:rPr>
                <w:sz w:val="24"/>
                <w:szCs w:val="24"/>
                <w:lang w:val="uk-UA"/>
              </w:rPr>
              <w:t>Роз.-дозим – 1</w:t>
            </w:r>
          </w:p>
          <w:p w:rsidR="00AB296D" w:rsidRPr="00AB296D" w:rsidRDefault="00AB296D" w:rsidP="003E2306">
            <w:pPr>
              <w:jc w:val="both"/>
              <w:rPr>
                <w:sz w:val="24"/>
                <w:szCs w:val="24"/>
                <w:lang w:val="uk-UA"/>
              </w:rPr>
            </w:pPr>
            <w:r>
              <w:rPr>
                <w:sz w:val="24"/>
                <w:szCs w:val="24"/>
                <w:lang w:val="uk-UA"/>
              </w:rPr>
              <w:t>Розв. хімік - 1</w:t>
            </w:r>
          </w:p>
        </w:tc>
        <w:tc>
          <w:tcPr>
            <w:tcW w:w="236" w:type="dxa"/>
          </w:tcPr>
          <w:p w:rsidR="00AB296D" w:rsidRDefault="00AB296D" w:rsidP="003E2306">
            <w:pPr>
              <w:jc w:val="both"/>
              <w:rPr>
                <w:lang w:val="uk-UA"/>
              </w:rPr>
            </w:pPr>
          </w:p>
        </w:tc>
        <w:tc>
          <w:tcPr>
            <w:tcW w:w="2001" w:type="dxa"/>
          </w:tcPr>
          <w:p w:rsidR="00AB296D" w:rsidRDefault="00AB296D" w:rsidP="003E2306">
            <w:pPr>
              <w:jc w:val="both"/>
              <w:rPr>
                <w:sz w:val="24"/>
                <w:szCs w:val="24"/>
                <w:lang w:val="uk-UA"/>
              </w:rPr>
            </w:pPr>
            <w:r>
              <w:rPr>
                <w:sz w:val="24"/>
                <w:szCs w:val="24"/>
                <w:lang w:val="uk-UA"/>
              </w:rPr>
              <w:t>Ком. ланки – 1</w:t>
            </w:r>
          </w:p>
          <w:p w:rsidR="00AB296D" w:rsidRDefault="00AB296D" w:rsidP="003E2306">
            <w:pPr>
              <w:jc w:val="both"/>
              <w:rPr>
                <w:sz w:val="24"/>
                <w:szCs w:val="24"/>
                <w:lang w:val="uk-UA"/>
              </w:rPr>
            </w:pPr>
            <w:r>
              <w:rPr>
                <w:sz w:val="24"/>
                <w:szCs w:val="24"/>
                <w:lang w:val="uk-UA"/>
              </w:rPr>
              <w:t>Телефоніст –</w:t>
            </w:r>
            <w:r w:rsidR="002265B7">
              <w:rPr>
                <w:sz w:val="24"/>
                <w:szCs w:val="24"/>
                <w:lang w:val="uk-UA"/>
              </w:rPr>
              <w:t xml:space="preserve"> 3</w:t>
            </w:r>
          </w:p>
          <w:p w:rsidR="00AB296D" w:rsidRPr="00AB296D" w:rsidRDefault="00AB296D" w:rsidP="003E2306">
            <w:pPr>
              <w:jc w:val="both"/>
              <w:rPr>
                <w:sz w:val="24"/>
                <w:szCs w:val="24"/>
                <w:lang w:val="uk-UA"/>
              </w:rPr>
            </w:pPr>
            <w:r>
              <w:rPr>
                <w:sz w:val="24"/>
                <w:szCs w:val="24"/>
                <w:lang w:val="uk-UA"/>
              </w:rPr>
              <w:t>Зв</w:t>
            </w:r>
            <w:r>
              <w:rPr>
                <w:sz w:val="24"/>
                <w:szCs w:val="24"/>
                <w:lang w:val="uk-UA"/>
              </w:rPr>
              <w:sym w:font="Symbol" w:char="F0A2"/>
            </w:r>
            <w:r>
              <w:rPr>
                <w:sz w:val="24"/>
                <w:szCs w:val="24"/>
                <w:lang w:val="uk-UA"/>
              </w:rPr>
              <w:t>язківець – 1</w:t>
            </w:r>
          </w:p>
        </w:tc>
        <w:tc>
          <w:tcPr>
            <w:tcW w:w="283" w:type="dxa"/>
          </w:tcPr>
          <w:p w:rsidR="00AB296D" w:rsidRDefault="00AB296D" w:rsidP="003E2306">
            <w:pPr>
              <w:jc w:val="both"/>
              <w:rPr>
                <w:lang w:val="uk-UA"/>
              </w:rPr>
            </w:pPr>
          </w:p>
        </w:tc>
        <w:tc>
          <w:tcPr>
            <w:tcW w:w="1800" w:type="dxa"/>
          </w:tcPr>
          <w:p w:rsidR="00AB296D" w:rsidRDefault="00AB296D" w:rsidP="003E2306">
            <w:pPr>
              <w:jc w:val="both"/>
              <w:rPr>
                <w:sz w:val="24"/>
                <w:lang w:val="uk-UA"/>
              </w:rPr>
            </w:pPr>
            <w:r w:rsidRPr="00AB296D">
              <w:rPr>
                <w:sz w:val="24"/>
                <w:lang w:val="uk-UA"/>
              </w:rPr>
              <w:t>Нач. поста</w:t>
            </w:r>
            <w:r w:rsidR="002265B7">
              <w:rPr>
                <w:sz w:val="24"/>
                <w:lang w:val="uk-UA"/>
              </w:rPr>
              <w:t xml:space="preserve"> – 1</w:t>
            </w:r>
          </w:p>
          <w:p w:rsidR="002265B7" w:rsidRDefault="002265B7" w:rsidP="003E2306">
            <w:pPr>
              <w:jc w:val="both"/>
              <w:rPr>
                <w:lang w:val="uk-UA"/>
              </w:rPr>
            </w:pPr>
            <w:r>
              <w:rPr>
                <w:sz w:val="24"/>
                <w:lang w:val="uk-UA"/>
              </w:rPr>
              <w:t>Сандруж.  - 3</w:t>
            </w:r>
          </w:p>
        </w:tc>
        <w:tc>
          <w:tcPr>
            <w:tcW w:w="236" w:type="dxa"/>
          </w:tcPr>
          <w:p w:rsidR="00AB296D" w:rsidRDefault="00AB296D" w:rsidP="003E2306">
            <w:pPr>
              <w:jc w:val="both"/>
              <w:rPr>
                <w:lang w:val="uk-UA"/>
              </w:rPr>
            </w:pPr>
          </w:p>
        </w:tc>
        <w:tc>
          <w:tcPr>
            <w:tcW w:w="2083" w:type="dxa"/>
          </w:tcPr>
          <w:p w:rsidR="0069717B" w:rsidRDefault="0069717B" w:rsidP="0069717B">
            <w:pPr>
              <w:jc w:val="both"/>
              <w:rPr>
                <w:sz w:val="24"/>
                <w:szCs w:val="24"/>
                <w:lang w:val="uk-UA"/>
              </w:rPr>
            </w:pPr>
            <w:r>
              <w:rPr>
                <w:sz w:val="24"/>
                <w:szCs w:val="24"/>
                <w:lang w:val="uk-UA"/>
              </w:rPr>
              <w:t>Ком. ланки – 1</w:t>
            </w:r>
          </w:p>
          <w:p w:rsidR="0069717B" w:rsidRDefault="0069717B" w:rsidP="0069717B">
            <w:pPr>
              <w:jc w:val="both"/>
              <w:rPr>
                <w:sz w:val="24"/>
                <w:szCs w:val="24"/>
                <w:lang w:val="uk-UA"/>
              </w:rPr>
            </w:pPr>
            <w:r>
              <w:rPr>
                <w:sz w:val="24"/>
                <w:szCs w:val="24"/>
                <w:lang w:val="uk-UA"/>
              </w:rPr>
              <w:t>Сл. сантех. – 2</w:t>
            </w:r>
          </w:p>
          <w:p w:rsidR="0069717B" w:rsidRDefault="0069717B" w:rsidP="0069717B">
            <w:pPr>
              <w:jc w:val="both"/>
              <w:rPr>
                <w:sz w:val="24"/>
                <w:szCs w:val="24"/>
                <w:lang w:val="uk-UA"/>
              </w:rPr>
            </w:pPr>
            <w:r>
              <w:rPr>
                <w:sz w:val="24"/>
                <w:szCs w:val="24"/>
                <w:lang w:val="uk-UA"/>
              </w:rPr>
              <w:t>Сл. газопров. – 2</w:t>
            </w:r>
          </w:p>
          <w:p w:rsidR="0069717B" w:rsidRDefault="00103D5F" w:rsidP="0069717B">
            <w:pPr>
              <w:jc w:val="both"/>
              <w:rPr>
                <w:sz w:val="24"/>
                <w:szCs w:val="24"/>
                <w:lang w:val="uk-UA"/>
              </w:rPr>
            </w:pPr>
            <w:r>
              <w:rPr>
                <w:sz w:val="24"/>
                <w:szCs w:val="24"/>
                <w:lang w:val="uk-UA"/>
              </w:rPr>
              <w:t>Ел.-монтер – 2</w:t>
            </w:r>
          </w:p>
          <w:p w:rsidR="00103D5F" w:rsidRDefault="00103D5F" w:rsidP="0069717B">
            <w:pPr>
              <w:jc w:val="both"/>
              <w:rPr>
                <w:sz w:val="24"/>
                <w:szCs w:val="24"/>
                <w:lang w:val="uk-UA"/>
              </w:rPr>
            </w:pPr>
            <w:r>
              <w:rPr>
                <w:sz w:val="24"/>
                <w:szCs w:val="24"/>
                <w:lang w:val="uk-UA"/>
              </w:rPr>
              <w:t>Газозвар – 2</w:t>
            </w:r>
          </w:p>
          <w:p w:rsidR="00103D5F" w:rsidRDefault="00103D5F" w:rsidP="0069717B">
            <w:pPr>
              <w:jc w:val="both"/>
              <w:rPr>
                <w:sz w:val="24"/>
                <w:szCs w:val="24"/>
                <w:lang w:val="uk-UA"/>
              </w:rPr>
            </w:pPr>
            <w:r>
              <w:rPr>
                <w:sz w:val="24"/>
                <w:szCs w:val="24"/>
                <w:lang w:val="uk-UA"/>
              </w:rPr>
              <w:t>Водій - 1</w:t>
            </w:r>
          </w:p>
          <w:p w:rsidR="00AB296D" w:rsidRPr="0069717B" w:rsidRDefault="00103D5F" w:rsidP="003E2306">
            <w:pPr>
              <w:jc w:val="both"/>
              <w:rPr>
                <w:sz w:val="24"/>
                <w:szCs w:val="24"/>
                <w:lang w:val="uk-UA"/>
              </w:rPr>
            </w:pPr>
            <w:r>
              <w:rPr>
                <w:sz w:val="24"/>
                <w:szCs w:val="24"/>
                <w:lang w:val="uk-UA"/>
              </w:rPr>
              <w:t>Ел.-механік - 1</w:t>
            </w:r>
          </w:p>
        </w:tc>
        <w:tc>
          <w:tcPr>
            <w:tcW w:w="236" w:type="dxa"/>
          </w:tcPr>
          <w:p w:rsidR="00AB296D" w:rsidRPr="0069717B" w:rsidRDefault="00AB296D" w:rsidP="003E2306">
            <w:pPr>
              <w:jc w:val="both"/>
              <w:rPr>
                <w:sz w:val="24"/>
                <w:szCs w:val="24"/>
                <w:lang w:val="uk-UA"/>
              </w:rPr>
            </w:pPr>
          </w:p>
        </w:tc>
        <w:tc>
          <w:tcPr>
            <w:tcW w:w="1867" w:type="dxa"/>
          </w:tcPr>
          <w:p w:rsidR="00103D5F" w:rsidRDefault="00103D5F" w:rsidP="00103D5F">
            <w:pPr>
              <w:jc w:val="both"/>
              <w:rPr>
                <w:sz w:val="24"/>
                <w:szCs w:val="24"/>
                <w:lang w:val="uk-UA"/>
              </w:rPr>
            </w:pPr>
            <w:r>
              <w:rPr>
                <w:sz w:val="24"/>
                <w:szCs w:val="24"/>
                <w:lang w:val="uk-UA"/>
              </w:rPr>
              <w:t>Ком. ланки – 1</w:t>
            </w:r>
          </w:p>
          <w:p w:rsidR="00103D5F" w:rsidRDefault="00103D5F" w:rsidP="00103D5F">
            <w:pPr>
              <w:jc w:val="both"/>
              <w:rPr>
                <w:sz w:val="24"/>
                <w:szCs w:val="24"/>
                <w:lang w:val="uk-UA"/>
              </w:rPr>
            </w:pPr>
            <w:r>
              <w:rPr>
                <w:sz w:val="24"/>
                <w:szCs w:val="24"/>
                <w:lang w:val="uk-UA"/>
              </w:rPr>
              <w:t>Сл. сантех. – 1</w:t>
            </w:r>
          </w:p>
          <w:p w:rsidR="00AB296D" w:rsidRDefault="00103D5F" w:rsidP="003E2306">
            <w:pPr>
              <w:jc w:val="both"/>
              <w:rPr>
                <w:sz w:val="24"/>
                <w:szCs w:val="24"/>
                <w:lang w:val="uk-UA"/>
              </w:rPr>
            </w:pPr>
            <w:r>
              <w:rPr>
                <w:sz w:val="24"/>
                <w:szCs w:val="24"/>
                <w:lang w:val="uk-UA"/>
              </w:rPr>
              <w:t>Сл. з вент. – 1</w:t>
            </w:r>
          </w:p>
          <w:p w:rsidR="00103D5F" w:rsidRDefault="00103D5F" w:rsidP="00103D5F">
            <w:pPr>
              <w:jc w:val="both"/>
              <w:rPr>
                <w:sz w:val="24"/>
                <w:szCs w:val="24"/>
                <w:lang w:val="uk-UA"/>
              </w:rPr>
            </w:pPr>
            <w:r>
              <w:rPr>
                <w:sz w:val="24"/>
                <w:szCs w:val="24"/>
                <w:lang w:val="uk-UA"/>
              </w:rPr>
              <w:t>Ел.-монтер – 1</w:t>
            </w:r>
          </w:p>
          <w:p w:rsidR="00103D5F" w:rsidRPr="0069717B" w:rsidRDefault="00103D5F" w:rsidP="003E2306">
            <w:pPr>
              <w:jc w:val="both"/>
              <w:rPr>
                <w:sz w:val="24"/>
                <w:szCs w:val="24"/>
                <w:lang w:val="uk-UA"/>
              </w:rPr>
            </w:pPr>
          </w:p>
        </w:tc>
        <w:tc>
          <w:tcPr>
            <w:tcW w:w="236" w:type="dxa"/>
          </w:tcPr>
          <w:p w:rsidR="00AB296D" w:rsidRPr="0069717B" w:rsidRDefault="00AB296D" w:rsidP="003E2306">
            <w:pPr>
              <w:jc w:val="both"/>
              <w:rPr>
                <w:sz w:val="24"/>
                <w:szCs w:val="24"/>
                <w:lang w:val="uk-UA"/>
              </w:rPr>
            </w:pPr>
          </w:p>
        </w:tc>
        <w:tc>
          <w:tcPr>
            <w:tcW w:w="1791" w:type="dxa"/>
          </w:tcPr>
          <w:p w:rsidR="00AB296D" w:rsidRDefault="009930ED" w:rsidP="003E2306">
            <w:pPr>
              <w:jc w:val="both"/>
              <w:rPr>
                <w:sz w:val="24"/>
                <w:szCs w:val="24"/>
                <w:lang w:val="uk-UA"/>
              </w:rPr>
            </w:pPr>
            <w:r>
              <w:rPr>
                <w:sz w:val="24"/>
                <w:szCs w:val="24"/>
                <w:lang w:val="uk-UA"/>
              </w:rPr>
              <w:t>Ком. групи – 1</w:t>
            </w:r>
          </w:p>
          <w:p w:rsidR="009930ED" w:rsidRDefault="009930ED" w:rsidP="003E2306">
            <w:pPr>
              <w:jc w:val="both"/>
              <w:rPr>
                <w:i/>
                <w:sz w:val="24"/>
                <w:szCs w:val="24"/>
                <w:lang w:val="uk-UA"/>
              </w:rPr>
            </w:pPr>
            <w:r w:rsidRPr="009930ED">
              <w:rPr>
                <w:i/>
                <w:sz w:val="24"/>
                <w:szCs w:val="24"/>
                <w:lang w:val="uk-UA"/>
              </w:rPr>
              <w:t>Ланка ОГП</w:t>
            </w:r>
          </w:p>
          <w:p w:rsidR="009930ED" w:rsidRDefault="009930ED" w:rsidP="009930ED">
            <w:pPr>
              <w:jc w:val="both"/>
              <w:rPr>
                <w:sz w:val="24"/>
                <w:szCs w:val="24"/>
                <w:lang w:val="uk-UA"/>
              </w:rPr>
            </w:pPr>
            <w:r>
              <w:rPr>
                <w:sz w:val="24"/>
                <w:szCs w:val="24"/>
                <w:lang w:val="uk-UA"/>
              </w:rPr>
              <w:t>Ком. ланки – 1</w:t>
            </w:r>
          </w:p>
          <w:p w:rsidR="009930ED" w:rsidRDefault="009930ED" w:rsidP="003E2306">
            <w:pPr>
              <w:jc w:val="both"/>
              <w:rPr>
                <w:sz w:val="24"/>
                <w:szCs w:val="24"/>
                <w:lang w:val="uk-UA"/>
              </w:rPr>
            </w:pPr>
            <w:r>
              <w:rPr>
                <w:sz w:val="24"/>
                <w:szCs w:val="24"/>
                <w:lang w:val="uk-UA"/>
              </w:rPr>
              <w:t>Охоронці – 3</w:t>
            </w:r>
          </w:p>
          <w:p w:rsidR="009930ED" w:rsidRDefault="009930ED" w:rsidP="003E2306">
            <w:pPr>
              <w:jc w:val="both"/>
              <w:rPr>
                <w:i/>
                <w:sz w:val="24"/>
                <w:szCs w:val="24"/>
                <w:lang w:val="uk-UA"/>
              </w:rPr>
            </w:pPr>
            <w:r w:rsidRPr="009930ED">
              <w:rPr>
                <w:i/>
                <w:sz w:val="24"/>
                <w:szCs w:val="24"/>
                <w:lang w:val="uk-UA"/>
              </w:rPr>
              <w:t>Ланка ППС</w:t>
            </w:r>
          </w:p>
          <w:p w:rsidR="009930ED" w:rsidRDefault="009930ED" w:rsidP="009930ED">
            <w:pPr>
              <w:jc w:val="both"/>
              <w:rPr>
                <w:sz w:val="24"/>
                <w:szCs w:val="24"/>
                <w:lang w:val="uk-UA"/>
              </w:rPr>
            </w:pPr>
            <w:r>
              <w:rPr>
                <w:sz w:val="24"/>
                <w:szCs w:val="24"/>
                <w:lang w:val="uk-UA"/>
              </w:rPr>
              <w:t>Ком. ланки – 1</w:t>
            </w:r>
          </w:p>
          <w:p w:rsidR="009930ED" w:rsidRDefault="009930ED" w:rsidP="003E2306">
            <w:pPr>
              <w:jc w:val="both"/>
              <w:rPr>
                <w:sz w:val="24"/>
                <w:szCs w:val="24"/>
                <w:lang w:val="uk-UA"/>
              </w:rPr>
            </w:pPr>
            <w:r>
              <w:rPr>
                <w:sz w:val="24"/>
                <w:szCs w:val="24"/>
                <w:lang w:val="uk-UA"/>
              </w:rPr>
              <w:t>Патруль – 6</w:t>
            </w:r>
          </w:p>
          <w:p w:rsidR="009930ED" w:rsidRDefault="009930ED" w:rsidP="003E2306">
            <w:pPr>
              <w:jc w:val="both"/>
              <w:rPr>
                <w:i/>
                <w:sz w:val="24"/>
                <w:szCs w:val="24"/>
                <w:lang w:val="uk-UA"/>
              </w:rPr>
            </w:pPr>
            <w:r w:rsidRPr="009930ED">
              <w:rPr>
                <w:i/>
                <w:sz w:val="24"/>
                <w:szCs w:val="24"/>
                <w:lang w:val="uk-UA"/>
              </w:rPr>
              <w:t>Ланка регул.</w:t>
            </w:r>
          </w:p>
          <w:p w:rsidR="009930ED" w:rsidRDefault="009930ED" w:rsidP="003E2306">
            <w:pPr>
              <w:jc w:val="both"/>
              <w:rPr>
                <w:sz w:val="24"/>
                <w:szCs w:val="24"/>
                <w:lang w:val="uk-UA"/>
              </w:rPr>
            </w:pPr>
            <w:r>
              <w:rPr>
                <w:sz w:val="24"/>
                <w:szCs w:val="24"/>
                <w:lang w:val="uk-UA"/>
              </w:rPr>
              <w:t>Ком. ланки – 1</w:t>
            </w:r>
          </w:p>
          <w:p w:rsidR="009930ED" w:rsidRPr="009930ED" w:rsidRDefault="009930ED" w:rsidP="003E2306">
            <w:pPr>
              <w:jc w:val="both"/>
              <w:rPr>
                <w:sz w:val="24"/>
                <w:szCs w:val="24"/>
                <w:lang w:val="uk-UA"/>
              </w:rPr>
            </w:pPr>
            <w:r>
              <w:rPr>
                <w:sz w:val="24"/>
                <w:szCs w:val="24"/>
                <w:lang w:val="uk-UA"/>
              </w:rPr>
              <w:t>Регулювал. - 3</w:t>
            </w:r>
          </w:p>
        </w:tc>
        <w:tc>
          <w:tcPr>
            <w:tcW w:w="236" w:type="dxa"/>
          </w:tcPr>
          <w:p w:rsidR="00AB296D" w:rsidRPr="0069717B" w:rsidRDefault="00AB296D" w:rsidP="003E2306">
            <w:pPr>
              <w:jc w:val="both"/>
              <w:rPr>
                <w:sz w:val="24"/>
                <w:szCs w:val="24"/>
                <w:lang w:val="uk-UA"/>
              </w:rPr>
            </w:pPr>
          </w:p>
        </w:tc>
        <w:tc>
          <w:tcPr>
            <w:tcW w:w="1775" w:type="dxa"/>
          </w:tcPr>
          <w:p w:rsidR="009930ED" w:rsidRDefault="009930ED" w:rsidP="009930ED">
            <w:pPr>
              <w:jc w:val="both"/>
              <w:rPr>
                <w:sz w:val="24"/>
                <w:szCs w:val="24"/>
                <w:lang w:val="uk-UA"/>
              </w:rPr>
            </w:pPr>
            <w:r>
              <w:rPr>
                <w:sz w:val="24"/>
                <w:szCs w:val="24"/>
                <w:lang w:val="uk-UA"/>
              </w:rPr>
              <w:t>Ком. ланки – 1</w:t>
            </w:r>
          </w:p>
          <w:p w:rsidR="00AB296D" w:rsidRPr="0069717B" w:rsidRDefault="009930ED" w:rsidP="003E2306">
            <w:pPr>
              <w:jc w:val="both"/>
              <w:rPr>
                <w:sz w:val="24"/>
                <w:szCs w:val="24"/>
                <w:lang w:val="uk-UA"/>
              </w:rPr>
            </w:pPr>
            <w:r>
              <w:rPr>
                <w:sz w:val="24"/>
                <w:szCs w:val="24"/>
                <w:lang w:val="uk-UA"/>
              </w:rPr>
              <w:t>Пожежн. - 3</w:t>
            </w:r>
          </w:p>
        </w:tc>
      </w:tr>
    </w:tbl>
    <w:p w:rsidR="008C631C" w:rsidRDefault="008C631C" w:rsidP="003E2306">
      <w:pPr>
        <w:ind w:firstLine="540"/>
        <w:jc w:val="both"/>
        <w:rPr>
          <w:lang w:val="uk-UA"/>
        </w:rPr>
        <w:sectPr w:rsidR="008C631C" w:rsidSect="00FD31FA">
          <w:pgSz w:w="15840" w:h="12240" w:orient="landscape"/>
          <w:pgMar w:top="720" w:right="1134" w:bottom="1134" w:left="851" w:header="708" w:footer="708" w:gutter="0"/>
          <w:cols w:space="720"/>
        </w:sectPr>
      </w:pPr>
    </w:p>
    <w:tbl>
      <w:tblPr>
        <w:tblW w:w="0" w:type="auto"/>
        <w:tblInd w:w="216" w:type="dxa"/>
        <w:tblLayout w:type="fixed"/>
        <w:tblLook w:val="0000"/>
      </w:tblPr>
      <w:tblGrid>
        <w:gridCol w:w="4361"/>
        <w:gridCol w:w="709"/>
        <w:gridCol w:w="4500"/>
      </w:tblGrid>
      <w:tr w:rsidR="002056A4">
        <w:tblPrEx>
          <w:tblCellMar>
            <w:top w:w="0" w:type="dxa"/>
            <w:bottom w:w="0" w:type="dxa"/>
          </w:tblCellMar>
        </w:tblPrEx>
        <w:tc>
          <w:tcPr>
            <w:tcW w:w="4361" w:type="dxa"/>
          </w:tcPr>
          <w:p w:rsidR="002056A4" w:rsidRPr="002056A4" w:rsidRDefault="002056A4" w:rsidP="006863EF">
            <w:pPr>
              <w:spacing w:before="120"/>
              <w:jc w:val="center"/>
              <w:rPr>
                <w:sz w:val="24"/>
              </w:rPr>
            </w:pPr>
            <w:r w:rsidRPr="002056A4">
              <w:rPr>
                <w:sz w:val="24"/>
              </w:rPr>
              <w:lastRenderedPageBreak/>
              <w:t>ЗАТВЕРДЖУЮ</w:t>
            </w:r>
          </w:p>
          <w:p w:rsidR="002056A4" w:rsidRPr="002056A4" w:rsidRDefault="002056A4" w:rsidP="006863EF">
            <w:pPr>
              <w:spacing w:before="120"/>
              <w:jc w:val="both"/>
            </w:pPr>
            <w:r w:rsidRPr="002056A4">
              <w:rPr>
                <w:sz w:val="24"/>
              </w:rPr>
              <w:t>Начальник ЦО СШ (НСШ, ПТУ) № ______ м. _________________ «____» ______________ 200 __ р.</w:t>
            </w:r>
          </w:p>
        </w:tc>
        <w:tc>
          <w:tcPr>
            <w:tcW w:w="709" w:type="dxa"/>
          </w:tcPr>
          <w:p w:rsidR="002056A4" w:rsidRPr="002056A4" w:rsidRDefault="002056A4" w:rsidP="006863EF">
            <w:pPr>
              <w:spacing w:before="120"/>
            </w:pPr>
          </w:p>
        </w:tc>
        <w:tc>
          <w:tcPr>
            <w:tcW w:w="4500" w:type="dxa"/>
          </w:tcPr>
          <w:p w:rsidR="002056A4" w:rsidRPr="002056A4" w:rsidRDefault="002056A4" w:rsidP="006863EF">
            <w:pPr>
              <w:spacing w:before="120"/>
              <w:jc w:val="center"/>
              <w:rPr>
                <w:sz w:val="24"/>
              </w:rPr>
            </w:pPr>
            <w:r w:rsidRPr="002056A4">
              <w:rPr>
                <w:sz w:val="24"/>
              </w:rPr>
              <w:t>ПОГОДЖЕНО</w:t>
            </w:r>
          </w:p>
          <w:p w:rsidR="002056A4" w:rsidRPr="002056A4" w:rsidRDefault="002056A4" w:rsidP="006863EF">
            <w:pPr>
              <w:spacing w:before="120"/>
              <w:jc w:val="both"/>
              <w:rPr>
                <w:sz w:val="24"/>
              </w:rPr>
            </w:pPr>
            <w:r w:rsidRPr="002056A4">
              <w:rPr>
                <w:sz w:val="24"/>
              </w:rPr>
              <w:t>Начальник штабу ЦО __________ район (місто) _________________     _____________________________ «_____» ______________ 200 __ р.</w:t>
            </w:r>
          </w:p>
        </w:tc>
      </w:tr>
      <w:tr w:rsidR="002056A4">
        <w:tblPrEx>
          <w:tblCellMar>
            <w:top w:w="0" w:type="dxa"/>
            <w:bottom w:w="0" w:type="dxa"/>
          </w:tblCellMar>
        </w:tblPrEx>
        <w:tc>
          <w:tcPr>
            <w:tcW w:w="5070" w:type="dxa"/>
            <w:gridSpan w:val="2"/>
          </w:tcPr>
          <w:p w:rsidR="002056A4" w:rsidRPr="002056A4" w:rsidRDefault="002056A4" w:rsidP="006863EF">
            <w:pPr>
              <w:spacing w:before="120"/>
              <w:rPr>
                <w:sz w:val="6"/>
              </w:rPr>
            </w:pPr>
          </w:p>
        </w:tc>
        <w:tc>
          <w:tcPr>
            <w:tcW w:w="4500" w:type="dxa"/>
          </w:tcPr>
          <w:p w:rsidR="002056A4" w:rsidRPr="002056A4" w:rsidRDefault="002056A4" w:rsidP="006863EF">
            <w:pPr>
              <w:spacing w:before="120"/>
              <w:rPr>
                <w:sz w:val="24"/>
              </w:rPr>
            </w:pPr>
          </w:p>
        </w:tc>
      </w:tr>
      <w:tr w:rsidR="002056A4">
        <w:tblPrEx>
          <w:tblCellMar>
            <w:top w:w="0" w:type="dxa"/>
            <w:bottom w:w="0" w:type="dxa"/>
          </w:tblCellMar>
        </w:tblPrEx>
        <w:tc>
          <w:tcPr>
            <w:tcW w:w="5070" w:type="dxa"/>
            <w:gridSpan w:val="2"/>
          </w:tcPr>
          <w:p w:rsidR="002056A4" w:rsidRPr="002056A4" w:rsidRDefault="002056A4" w:rsidP="006863EF">
            <w:pPr>
              <w:spacing w:before="120"/>
            </w:pPr>
          </w:p>
        </w:tc>
        <w:tc>
          <w:tcPr>
            <w:tcW w:w="4500" w:type="dxa"/>
          </w:tcPr>
          <w:p w:rsidR="002056A4" w:rsidRPr="002056A4" w:rsidRDefault="002056A4" w:rsidP="006863EF">
            <w:pPr>
              <w:spacing w:before="120"/>
              <w:rPr>
                <w:sz w:val="24"/>
              </w:rPr>
            </w:pPr>
            <w:r w:rsidRPr="002056A4">
              <w:rPr>
                <w:sz w:val="24"/>
              </w:rPr>
              <w:t>Завідуючий __________________ рай(міськ)во  _________________ «_____» ______________ 200 __ р.</w:t>
            </w:r>
          </w:p>
        </w:tc>
      </w:tr>
    </w:tbl>
    <w:p w:rsidR="002056A4" w:rsidRDefault="002056A4" w:rsidP="002056A4">
      <w:pPr>
        <w:spacing w:before="120"/>
      </w:pPr>
    </w:p>
    <w:p w:rsidR="002056A4" w:rsidRPr="002056A4" w:rsidRDefault="002056A4" w:rsidP="002056A4">
      <w:pPr>
        <w:spacing w:before="120"/>
        <w:jc w:val="center"/>
        <w:rPr>
          <w:b/>
          <w:sz w:val="42"/>
        </w:rPr>
      </w:pPr>
      <w:r w:rsidRPr="002056A4">
        <w:rPr>
          <w:b/>
          <w:sz w:val="42"/>
        </w:rPr>
        <w:t>ПЛАН</w:t>
      </w:r>
    </w:p>
    <w:p w:rsidR="002056A4" w:rsidRPr="002056A4" w:rsidRDefault="002056A4" w:rsidP="002056A4">
      <w:pPr>
        <w:spacing w:before="120"/>
        <w:jc w:val="center"/>
        <w:rPr>
          <w:b/>
          <w:smallCaps/>
          <w:sz w:val="30"/>
        </w:rPr>
      </w:pPr>
      <w:r w:rsidRPr="002056A4">
        <w:rPr>
          <w:b/>
          <w:smallCaps/>
          <w:sz w:val="30"/>
        </w:rPr>
        <w:t>цивільної оборони СШ (НСШ, ПТУ) № _____________</w:t>
      </w:r>
    </w:p>
    <w:p w:rsidR="002056A4" w:rsidRPr="00E1230A" w:rsidRDefault="002056A4" w:rsidP="002056A4">
      <w:pPr>
        <w:spacing w:before="120"/>
        <w:jc w:val="center"/>
        <w:rPr>
          <w:b/>
          <w:caps/>
          <w:sz w:val="2"/>
        </w:rPr>
      </w:pPr>
    </w:p>
    <w:p w:rsidR="002056A4" w:rsidRPr="002056A4" w:rsidRDefault="002056A4" w:rsidP="002056A4">
      <w:pPr>
        <w:spacing w:before="120"/>
        <w:jc w:val="center"/>
        <w:rPr>
          <w:b/>
          <w:caps/>
        </w:rPr>
      </w:pPr>
      <w:r w:rsidRPr="002056A4">
        <w:rPr>
          <w:b/>
          <w:caps/>
        </w:rPr>
        <w:t>Розділ 1</w:t>
      </w:r>
    </w:p>
    <w:p w:rsidR="002056A4" w:rsidRPr="002056A4" w:rsidRDefault="002056A4" w:rsidP="002056A4">
      <w:pPr>
        <w:jc w:val="center"/>
        <w:rPr>
          <w:b/>
          <w:smallCaps/>
        </w:rPr>
      </w:pPr>
      <w:r w:rsidRPr="002056A4">
        <w:rPr>
          <w:b/>
          <w:smallCaps/>
        </w:rPr>
        <w:t xml:space="preserve">організація виконання заходів цо у разі загрози та </w:t>
      </w:r>
    </w:p>
    <w:p w:rsidR="002056A4" w:rsidRPr="002056A4" w:rsidRDefault="002056A4" w:rsidP="002056A4">
      <w:pPr>
        <w:jc w:val="center"/>
        <w:rPr>
          <w:b/>
        </w:rPr>
      </w:pPr>
      <w:r w:rsidRPr="002056A4">
        <w:rPr>
          <w:b/>
          <w:smallCaps/>
        </w:rPr>
        <w:t>виникнення виробничих аварій, катастроф, стихійних лих</w:t>
      </w:r>
    </w:p>
    <w:p w:rsidR="00172FBD" w:rsidRPr="00172FBD" w:rsidRDefault="00172FBD" w:rsidP="002056A4">
      <w:pPr>
        <w:ind w:firstLine="567"/>
        <w:jc w:val="both"/>
        <w:rPr>
          <w:b/>
          <w:sz w:val="20"/>
          <w:lang w:val="uk-UA"/>
        </w:rPr>
      </w:pPr>
    </w:p>
    <w:p w:rsidR="002056A4" w:rsidRDefault="002056A4" w:rsidP="00172FBD">
      <w:pPr>
        <w:ind w:firstLine="567"/>
        <w:jc w:val="center"/>
        <w:rPr>
          <w:b/>
        </w:rPr>
      </w:pPr>
      <w:r>
        <w:rPr>
          <w:b/>
        </w:rPr>
        <w:t>Можливі надзвичайні ситуації та висновки оцінювання обстановки, яка може скластися.</w:t>
      </w:r>
    </w:p>
    <w:p w:rsidR="002056A4" w:rsidRDefault="002056A4" w:rsidP="002056A4">
      <w:pPr>
        <w:ind w:firstLine="567"/>
        <w:jc w:val="both"/>
      </w:pPr>
      <w:r>
        <w:t>У місцевості, де розташована школа (ПТУ), згідно з обліком фізико- географічних особливостей, довголітніми спостереженнями за епідеміологічною, метеорологічною обстановкою, аналізом наявності потенційно-небезпечних для населення підприємств та споруд поблизу школи (ПТУ) можливо передбачити виникнення таких надзвичайних ситуацій:</w:t>
      </w:r>
    </w:p>
    <w:p w:rsidR="002056A4" w:rsidRDefault="002056A4" w:rsidP="007F1DB2">
      <w:pPr>
        <w:numPr>
          <w:ilvl w:val="0"/>
          <w:numId w:val="71"/>
        </w:numPr>
        <w:ind w:left="1080" w:hanging="540"/>
        <w:jc w:val="both"/>
      </w:pPr>
      <w:r>
        <w:t>радіоактивне забруднення та зараження місцевості у разі аварії на АЕС;</w:t>
      </w:r>
    </w:p>
    <w:p w:rsidR="002056A4" w:rsidRDefault="002056A4" w:rsidP="007F1DB2">
      <w:pPr>
        <w:numPr>
          <w:ilvl w:val="0"/>
          <w:numId w:val="71"/>
        </w:numPr>
        <w:ind w:left="1080" w:hanging="540"/>
        <w:jc w:val="both"/>
      </w:pPr>
      <w:r>
        <w:t>зараження сильнодіючими отруйними речовинами у разі виникнення аварії з викидом аміаку (хлору тощо) на хімічно-небезпечному об</w:t>
      </w:r>
      <w:r>
        <w:sym w:font="Arial" w:char="2019"/>
      </w:r>
      <w:r>
        <w:t>єкті _________, розташованому в _____ км (м) від школи (ПТУ), або на залізниці (автомобільному транспорті) під час перевезення СДОР, розташованому у ______ км (м);</w:t>
      </w:r>
    </w:p>
    <w:p w:rsidR="002056A4" w:rsidRDefault="002056A4" w:rsidP="007F1DB2">
      <w:pPr>
        <w:numPr>
          <w:ilvl w:val="0"/>
          <w:numId w:val="71"/>
        </w:numPr>
        <w:ind w:left="1080" w:hanging="540"/>
        <w:jc w:val="both"/>
      </w:pPr>
      <w:r>
        <w:t>пожежі на об</w:t>
      </w:r>
      <w:r>
        <w:sym w:font="Arial" w:char="2019"/>
      </w:r>
      <w:r>
        <w:t>єктах народного господарства або в школі (ПТУ);</w:t>
      </w:r>
    </w:p>
    <w:p w:rsidR="002056A4" w:rsidRDefault="002056A4" w:rsidP="007F1DB2">
      <w:pPr>
        <w:numPr>
          <w:ilvl w:val="0"/>
          <w:numId w:val="71"/>
        </w:numPr>
        <w:ind w:left="1080" w:hanging="540"/>
        <w:jc w:val="both"/>
      </w:pPr>
      <w:r>
        <w:t>затоплення при інтенсивному таненні снігу у весняний період та повені на   р. ____________________________________________________________.</w:t>
      </w:r>
    </w:p>
    <w:p w:rsidR="002056A4" w:rsidRDefault="002056A4" w:rsidP="007F1DB2">
      <w:pPr>
        <w:numPr>
          <w:ilvl w:val="0"/>
          <w:numId w:val="71"/>
        </w:numPr>
        <w:ind w:left="1080" w:hanging="540"/>
        <w:jc w:val="both"/>
      </w:pPr>
      <w:r>
        <w:t>катастрофічне затоплення при зруйнованні греблі _____________________</w:t>
      </w:r>
    </w:p>
    <w:p w:rsidR="002056A4" w:rsidRDefault="002056A4" w:rsidP="007F1DB2">
      <w:pPr>
        <w:numPr>
          <w:ilvl w:val="0"/>
          <w:numId w:val="71"/>
        </w:numPr>
        <w:ind w:left="1080" w:hanging="540"/>
        <w:jc w:val="both"/>
      </w:pPr>
      <w:r>
        <w:t>епідемії;</w:t>
      </w:r>
    </w:p>
    <w:p w:rsidR="002056A4" w:rsidRDefault="002056A4" w:rsidP="007F1DB2">
      <w:pPr>
        <w:numPr>
          <w:ilvl w:val="0"/>
          <w:numId w:val="71"/>
        </w:numPr>
        <w:ind w:left="1080" w:hanging="540"/>
        <w:jc w:val="both"/>
      </w:pPr>
      <w:r>
        <w:t>стихійні лиха, спричиненні явищами природи (снігові бурі, смерчі, урагани та ін.).</w:t>
      </w:r>
    </w:p>
    <w:p w:rsidR="002056A4" w:rsidRDefault="002056A4" w:rsidP="002056A4">
      <w:pPr>
        <w:ind w:firstLine="567"/>
        <w:jc w:val="both"/>
      </w:pPr>
      <w:r>
        <w:t xml:space="preserve">Про загрозу та виникнення надзвичайних ситуацій радіоактивного, хімічного, бактеріологічного зараження, катастрофічного затоплення та інших видів небезпеки </w:t>
      </w:r>
      <w:r>
        <w:lastRenderedPageBreak/>
        <w:t>школа (ПТУ) отримує оповіщення від місцевого штабу ЦО по радіо, телебаченню і можливо через друковану пресу, якщо дозволяє час.</w:t>
      </w:r>
    </w:p>
    <w:p w:rsidR="001E5732" w:rsidRPr="001E5732" w:rsidRDefault="001E5732" w:rsidP="001E5732">
      <w:pPr>
        <w:ind w:firstLine="567"/>
        <w:jc w:val="center"/>
        <w:rPr>
          <w:b/>
          <w:sz w:val="12"/>
          <w:lang w:val="uk-UA"/>
        </w:rPr>
      </w:pPr>
    </w:p>
    <w:p w:rsidR="002056A4" w:rsidRDefault="002056A4" w:rsidP="001E5732">
      <w:pPr>
        <w:numPr>
          <w:ilvl w:val="0"/>
          <w:numId w:val="129"/>
        </w:numPr>
        <w:jc w:val="center"/>
        <w:rPr>
          <w:b/>
          <w:lang w:val="uk-UA"/>
        </w:rPr>
      </w:pPr>
      <w:r>
        <w:rPr>
          <w:b/>
        </w:rPr>
        <w:t>При аварії на АЕС</w:t>
      </w:r>
      <w:r w:rsidR="001E5732">
        <w:rPr>
          <w:b/>
          <w:lang w:val="uk-UA"/>
        </w:rPr>
        <w:t>.</w:t>
      </w:r>
    </w:p>
    <w:p w:rsidR="001E5732" w:rsidRPr="001E5732" w:rsidRDefault="001E5732" w:rsidP="001E5732">
      <w:pPr>
        <w:ind w:left="567"/>
        <w:jc w:val="center"/>
        <w:rPr>
          <w:b/>
          <w:sz w:val="8"/>
          <w:lang w:val="uk-UA"/>
        </w:rPr>
      </w:pPr>
    </w:p>
    <w:p w:rsidR="002056A4" w:rsidRDefault="002056A4" w:rsidP="002056A4">
      <w:pPr>
        <w:ind w:firstLine="567"/>
        <w:jc w:val="both"/>
      </w:pPr>
      <w:r>
        <w:t xml:space="preserve">Отримавши повідомлення управління (відділу) з питань НС: «Увага! Говорить управління (відділ) з питань надзвичайних ситуацій! Громадяни! Сталася аварія на АЕС. У населенних пунктах району </w:t>
      </w:r>
      <w:r>
        <w:rPr>
          <w:u w:val="single"/>
        </w:rPr>
        <w:t>(вказуються населенні пункти)</w:t>
      </w:r>
      <w:r>
        <w:t xml:space="preserve"> очікується випадання радіоактивних опадів; населенню району необхідно перебувати в приміщенні, провести додаткову герметизацію житлових приміщень та продуктів харчування. Прийняти йодистий препарат. У подальшому діяти відповідно до вказівок управління (відділу) з питань НС». </w:t>
      </w:r>
      <w:r>
        <w:rPr>
          <w:b/>
          <w:i/>
          <w:u w:val="double"/>
        </w:rPr>
        <w:t>Необхідно:</w:t>
      </w:r>
    </w:p>
    <w:p w:rsidR="002056A4" w:rsidRDefault="002056A4" w:rsidP="007F1DB2">
      <w:pPr>
        <w:numPr>
          <w:ilvl w:val="0"/>
          <w:numId w:val="71"/>
        </w:numPr>
        <w:ind w:left="1080" w:hanging="540"/>
        <w:jc w:val="both"/>
      </w:pPr>
      <w:r>
        <w:t>укрити учнів у ЗС, які є. За відсутністю ЗС або неможливості зайняти ЗС, залишатися у приміщенні та провести додатково його герметизацію (затулити вікна, двері, горища, димохід та заклеїти в них щілини);</w:t>
      </w:r>
    </w:p>
    <w:p w:rsidR="002056A4" w:rsidRDefault="002056A4" w:rsidP="007F1DB2">
      <w:pPr>
        <w:numPr>
          <w:ilvl w:val="0"/>
          <w:numId w:val="71"/>
        </w:numPr>
        <w:ind w:left="1080" w:hanging="540"/>
        <w:jc w:val="both"/>
      </w:pPr>
      <w:r>
        <w:t>організувати прийняття йодистого препарату;</w:t>
      </w:r>
    </w:p>
    <w:p w:rsidR="002056A4" w:rsidRDefault="002056A4" w:rsidP="007F1DB2">
      <w:pPr>
        <w:numPr>
          <w:ilvl w:val="0"/>
          <w:numId w:val="71"/>
        </w:numPr>
        <w:ind w:left="1080" w:hanging="540"/>
        <w:jc w:val="both"/>
      </w:pPr>
      <w:r>
        <w:t>ввести режим радіаційного захисту;</w:t>
      </w:r>
    </w:p>
    <w:p w:rsidR="002056A4" w:rsidRDefault="002056A4" w:rsidP="007F1DB2">
      <w:pPr>
        <w:numPr>
          <w:ilvl w:val="0"/>
          <w:numId w:val="71"/>
        </w:numPr>
        <w:ind w:left="1080" w:hanging="540"/>
        <w:jc w:val="both"/>
      </w:pPr>
      <w:r>
        <w:t>виставити пост РХС та організувати чергування його особового складу;</w:t>
      </w:r>
    </w:p>
    <w:p w:rsidR="002056A4" w:rsidRDefault="002056A4" w:rsidP="007F1DB2">
      <w:pPr>
        <w:numPr>
          <w:ilvl w:val="0"/>
          <w:numId w:val="71"/>
        </w:numPr>
        <w:ind w:left="1080" w:hanging="540"/>
        <w:jc w:val="both"/>
      </w:pPr>
      <w:r>
        <w:t>згідно із вказівками управління (відділу) з питань НС області організувати евакуацію учнів, працівників і членів їх сімей.</w:t>
      </w:r>
    </w:p>
    <w:p w:rsidR="001E5732" w:rsidRPr="001E5732" w:rsidRDefault="001E5732" w:rsidP="001E5732">
      <w:pPr>
        <w:ind w:firstLine="567"/>
        <w:jc w:val="center"/>
        <w:rPr>
          <w:b/>
          <w:sz w:val="12"/>
          <w:lang w:val="uk-UA"/>
        </w:rPr>
      </w:pPr>
    </w:p>
    <w:p w:rsidR="002056A4" w:rsidRDefault="002056A4" w:rsidP="001E5732">
      <w:pPr>
        <w:numPr>
          <w:ilvl w:val="0"/>
          <w:numId w:val="129"/>
        </w:numPr>
        <w:jc w:val="center"/>
        <w:rPr>
          <w:b/>
          <w:lang w:val="uk-UA"/>
        </w:rPr>
      </w:pPr>
      <w:r>
        <w:rPr>
          <w:b/>
        </w:rPr>
        <w:t>При аварії на підприємстві з викидом СДОР</w:t>
      </w:r>
      <w:r w:rsidR="001E5732">
        <w:rPr>
          <w:b/>
          <w:lang w:val="uk-UA"/>
        </w:rPr>
        <w:t>.</w:t>
      </w:r>
    </w:p>
    <w:p w:rsidR="001E5732" w:rsidRPr="001E5732" w:rsidRDefault="001E5732" w:rsidP="001E5732">
      <w:pPr>
        <w:ind w:left="567"/>
        <w:jc w:val="center"/>
        <w:rPr>
          <w:sz w:val="12"/>
          <w:lang w:val="uk-UA"/>
        </w:rPr>
      </w:pPr>
    </w:p>
    <w:p w:rsidR="002056A4" w:rsidRPr="001E5732" w:rsidRDefault="002056A4" w:rsidP="002056A4">
      <w:pPr>
        <w:ind w:firstLine="567"/>
        <w:jc w:val="both"/>
        <w:rPr>
          <w:lang w:val="uk-UA"/>
        </w:rPr>
      </w:pPr>
      <w:r w:rsidRPr="001E5732">
        <w:rPr>
          <w:lang w:val="uk-UA"/>
        </w:rPr>
        <w:t>Отримавши повідомлення управління (відділу) з питань НС про аварію на хімічно-небезпечному об</w:t>
      </w:r>
      <w:r>
        <w:sym w:font="Arial" w:char="2019"/>
      </w:r>
      <w:r w:rsidRPr="001E5732">
        <w:rPr>
          <w:lang w:val="uk-UA"/>
        </w:rPr>
        <w:t xml:space="preserve">єкті з викидом аміаку (хлору та ін.) та небезпеку хімічного зараження, </w:t>
      </w:r>
      <w:r w:rsidRPr="001E5732">
        <w:rPr>
          <w:b/>
          <w:i/>
          <w:u w:val="double"/>
          <w:lang w:val="uk-UA"/>
        </w:rPr>
        <w:t>необхідно:</w:t>
      </w:r>
    </w:p>
    <w:p w:rsidR="002056A4" w:rsidRDefault="002056A4" w:rsidP="007F1DB2">
      <w:pPr>
        <w:numPr>
          <w:ilvl w:val="0"/>
          <w:numId w:val="71"/>
        </w:numPr>
        <w:ind w:left="1080" w:hanging="540"/>
        <w:jc w:val="both"/>
      </w:pPr>
      <w:r>
        <w:t>негайно вивести всіх із зони зараження в безпечне місце;</w:t>
      </w:r>
    </w:p>
    <w:p w:rsidR="002056A4" w:rsidRDefault="002056A4" w:rsidP="007F1DB2">
      <w:pPr>
        <w:numPr>
          <w:ilvl w:val="0"/>
          <w:numId w:val="71"/>
        </w:numPr>
        <w:ind w:left="1080" w:hanging="540"/>
        <w:jc w:val="both"/>
      </w:pPr>
      <w:r>
        <w:t>у разі неможливості негайно вийти із зони зараження, залишатися в приміщенні та провести додатково його герметизацію;</w:t>
      </w:r>
    </w:p>
    <w:p w:rsidR="002056A4" w:rsidRDefault="002056A4" w:rsidP="007F1DB2">
      <w:pPr>
        <w:numPr>
          <w:ilvl w:val="0"/>
          <w:numId w:val="71"/>
        </w:numPr>
        <w:ind w:left="1080" w:hanging="540"/>
        <w:jc w:val="both"/>
      </w:pPr>
      <w:r>
        <w:t>організувати евакуацію учнів у безпечне місце після проходження хмари забрудненого повітря;</w:t>
      </w:r>
    </w:p>
    <w:p w:rsidR="002056A4" w:rsidRDefault="002056A4" w:rsidP="007F1DB2">
      <w:pPr>
        <w:numPr>
          <w:ilvl w:val="0"/>
          <w:numId w:val="71"/>
        </w:numPr>
        <w:ind w:left="1080" w:hanging="540"/>
        <w:jc w:val="both"/>
      </w:pPr>
      <w:r>
        <w:t>вихід із зони хімічного зараження здійснювати в бік, перпендикулярного напряму вітру, уникаючи переходів через тунелі, яри (в яких концентрація СДОР вища);</w:t>
      </w:r>
    </w:p>
    <w:p w:rsidR="002056A4" w:rsidRDefault="002056A4" w:rsidP="007F1DB2">
      <w:pPr>
        <w:numPr>
          <w:ilvl w:val="0"/>
          <w:numId w:val="71"/>
        </w:numPr>
        <w:ind w:left="1080" w:hanging="540"/>
        <w:jc w:val="both"/>
      </w:pPr>
      <w:r>
        <w:t>при підозрі на отруєння СДОР виключити фізичне навантаження, дати багато пити (чай, молоко, сік) та викликати лікаря.</w:t>
      </w:r>
    </w:p>
    <w:p w:rsidR="001E5732" w:rsidRPr="001E5732" w:rsidRDefault="001E5732" w:rsidP="001E5732">
      <w:pPr>
        <w:ind w:firstLine="567"/>
        <w:jc w:val="center"/>
        <w:rPr>
          <w:b/>
          <w:sz w:val="14"/>
          <w:lang w:val="uk-UA"/>
        </w:rPr>
      </w:pPr>
    </w:p>
    <w:p w:rsidR="002056A4" w:rsidRPr="001E5732" w:rsidRDefault="002056A4" w:rsidP="001E5732">
      <w:pPr>
        <w:ind w:firstLine="567"/>
        <w:jc w:val="center"/>
        <w:rPr>
          <w:b/>
          <w:lang w:val="uk-UA"/>
        </w:rPr>
      </w:pPr>
      <w:r>
        <w:rPr>
          <w:b/>
        </w:rPr>
        <w:t>3. При забрудненні ртуттю, її парами</w:t>
      </w:r>
      <w:r w:rsidR="001E5732">
        <w:rPr>
          <w:b/>
          <w:lang w:val="uk-UA"/>
        </w:rPr>
        <w:t>.</w:t>
      </w:r>
    </w:p>
    <w:p w:rsidR="002056A4" w:rsidRDefault="002056A4" w:rsidP="002056A4">
      <w:pPr>
        <w:ind w:firstLine="567"/>
        <w:jc w:val="both"/>
      </w:pPr>
      <w:r>
        <w:rPr>
          <w:b/>
          <w:i/>
          <w:u w:val="double"/>
        </w:rPr>
        <w:t>Необхідно:</w:t>
      </w:r>
    </w:p>
    <w:p w:rsidR="002056A4" w:rsidRDefault="002056A4" w:rsidP="007F1DB2">
      <w:pPr>
        <w:numPr>
          <w:ilvl w:val="0"/>
          <w:numId w:val="71"/>
        </w:numPr>
        <w:ind w:left="1080" w:hanging="540"/>
        <w:jc w:val="both"/>
      </w:pPr>
      <w:r>
        <w:t>негайно повідомити управління (відділ) з питань НС району (міста) та санепідемстанцію;</w:t>
      </w:r>
    </w:p>
    <w:p w:rsidR="002056A4" w:rsidRDefault="002056A4" w:rsidP="007F1DB2">
      <w:pPr>
        <w:numPr>
          <w:ilvl w:val="0"/>
          <w:numId w:val="71"/>
        </w:numPr>
        <w:ind w:left="1080" w:hanging="540"/>
        <w:jc w:val="both"/>
      </w:pPr>
      <w:r>
        <w:t>вивести учнів із забрудненої території і виключити доступ до неї;</w:t>
      </w:r>
    </w:p>
    <w:p w:rsidR="002056A4" w:rsidRDefault="002056A4" w:rsidP="007F1DB2">
      <w:pPr>
        <w:numPr>
          <w:ilvl w:val="0"/>
          <w:numId w:val="71"/>
        </w:numPr>
        <w:ind w:left="1080" w:hanging="540"/>
        <w:jc w:val="both"/>
      </w:pPr>
      <w:r>
        <w:t>зробити механічне вилучення ртуті (збирання вакуумним відсмоктувачем);</w:t>
      </w:r>
    </w:p>
    <w:p w:rsidR="002056A4" w:rsidRDefault="002056A4" w:rsidP="007F1DB2">
      <w:pPr>
        <w:numPr>
          <w:ilvl w:val="0"/>
          <w:numId w:val="71"/>
        </w:numPr>
        <w:ind w:left="1080" w:hanging="540"/>
        <w:jc w:val="both"/>
      </w:pPr>
      <w:r>
        <w:lastRenderedPageBreak/>
        <w:t>організувати демеркуризацію і санітарний контроль за її проведенням (утримання парів ртуті у повітрі приміщення після демеркуризації не більш як 0,0003 мг/м</w:t>
      </w:r>
      <w:r>
        <w:rPr>
          <w:vertAlign w:val="superscript"/>
        </w:rPr>
        <w:t>3</w:t>
      </w:r>
      <w:r>
        <w:t>);</w:t>
      </w:r>
    </w:p>
    <w:p w:rsidR="002056A4" w:rsidRDefault="002056A4" w:rsidP="007F1DB2">
      <w:pPr>
        <w:numPr>
          <w:ilvl w:val="0"/>
          <w:numId w:val="71"/>
        </w:numPr>
        <w:ind w:left="1080" w:hanging="540"/>
        <w:jc w:val="both"/>
      </w:pPr>
      <w:r>
        <w:t>повторний контроль за утриманням парів ртуті зробити двічі з інтервалом 7 днів;</w:t>
      </w:r>
    </w:p>
    <w:p w:rsidR="002056A4" w:rsidRDefault="002056A4" w:rsidP="007F1DB2">
      <w:pPr>
        <w:numPr>
          <w:ilvl w:val="0"/>
          <w:numId w:val="71"/>
        </w:numPr>
        <w:ind w:left="1080" w:hanging="540"/>
        <w:jc w:val="both"/>
      </w:pPr>
      <w:r>
        <w:t>до проведення занять у приміщенні приступати лише після дозволу місцевої адміністрації.</w:t>
      </w:r>
    </w:p>
    <w:p w:rsidR="002056A4" w:rsidRPr="006C06CD" w:rsidRDefault="002056A4" w:rsidP="006C06CD">
      <w:pPr>
        <w:ind w:firstLine="567"/>
        <w:jc w:val="center"/>
        <w:rPr>
          <w:lang w:val="uk-UA"/>
        </w:rPr>
      </w:pPr>
      <w:r>
        <w:rPr>
          <w:b/>
        </w:rPr>
        <w:t>4. При виникненні пожежі</w:t>
      </w:r>
      <w:r w:rsidR="006C06CD">
        <w:rPr>
          <w:b/>
          <w:lang w:val="uk-UA"/>
        </w:rPr>
        <w:t>.</w:t>
      </w:r>
    </w:p>
    <w:p w:rsidR="002056A4" w:rsidRDefault="002056A4" w:rsidP="002056A4">
      <w:pPr>
        <w:ind w:firstLine="567"/>
        <w:jc w:val="both"/>
      </w:pPr>
      <w:r>
        <w:rPr>
          <w:b/>
          <w:i/>
          <w:u w:val="double"/>
        </w:rPr>
        <w:t>Необхідно</w:t>
      </w:r>
      <w:r>
        <w:rPr>
          <w:b/>
          <w:i/>
        </w:rPr>
        <w:t>:</w:t>
      </w:r>
    </w:p>
    <w:p w:rsidR="002056A4" w:rsidRDefault="002056A4" w:rsidP="007F1DB2">
      <w:pPr>
        <w:numPr>
          <w:ilvl w:val="0"/>
          <w:numId w:val="71"/>
        </w:numPr>
        <w:ind w:left="1080" w:hanging="540"/>
        <w:jc w:val="both"/>
      </w:pPr>
      <w:r>
        <w:t>негайно зателефонувати за номером 01, викликати пожежну службу та евакуювати учнів і працівників у безпечне місце згідно із схемою евакуації;</w:t>
      </w:r>
    </w:p>
    <w:p w:rsidR="002056A4" w:rsidRDefault="002056A4" w:rsidP="007F1DB2">
      <w:pPr>
        <w:numPr>
          <w:ilvl w:val="0"/>
          <w:numId w:val="71"/>
        </w:numPr>
        <w:ind w:left="1080" w:hanging="540"/>
        <w:jc w:val="both"/>
      </w:pPr>
      <w:r>
        <w:t>організувати винесення майна у безпечне місце та надійну охорону, виключити електро-, газопостачання;</w:t>
      </w:r>
    </w:p>
    <w:p w:rsidR="002056A4" w:rsidRDefault="002056A4" w:rsidP="007F1DB2">
      <w:pPr>
        <w:numPr>
          <w:ilvl w:val="0"/>
          <w:numId w:val="71"/>
        </w:numPr>
        <w:ind w:left="1080" w:hanging="540"/>
        <w:jc w:val="both"/>
      </w:pPr>
      <w:r>
        <w:t>проконтролювати, щоб усі учні і працівники були евакуйовані із зони пожежі у безпечне місце;</w:t>
      </w:r>
    </w:p>
    <w:p w:rsidR="002056A4" w:rsidRDefault="002056A4" w:rsidP="007F1DB2">
      <w:pPr>
        <w:numPr>
          <w:ilvl w:val="0"/>
          <w:numId w:val="71"/>
        </w:numPr>
        <w:ind w:left="1080" w:hanging="540"/>
        <w:jc w:val="both"/>
      </w:pPr>
      <w:r>
        <w:t>організувати гасіння пожежі наявними і первинними засобами пожежогасіння до прибуття пожежної служби;</w:t>
      </w:r>
    </w:p>
    <w:p w:rsidR="002056A4" w:rsidRDefault="002056A4" w:rsidP="007F1DB2">
      <w:pPr>
        <w:numPr>
          <w:ilvl w:val="0"/>
          <w:numId w:val="71"/>
        </w:numPr>
        <w:ind w:left="1080" w:hanging="540"/>
        <w:jc w:val="both"/>
      </w:pPr>
      <w:r>
        <w:t>організувати зустріч пожежних підрозділів;</w:t>
      </w:r>
    </w:p>
    <w:p w:rsidR="002056A4" w:rsidRDefault="002056A4" w:rsidP="007F1DB2">
      <w:pPr>
        <w:numPr>
          <w:ilvl w:val="0"/>
          <w:numId w:val="71"/>
        </w:numPr>
        <w:ind w:left="1080" w:hanging="540"/>
        <w:jc w:val="both"/>
      </w:pPr>
      <w:r>
        <w:t>при рятуванні потерпілих із приміщення, що горить, та при гасінні пожежі дотримуватись правил:</w:t>
      </w:r>
    </w:p>
    <w:p w:rsidR="002056A4" w:rsidRDefault="006C06CD" w:rsidP="007F1DB2">
      <w:pPr>
        <w:numPr>
          <w:ilvl w:val="0"/>
          <w:numId w:val="72"/>
        </w:numPr>
        <w:ind w:left="0" w:firstLine="567"/>
        <w:jc w:val="both"/>
      </w:pPr>
      <w:r>
        <w:rPr>
          <w:lang w:val="uk-UA"/>
        </w:rPr>
        <w:t>П</w:t>
      </w:r>
      <w:r w:rsidR="002056A4">
        <w:t>ерш ніж увійти у приміщення, охоплене полум</w:t>
      </w:r>
      <w:r w:rsidR="002056A4">
        <w:sym w:font="Arial" w:char="2019"/>
      </w:r>
      <w:r w:rsidR="002056A4">
        <w:t>ям, накритися з головою мокрим покривалом;</w:t>
      </w:r>
    </w:p>
    <w:p w:rsidR="002056A4" w:rsidRDefault="006C06CD" w:rsidP="007F1DB2">
      <w:pPr>
        <w:numPr>
          <w:ilvl w:val="0"/>
          <w:numId w:val="72"/>
        </w:numPr>
        <w:ind w:left="0" w:firstLine="567"/>
        <w:jc w:val="both"/>
      </w:pPr>
      <w:r>
        <w:rPr>
          <w:lang w:val="uk-UA"/>
        </w:rPr>
        <w:t>В</w:t>
      </w:r>
      <w:r w:rsidR="002056A4">
        <w:t>ідчиняти двері в задимлене приміщення обережно, щоб запобігти спалаху полум</w:t>
      </w:r>
      <w:r w:rsidR="002056A4">
        <w:sym w:font="Arial" w:char="2019"/>
      </w:r>
      <w:r w:rsidR="002056A4">
        <w:t>я від швидкого припливу свіжого повітря; відчиняючи двері, знаходитися з боку ходу дверного полотна;</w:t>
      </w:r>
    </w:p>
    <w:p w:rsidR="002056A4" w:rsidRDefault="006C06CD" w:rsidP="007F1DB2">
      <w:pPr>
        <w:numPr>
          <w:ilvl w:val="0"/>
          <w:numId w:val="72"/>
        </w:numPr>
        <w:ind w:left="0" w:firstLine="567"/>
        <w:jc w:val="both"/>
      </w:pPr>
      <w:r>
        <w:rPr>
          <w:lang w:val="uk-UA"/>
        </w:rPr>
        <w:t>У</w:t>
      </w:r>
      <w:r w:rsidR="002056A4">
        <w:t xml:space="preserve"> сильно задимленому приміщенні рухатися, зігнувшись або поповзом;</w:t>
      </w:r>
    </w:p>
    <w:p w:rsidR="002056A4" w:rsidRDefault="006C06CD" w:rsidP="007F1DB2">
      <w:pPr>
        <w:numPr>
          <w:ilvl w:val="0"/>
          <w:numId w:val="72"/>
        </w:numPr>
        <w:ind w:left="0" w:firstLine="567"/>
        <w:jc w:val="both"/>
      </w:pPr>
      <w:r>
        <w:rPr>
          <w:lang w:val="uk-UA"/>
        </w:rPr>
        <w:t>Д</w:t>
      </w:r>
      <w:r w:rsidR="002056A4">
        <w:t>ля захисту від чадного газу дихати через зволожену тканину.</w:t>
      </w:r>
    </w:p>
    <w:p w:rsidR="002056A4" w:rsidRPr="000648BE" w:rsidRDefault="002056A4" w:rsidP="002056A4">
      <w:pPr>
        <w:ind w:firstLine="567"/>
        <w:jc w:val="both"/>
        <w:rPr>
          <w:b/>
          <w:i/>
          <w:sz w:val="4"/>
          <w:u w:val="double"/>
        </w:rPr>
      </w:pPr>
    </w:p>
    <w:p w:rsidR="002056A4" w:rsidRDefault="002056A4" w:rsidP="002056A4">
      <w:pPr>
        <w:ind w:firstLine="567"/>
        <w:jc w:val="both"/>
        <w:rPr>
          <w:b/>
          <w:u w:val="double"/>
        </w:rPr>
      </w:pPr>
      <w:r>
        <w:rPr>
          <w:b/>
          <w:i/>
          <w:u w:val="double"/>
        </w:rPr>
        <w:t>Пам</w:t>
      </w:r>
      <w:r>
        <w:rPr>
          <w:b/>
          <w:i/>
          <w:u w:val="double"/>
        </w:rPr>
        <w:sym w:font="Arial" w:char="2019"/>
      </w:r>
      <w:r>
        <w:rPr>
          <w:b/>
          <w:i/>
          <w:u w:val="double"/>
        </w:rPr>
        <w:t>ятайте:</w:t>
      </w:r>
    </w:p>
    <w:p w:rsidR="002056A4" w:rsidRDefault="002056A4" w:rsidP="007F1DB2">
      <w:pPr>
        <w:numPr>
          <w:ilvl w:val="0"/>
          <w:numId w:val="71"/>
        </w:numPr>
        <w:ind w:left="1080" w:hanging="540"/>
        <w:jc w:val="both"/>
      </w:pPr>
      <w:r>
        <w:t>маленькі діти від страху ховаються під ліжко, у шафу, забиваються у куток;</w:t>
      </w:r>
    </w:p>
    <w:p w:rsidR="002056A4" w:rsidRDefault="002056A4" w:rsidP="007F1DB2">
      <w:pPr>
        <w:numPr>
          <w:ilvl w:val="0"/>
          <w:numId w:val="71"/>
        </w:numPr>
        <w:ind w:left="1080" w:hanging="540"/>
        <w:jc w:val="both"/>
      </w:pPr>
      <w:r>
        <w:t>якщо на вас зайнявся одяг, лягайте на землю і перекочуючись, збийте полум</w:t>
      </w:r>
      <w:r>
        <w:sym w:font="Arial" w:char="2019"/>
      </w:r>
      <w:r>
        <w:t>я; бігти не можна - це ще більше роздмухає полум</w:t>
      </w:r>
      <w:r>
        <w:sym w:font="Arial" w:char="2019"/>
      </w:r>
      <w:r>
        <w:t>я;</w:t>
      </w:r>
    </w:p>
    <w:p w:rsidR="002056A4" w:rsidRDefault="002056A4" w:rsidP="007F1DB2">
      <w:pPr>
        <w:numPr>
          <w:ilvl w:val="0"/>
          <w:numId w:val="71"/>
        </w:numPr>
        <w:ind w:left="1080" w:hanging="540"/>
        <w:jc w:val="both"/>
      </w:pPr>
      <w:r>
        <w:t>побачивши людину в одязі, що горить, накиньте на неї пальто, плащ або покривало і щільно притисніть; на місце опіку накладіть пов</w:t>
      </w:r>
      <w:r>
        <w:sym w:font="Arial" w:char="2019"/>
      </w:r>
      <w:r>
        <w:t>язку та відправте до лікарні;</w:t>
      </w:r>
    </w:p>
    <w:p w:rsidR="002056A4" w:rsidRDefault="002056A4" w:rsidP="007F1DB2">
      <w:pPr>
        <w:numPr>
          <w:ilvl w:val="0"/>
          <w:numId w:val="71"/>
        </w:numPr>
        <w:ind w:left="1080" w:hanging="540"/>
        <w:jc w:val="both"/>
      </w:pPr>
      <w:r>
        <w:t>вогнегасні речовини направляти в місця найбільш інтенсивного горіння: не на полум</w:t>
      </w:r>
      <w:r>
        <w:sym w:font="Arial" w:char="2019"/>
      </w:r>
      <w:r>
        <w:t>я, а на поверхню, охоплену полум</w:t>
      </w:r>
      <w:r>
        <w:sym w:font="Arial" w:char="2019"/>
      </w:r>
      <w:r>
        <w:t>ям;</w:t>
      </w:r>
    </w:p>
    <w:p w:rsidR="002056A4" w:rsidRDefault="002056A4" w:rsidP="007F1DB2">
      <w:pPr>
        <w:numPr>
          <w:ilvl w:val="0"/>
          <w:numId w:val="71"/>
        </w:numPr>
        <w:ind w:left="1080" w:hanging="540"/>
        <w:jc w:val="both"/>
      </w:pPr>
      <w:r>
        <w:t>якщо горить електропроводка, то спершу треба відключити рубильник, а потім гасити;</w:t>
      </w:r>
    </w:p>
    <w:p w:rsidR="002056A4" w:rsidRDefault="002056A4" w:rsidP="007F1DB2">
      <w:pPr>
        <w:numPr>
          <w:ilvl w:val="0"/>
          <w:numId w:val="71"/>
        </w:numPr>
        <w:ind w:left="1080" w:hanging="540"/>
        <w:jc w:val="both"/>
      </w:pPr>
      <w:r>
        <w:t>виходити із зони пожежі слід у навітряний бік, поблизу школи (ПТУ);</w:t>
      </w:r>
    </w:p>
    <w:p w:rsidR="002056A4" w:rsidRDefault="002056A4" w:rsidP="007F1DB2">
      <w:pPr>
        <w:numPr>
          <w:ilvl w:val="0"/>
          <w:numId w:val="71"/>
        </w:numPr>
        <w:ind w:left="1080" w:hanging="540"/>
        <w:jc w:val="both"/>
      </w:pPr>
      <w:r>
        <w:t>з</w:t>
      </w:r>
      <w:r>
        <w:sym w:font="Arial" w:char="2019"/>
      </w:r>
      <w:r>
        <w:t>ясувати характер, місце виникнення пожежі та можливі її наслідки для школи;</w:t>
      </w:r>
    </w:p>
    <w:p w:rsidR="002056A4" w:rsidRDefault="002056A4" w:rsidP="007F1DB2">
      <w:pPr>
        <w:numPr>
          <w:ilvl w:val="0"/>
          <w:numId w:val="71"/>
        </w:numPr>
        <w:ind w:left="1080" w:hanging="540"/>
        <w:jc w:val="both"/>
      </w:pPr>
      <w:r>
        <w:lastRenderedPageBreak/>
        <w:t>організувати чергування з метою гасіння можливого розгорання споруд школи (ПТУ);</w:t>
      </w:r>
    </w:p>
    <w:p w:rsidR="002056A4" w:rsidRDefault="002056A4" w:rsidP="007F1DB2">
      <w:pPr>
        <w:numPr>
          <w:ilvl w:val="0"/>
          <w:numId w:val="71"/>
        </w:numPr>
        <w:ind w:left="1080" w:hanging="540"/>
        <w:jc w:val="both"/>
      </w:pPr>
      <w:r>
        <w:t>за необхідністю евакуювати учнів, працівників та винести майно в безпечне місце.</w:t>
      </w:r>
    </w:p>
    <w:p w:rsidR="000648BE" w:rsidRPr="00E1230A" w:rsidRDefault="000648BE" w:rsidP="00B41442">
      <w:pPr>
        <w:ind w:firstLine="567"/>
        <w:jc w:val="center"/>
        <w:rPr>
          <w:b/>
        </w:rPr>
      </w:pPr>
    </w:p>
    <w:p w:rsidR="002056A4" w:rsidRPr="00B41442" w:rsidRDefault="002056A4" w:rsidP="00B41442">
      <w:pPr>
        <w:ind w:firstLine="567"/>
        <w:jc w:val="center"/>
        <w:rPr>
          <w:b/>
          <w:lang w:val="uk-UA"/>
        </w:rPr>
      </w:pPr>
      <w:r>
        <w:rPr>
          <w:b/>
        </w:rPr>
        <w:t>5. При загрозі виникнення затоплення</w:t>
      </w:r>
      <w:r w:rsidR="00B41442">
        <w:rPr>
          <w:b/>
          <w:lang w:val="uk-UA"/>
        </w:rPr>
        <w:t>.</w:t>
      </w:r>
    </w:p>
    <w:p w:rsidR="002056A4" w:rsidRPr="00B41442" w:rsidRDefault="002056A4" w:rsidP="00B41442">
      <w:pPr>
        <w:ind w:firstLine="567"/>
        <w:jc w:val="center"/>
        <w:rPr>
          <w:i/>
        </w:rPr>
      </w:pPr>
      <w:r w:rsidRPr="00B41442">
        <w:rPr>
          <w:i/>
        </w:rPr>
        <w:t>(катастрофічного затоплення)</w:t>
      </w:r>
    </w:p>
    <w:p w:rsidR="002056A4" w:rsidRDefault="002056A4" w:rsidP="002056A4">
      <w:pPr>
        <w:ind w:firstLine="567"/>
        <w:jc w:val="both"/>
      </w:pPr>
      <w:r>
        <w:rPr>
          <w:b/>
          <w:i/>
          <w:u w:val="double"/>
        </w:rPr>
        <w:t>Необхідно:</w:t>
      </w:r>
    </w:p>
    <w:p w:rsidR="002056A4" w:rsidRDefault="002056A4" w:rsidP="007F1DB2">
      <w:pPr>
        <w:numPr>
          <w:ilvl w:val="0"/>
          <w:numId w:val="71"/>
        </w:numPr>
        <w:ind w:left="1080" w:hanging="540"/>
        <w:jc w:val="both"/>
      </w:pPr>
      <w:r>
        <w:t>оповістити та зібрати працівників, довести до їх відома обстановку та поставити завдання відповідно до розпоряджень штабу ЦО;</w:t>
      </w:r>
    </w:p>
    <w:p w:rsidR="002056A4" w:rsidRDefault="002056A4" w:rsidP="007F1DB2">
      <w:pPr>
        <w:numPr>
          <w:ilvl w:val="0"/>
          <w:numId w:val="71"/>
        </w:numPr>
        <w:ind w:left="1080" w:hanging="540"/>
        <w:jc w:val="both"/>
      </w:pPr>
      <w:r>
        <w:t>привести в готовність органи управління;</w:t>
      </w:r>
    </w:p>
    <w:p w:rsidR="002056A4" w:rsidRDefault="002056A4" w:rsidP="007F1DB2">
      <w:pPr>
        <w:numPr>
          <w:ilvl w:val="0"/>
          <w:numId w:val="71"/>
        </w:numPr>
        <w:ind w:left="1080" w:hanging="540"/>
        <w:jc w:val="both"/>
      </w:pPr>
      <w:r>
        <w:t>видати попереднє розпорядження щодо організації всіх видів забезпечення можливих дій;</w:t>
      </w:r>
    </w:p>
    <w:p w:rsidR="002056A4" w:rsidRDefault="002056A4" w:rsidP="007F1DB2">
      <w:pPr>
        <w:numPr>
          <w:ilvl w:val="0"/>
          <w:numId w:val="71"/>
        </w:numPr>
        <w:ind w:left="1080" w:hanging="540"/>
        <w:jc w:val="both"/>
      </w:pPr>
      <w:r>
        <w:t>підготувати до евакуації мінімально необхідну кількість навчально-методичних посібників для продовження навчального процесу;</w:t>
      </w:r>
    </w:p>
    <w:p w:rsidR="002056A4" w:rsidRDefault="002056A4" w:rsidP="007F1DB2">
      <w:pPr>
        <w:numPr>
          <w:ilvl w:val="0"/>
          <w:numId w:val="71"/>
        </w:numPr>
        <w:ind w:left="1080" w:hanging="540"/>
        <w:jc w:val="both"/>
      </w:pPr>
      <w:r>
        <w:t>погодити з місцевим штабом ЦО послідовність та порядок евакуації із зони затоплення;</w:t>
      </w:r>
    </w:p>
    <w:p w:rsidR="002056A4" w:rsidRDefault="002056A4" w:rsidP="007F1DB2">
      <w:pPr>
        <w:numPr>
          <w:ilvl w:val="0"/>
          <w:numId w:val="71"/>
        </w:numPr>
        <w:ind w:left="1080" w:hanging="540"/>
        <w:jc w:val="both"/>
      </w:pPr>
      <w:r>
        <w:t>зосередити на верхніх поверхах навчально-методичні посібники для продовження навчального процесу в безпечному місці.</w:t>
      </w:r>
    </w:p>
    <w:p w:rsidR="00B41442" w:rsidRPr="00B41442" w:rsidRDefault="00B41442" w:rsidP="00B41442">
      <w:pPr>
        <w:ind w:firstLine="567"/>
        <w:jc w:val="center"/>
        <w:rPr>
          <w:b/>
          <w:sz w:val="14"/>
          <w:lang w:val="uk-UA"/>
        </w:rPr>
      </w:pPr>
    </w:p>
    <w:p w:rsidR="002056A4" w:rsidRDefault="002056A4" w:rsidP="00B41442">
      <w:pPr>
        <w:ind w:firstLine="567"/>
        <w:jc w:val="center"/>
        <w:rPr>
          <w:b/>
          <w:lang w:val="uk-UA"/>
        </w:rPr>
      </w:pPr>
      <w:r>
        <w:rPr>
          <w:b/>
        </w:rPr>
        <w:t>6. При снігових бурях, ураганах, смерчах та інших стихійних лихах</w:t>
      </w:r>
      <w:r w:rsidR="00B41442">
        <w:rPr>
          <w:b/>
          <w:lang w:val="uk-UA"/>
        </w:rPr>
        <w:t>.</w:t>
      </w:r>
    </w:p>
    <w:p w:rsidR="00B41442" w:rsidRPr="00B41442" w:rsidRDefault="00B41442" w:rsidP="00B41442">
      <w:pPr>
        <w:ind w:firstLine="567"/>
        <w:jc w:val="center"/>
        <w:rPr>
          <w:sz w:val="10"/>
          <w:lang w:val="uk-UA"/>
        </w:rPr>
      </w:pPr>
    </w:p>
    <w:p w:rsidR="002056A4" w:rsidRPr="00B41442" w:rsidRDefault="002056A4" w:rsidP="002056A4">
      <w:pPr>
        <w:ind w:firstLine="567"/>
        <w:jc w:val="both"/>
        <w:rPr>
          <w:b/>
          <w:i/>
        </w:rPr>
      </w:pPr>
      <w:r w:rsidRPr="00B41442">
        <w:rPr>
          <w:b/>
          <w:i/>
        </w:rPr>
        <w:t>Отримавши попередження про можливі стихійні лиха, організувати виконання необхідних попереджувальних заходів:</w:t>
      </w:r>
    </w:p>
    <w:p w:rsidR="002056A4" w:rsidRDefault="002056A4" w:rsidP="007F1DB2">
      <w:pPr>
        <w:numPr>
          <w:ilvl w:val="0"/>
          <w:numId w:val="71"/>
        </w:numPr>
        <w:ind w:left="1080" w:hanging="540"/>
        <w:jc w:val="both"/>
      </w:pPr>
      <w:r>
        <w:t>укріпити окремі елементи будинку;</w:t>
      </w:r>
    </w:p>
    <w:p w:rsidR="002056A4" w:rsidRDefault="002056A4" w:rsidP="007F1DB2">
      <w:pPr>
        <w:numPr>
          <w:ilvl w:val="0"/>
          <w:numId w:val="71"/>
        </w:numPr>
        <w:ind w:left="1080" w:hanging="540"/>
        <w:jc w:val="both"/>
      </w:pPr>
      <w:r>
        <w:t>герметизувати приміщення;</w:t>
      </w:r>
    </w:p>
    <w:p w:rsidR="002056A4" w:rsidRDefault="002056A4" w:rsidP="007F1DB2">
      <w:pPr>
        <w:numPr>
          <w:ilvl w:val="0"/>
          <w:numId w:val="71"/>
        </w:numPr>
        <w:ind w:left="1080" w:hanging="540"/>
        <w:jc w:val="both"/>
      </w:pPr>
      <w:r>
        <w:t>підготувати засоби аварійного освітлення;</w:t>
      </w:r>
    </w:p>
    <w:p w:rsidR="002056A4" w:rsidRDefault="002056A4" w:rsidP="007F1DB2">
      <w:pPr>
        <w:numPr>
          <w:ilvl w:val="0"/>
          <w:numId w:val="71"/>
        </w:numPr>
        <w:ind w:left="1080" w:hanging="540"/>
        <w:jc w:val="both"/>
      </w:pPr>
      <w:r>
        <w:t>створити запас питної води, продуктів харчування;</w:t>
      </w:r>
    </w:p>
    <w:p w:rsidR="002056A4" w:rsidRDefault="002056A4" w:rsidP="007F1DB2">
      <w:pPr>
        <w:numPr>
          <w:ilvl w:val="0"/>
          <w:numId w:val="71"/>
        </w:numPr>
        <w:ind w:left="1080" w:hanging="540"/>
        <w:jc w:val="both"/>
      </w:pPr>
      <w:r>
        <w:t>на час бурі або інших стихійних лих заборонити вихід із приміщення.</w:t>
      </w:r>
    </w:p>
    <w:p w:rsidR="00B41442" w:rsidRDefault="00B41442" w:rsidP="002056A4">
      <w:pPr>
        <w:ind w:firstLine="567"/>
        <w:jc w:val="both"/>
        <w:rPr>
          <w:b/>
          <w:lang w:val="uk-UA"/>
        </w:rPr>
      </w:pPr>
    </w:p>
    <w:p w:rsidR="002056A4" w:rsidRPr="00B41442" w:rsidRDefault="002056A4" w:rsidP="00B41442">
      <w:pPr>
        <w:ind w:firstLine="567"/>
        <w:jc w:val="center"/>
        <w:rPr>
          <w:lang w:val="uk-UA"/>
        </w:rPr>
      </w:pPr>
      <w:r w:rsidRPr="00B41442">
        <w:rPr>
          <w:b/>
          <w:lang w:val="uk-UA"/>
        </w:rPr>
        <w:t>7. При виникненні надзвичайних ситуацій епідеміологічного характеру</w:t>
      </w:r>
      <w:r w:rsidR="00B41442">
        <w:rPr>
          <w:b/>
          <w:lang w:val="uk-UA"/>
        </w:rPr>
        <w:t>.</w:t>
      </w:r>
    </w:p>
    <w:p w:rsidR="00B41442" w:rsidRPr="00B41442" w:rsidRDefault="00B41442" w:rsidP="002056A4">
      <w:pPr>
        <w:ind w:firstLine="567"/>
        <w:jc w:val="both"/>
        <w:rPr>
          <w:sz w:val="8"/>
          <w:lang w:val="uk-UA"/>
        </w:rPr>
      </w:pPr>
    </w:p>
    <w:p w:rsidR="002056A4" w:rsidRPr="00B41442" w:rsidRDefault="002056A4" w:rsidP="002056A4">
      <w:pPr>
        <w:ind w:firstLine="567"/>
        <w:jc w:val="both"/>
        <w:rPr>
          <w:lang w:val="uk-UA"/>
        </w:rPr>
      </w:pPr>
      <w:r w:rsidRPr="00B41442">
        <w:rPr>
          <w:lang w:val="uk-UA"/>
        </w:rPr>
        <w:t xml:space="preserve">У разі виникнення і поширення групових та масових інфекційних захворювань </w:t>
      </w:r>
      <w:r w:rsidRPr="00B41442">
        <w:rPr>
          <w:b/>
          <w:i/>
          <w:u w:val="double"/>
          <w:lang w:val="uk-UA"/>
        </w:rPr>
        <w:t>необхідно:</w:t>
      </w:r>
    </w:p>
    <w:p w:rsidR="002056A4" w:rsidRDefault="002056A4" w:rsidP="007F1DB2">
      <w:pPr>
        <w:numPr>
          <w:ilvl w:val="0"/>
          <w:numId w:val="71"/>
        </w:numPr>
        <w:ind w:left="1080" w:hanging="540"/>
        <w:jc w:val="both"/>
      </w:pPr>
      <w:r w:rsidRPr="00B41442">
        <w:rPr>
          <w:lang w:val="uk-UA"/>
        </w:rPr>
        <w:t>забезпечити виконання заходів, рекомендова</w:t>
      </w:r>
      <w:r>
        <w:t>них органами охорони здоров</w:t>
      </w:r>
      <w:r>
        <w:sym w:font="Arial" w:char="2019"/>
      </w:r>
      <w:r>
        <w:t>я щодо профілактики попереджень інфекційних захворювань;</w:t>
      </w:r>
    </w:p>
    <w:p w:rsidR="002056A4" w:rsidRDefault="002056A4" w:rsidP="007F1DB2">
      <w:pPr>
        <w:numPr>
          <w:ilvl w:val="0"/>
          <w:numId w:val="71"/>
        </w:numPr>
        <w:ind w:left="1080" w:hanging="540"/>
        <w:jc w:val="both"/>
      </w:pPr>
      <w:r>
        <w:t>посилити контроль за учнями і станом їх здоров</w:t>
      </w:r>
      <w:r>
        <w:sym w:font="Arial" w:char="2019"/>
      </w:r>
      <w:r>
        <w:t>я з метою активного виявлення хворих та дотримання гігієни та протиепідемічного режиму;</w:t>
      </w:r>
    </w:p>
    <w:p w:rsidR="002056A4" w:rsidRDefault="002056A4" w:rsidP="007F1DB2">
      <w:pPr>
        <w:numPr>
          <w:ilvl w:val="0"/>
          <w:numId w:val="71"/>
        </w:numPr>
        <w:ind w:left="1080" w:hanging="540"/>
        <w:jc w:val="both"/>
      </w:pPr>
      <w:r>
        <w:t>у разі нездужання учня або працівника негайно ізолювати його та організувати обстеження фахівцями лікувально-профілактичного закладу;</w:t>
      </w:r>
    </w:p>
    <w:p w:rsidR="002056A4" w:rsidRDefault="002056A4" w:rsidP="007F1DB2">
      <w:pPr>
        <w:numPr>
          <w:ilvl w:val="0"/>
          <w:numId w:val="71"/>
        </w:numPr>
        <w:ind w:left="1080" w:hanging="540"/>
        <w:jc w:val="both"/>
      </w:pPr>
      <w:r>
        <w:t>забезпечити захист продуктів харчування та питної води від зараження;</w:t>
      </w:r>
    </w:p>
    <w:p w:rsidR="002056A4" w:rsidRDefault="002056A4" w:rsidP="007F1DB2">
      <w:pPr>
        <w:numPr>
          <w:ilvl w:val="0"/>
          <w:numId w:val="71"/>
        </w:numPr>
        <w:ind w:left="1080" w:hanging="540"/>
        <w:jc w:val="both"/>
      </w:pPr>
      <w:r>
        <w:t>організувати лабораторну перевірку питної води та продуктів харчування;</w:t>
      </w:r>
    </w:p>
    <w:p w:rsidR="002056A4" w:rsidRDefault="002056A4" w:rsidP="007F1DB2">
      <w:pPr>
        <w:numPr>
          <w:ilvl w:val="0"/>
          <w:numId w:val="71"/>
        </w:numPr>
        <w:ind w:left="1080" w:hanging="540"/>
        <w:jc w:val="both"/>
      </w:pPr>
      <w:r>
        <w:lastRenderedPageBreak/>
        <w:t>щоденно проводити дезінфектування приміщень, звернути особливу увагу на побутові об</w:t>
      </w:r>
      <w:r>
        <w:sym w:font="Arial" w:char="2019"/>
      </w:r>
      <w:r>
        <w:t>єкти;</w:t>
      </w:r>
    </w:p>
    <w:p w:rsidR="002056A4" w:rsidRDefault="002056A4" w:rsidP="007F1DB2">
      <w:pPr>
        <w:numPr>
          <w:ilvl w:val="0"/>
          <w:numId w:val="71"/>
        </w:numPr>
        <w:ind w:left="1080" w:hanging="540"/>
        <w:jc w:val="both"/>
      </w:pPr>
      <w:r>
        <w:t>посилити контроль за регулярним профілактичним обстеженням працівників їдальні та буфету;</w:t>
      </w:r>
    </w:p>
    <w:p w:rsidR="002056A4" w:rsidRDefault="002056A4" w:rsidP="007F1DB2">
      <w:pPr>
        <w:numPr>
          <w:ilvl w:val="0"/>
          <w:numId w:val="71"/>
        </w:numPr>
        <w:ind w:left="1080" w:hanging="540"/>
        <w:jc w:val="both"/>
      </w:pPr>
      <w:r>
        <w:t>щоденно доповідати завідуючому рай(міськ)во (ПТУ - обл. УО) про захворюваність у школі (ПТУ).</w:t>
      </w:r>
    </w:p>
    <w:p w:rsidR="000648BE" w:rsidRPr="00E1230A" w:rsidRDefault="000648BE" w:rsidP="002056A4">
      <w:pPr>
        <w:jc w:val="center"/>
        <w:rPr>
          <w:b/>
        </w:rPr>
      </w:pPr>
    </w:p>
    <w:p w:rsidR="002056A4" w:rsidRPr="000648BE" w:rsidRDefault="002056A4" w:rsidP="002056A4">
      <w:pPr>
        <w:jc w:val="center"/>
        <w:rPr>
          <w:b/>
        </w:rPr>
      </w:pPr>
      <w:r w:rsidRPr="000648BE">
        <w:rPr>
          <w:b/>
        </w:rPr>
        <w:t>РОЗДІЛ ІІ</w:t>
      </w:r>
    </w:p>
    <w:p w:rsidR="002056A4" w:rsidRPr="00B41442" w:rsidRDefault="002056A4" w:rsidP="002056A4">
      <w:pPr>
        <w:jc w:val="center"/>
        <w:rPr>
          <w:b/>
          <w:smallCaps/>
          <w:lang w:val="uk-UA"/>
        </w:rPr>
      </w:pPr>
      <w:r w:rsidRPr="000648BE">
        <w:rPr>
          <w:b/>
          <w:smallCaps/>
        </w:rPr>
        <w:t xml:space="preserve">організація виконання заходів </w:t>
      </w:r>
      <w:r w:rsidRPr="00B41442">
        <w:rPr>
          <w:b/>
          <w:caps/>
        </w:rPr>
        <w:t>цо</w:t>
      </w:r>
      <w:r w:rsidRPr="000648BE">
        <w:rPr>
          <w:b/>
          <w:smallCaps/>
        </w:rPr>
        <w:t xml:space="preserve"> в разі підвищення ступеня готовності системи цивільної оборони</w:t>
      </w:r>
      <w:r w:rsidR="00B41442">
        <w:rPr>
          <w:b/>
          <w:smallCaps/>
          <w:lang w:val="uk-UA"/>
        </w:rPr>
        <w:t>.</w:t>
      </w:r>
    </w:p>
    <w:p w:rsidR="000648BE" w:rsidRPr="00E1230A" w:rsidRDefault="000648BE" w:rsidP="002056A4">
      <w:pPr>
        <w:jc w:val="center"/>
        <w:rPr>
          <w:sz w:val="12"/>
        </w:rPr>
      </w:pPr>
    </w:p>
    <w:p w:rsidR="002056A4" w:rsidRDefault="002056A4" w:rsidP="002056A4">
      <w:pPr>
        <w:ind w:firstLine="567"/>
        <w:jc w:val="both"/>
      </w:pPr>
      <w:r>
        <w:t>Директивою МНС України встановлено чотири ступені готовності ЦО: повсякденна, підвищена, воєнна загроза і повна. Введення ступенів готовності ЦО залежно від обставин може здійснюватися послідовно або обминаючи проміжні.</w:t>
      </w:r>
    </w:p>
    <w:p w:rsidR="002056A4" w:rsidRDefault="002056A4" w:rsidP="002056A4">
      <w:pPr>
        <w:ind w:firstLine="567"/>
        <w:jc w:val="both"/>
      </w:pPr>
      <w:r>
        <w:rPr>
          <w:b/>
        </w:rPr>
        <w:t xml:space="preserve">1. При повсякденній готовності ЦО </w:t>
      </w:r>
      <w:r>
        <w:t>органи управління здійснюють поточне і перспективне планування, організовують і забезпечують виконання заходів у повсякденному режимі роботи. Сили і засоби ЦО знаходяться в готовності до проведення рятувальних та інших невідкладних робіт згідно з планом.</w:t>
      </w:r>
    </w:p>
    <w:p w:rsidR="002056A4" w:rsidRDefault="002056A4" w:rsidP="002056A4">
      <w:pPr>
        <w:ind w:firstLine="567"/>
        <w:jc w:val="both"/>
      </w:pPr>
      <w:r>
        <w:t xml:space="preserve">Отримавши розпорядження, </w:t>
      </w:r>
      <w:r>
        <w:rPr>
          <w:b/>
          <w:i/>
        </w:rPr>
        <w:t>необхідно:</w:t>
      </w:r>
    </w:p>
    <w:p w:rsidR="002056A4" w:rsidRDefault="002056A4" w:rsidP="002056A4">
      <w:pPr>
        <w:ind w:firstLine="567"/>
        <w:jc w:val="both"/>
      </w:pPr>
      <w:r>
        <w:rPr>
          <w:b/>
        </w:rPr>
        <w:t>2. При підвищенній готовності ЦО</w:t>
      </w:r>
      <w:r>
        <w:t xml:space="preserve"> органи управління і формування ЦО проводять заходи, в результаті яких підвищується готовність системи ЦО до виконання завдань. Здійснюється збір педпрацівників, повідомляється обстановка і ставляться завдання. Вводиться цілодобове чергування керівного складу в пунктах постійного розміщення. Уточнюються плани на воєнний час. Приводяться в готовність захисні споруди, прискорюється  введення в експлуатацію захисних споруд, які будуються за планом поточного року, отримуються протигази, прилади радіаційної, хімічної розвідки, дозиметричного контролю, індивідуальні протихімічні пакети, медичні аптечки на пункті видачі ЗІЗ управління (відділу) з питань НС району (міста), села. Видача їх проводиться за особливим розпорядженням. Проводяться підготовчі заходи щодо ведення режиму світломаскування, протипожежного захисту.</w:t>
      </w:r>
    </w:p>
    <w:p w:rsidR="002056A4" w:rsidRDefault="002056A4" w:rsidP="002056A4">
      <w:pPr>
        <w:ind w:firstLine="567"/>
        <w:jc w:val="both"/>
      </w:pPr>
      <w:r>
        <w:rPr>
          <w:b/>
        </w:rPr>
        <w:t>3. При готовності ЦО до воєнної загрози</w:t>
      </w:r>
      <w:r>
        <w:t xml:space="preserve"> органи управліня і формування ЦО, працівники школи (ПТУ) проводять заходи з підвищення захисту учнів, які забезпечують виконання завдань ЦО у воєнний час. Керівний склад школи (ПТУ) переводиться на цілодобовий режим роботи. Системи управління, зв</w:t>
      </w:r>
      <w:r>
        <w:sym w:font="Arial" w:char="2019"/>
      </w:r>
      <w:r>
        <w:t>язку й оповіщення приводяться в повну готовність. Приводяться в готовність до укриття всі захисні споруди; підвали і інші заглиблені приміщення  під протирадіаційні укриття. Приводиться в готовність (без припинення навчання) пост РХС. Готуються до вивезення в заміську зону діючі та архівні документи. За необхідності виготовляються найпростіші засоби індивідуального захисту на 100 відсотків особового складу. Здійснюються уточнення плану приведення ЦО в повну готовність.</w:t>
      </w:r>
    </w:p>
    <w:p w:rsidR="002056A4" w:rsidRDefault="002056A4" w:rsidP="002056A4">
      <w:pPr>
        <w:ind w:firstLine="567"/>
        <w:jc w:val="both"/>
      </w:pPr>
      <w:r>
        <w:rPr>
          <w:b/>
        </w:rPr>
        <w:lastRenderedPageBreak/>
        <w:t>4. При повній готовності ЦО</w:t>
      </w:r>
      <w:r>
        <w:t xml:space="preserve"> - ввести в дію план ЦО, організувати і провести передбачені планом заходи (окрім евакуаційних), які забезпечують виконання всіх заходів, покладених на цивільну оборону у воєнний час. Усім працівникам і учням видати засоби індивідуального захисту. Привести у готовність (без припинення навчання) усі формування ЦО. Збудувати найпростіші укриття для захисту 100 відсотків найбільшої навчальної зміни. Уточнити проведення евакозаходів. Провести заходи по забезпеченню світломаскування. Вивезти діючі і архівні документи в заміську зону.</w:t>
      </w:r>
    </w:p>
    <w:p w:rsidR="002056A4" w:rsidRDefault="002056A4" w:rsidP="006E2171">
      <w:pPr>
        <w:ind w:firstLine="567"/>
        <w:jc w:val="center"/>
        <w:rPr>
          <w:b/>
          <w:lang w:val="uk-UA"/>
        </w:rPr>
      </w:pPr>
      <w:r w:rsidRPr="000648BE">
        <w:rPr>
          <w:b/>
        </w:rPr>
        <w:t>Додатки:</w:t>
      </w:r>
    </w:p>
    <w:p w:rsidR="006E2171" w:rsidRPr="006E2171" w:rsidRDefault="006E2171" w:rsidP="006E2171">
      <w:pPr>
        <w:ind w:firstLine="567"/>
        <w:jc w:val="center"/>
        <w:rPr>
          <w:b/>
          <w:sz w:val="8"/>
          <w:lang w:val="uk-UA"/>
        </w:rPr>
      </w:pPr>
    </w:p>
    <w:p w:rsidR="002056A4" w:rsidRDefault="002056A4" w:rsidP="006E2171">
      <w:pPr>
        <w:numPr>
          <w:ilvl w:val="0"/>
          <w:numId w:val="73"/>
        </w:numPr>
        <w:tabs>
          <w:tab w:val="clear" w:pos="360"/>
          <w:tab w:val="num" w:pos="1080"/>
        </w:tabs>
        <w:ind w:left="1080" w:hanging="540"/>
        <w:jc w:val="both"/>
      </w:pPr>
      <w:r>
        <w:t>Календарний план основних заходів у разі загрози і виникнення виробничих аварій, катастроф, стихійних лих.</w:t>
      </w:r>
    </w:p>
    <w:p w:rsidR="002056A4" w:rsidRDefault="002056A4" w:rsidP="006E2171">
      <w:pPr>
        <w:numPr>
          <w:ilvl w:val="0"/>
          <w:numId w:val="73"/>
        </w:numPr>
        <w:tabs>
          <w:tab w:val="clear" w:pos="360"/>
          <w:tab w:val="num" w:pos="1080"/>
        </w:tabs>
        <w:ind w:left="1080" w:hanging="540"/>
        <w:jc w:val="both"/>
      </w:pPr>
      <w:r>
        <w:t>Розрахунок укриття учнів та персоналу в захисних спорудах (при необхідності).</w:t>
      </w:r>
    </w:p>
    <w:p w:rsidR="002056A4" w:rsidRDefault="002056A4" w:rsidP="006E2171">
      <w:pPr>
        <w:numPr>
          <w:ilvl w:val="0"/>
          <w:numId w:val="73"/>
        </w:numPr>
        <w:tabs>
          <w:tab w:val="clear" w:pos="360"/>
          <w:tab w:val="num" w:pos="1080"/>
        </w:tabs>
        <w:ind w:left="1080" w:hanging="540"/>
        <w:jc w:val="both"/>
      </w:pPr>
      <w:r>
        <w:t>Розрахунок на проведення евакозаходів (при необхідності).</w:t>
      </w:r>
    </w:p>
    <w:p w:rsidR="002056A4" w:rsidRDefault="002056A4" w:rsidP="006E2171">
      <w:pPr>
        <w:numPr>
          <w:ilvl w:val="0"/>
          <w:numId w:val="73"/>
        </w:numPr>
        <w:tabs>
          <w:tab w:val="clear" w:pos="360"/>
          <w:tab w:val="num" w:pos="1080"/>
        </w:tabs>
        <w:ind w:left="1080" w:hanging="540"/>
        <w:jc w:val="both"/>
      </w:pPr>
      <w:r>
        <w:t>Акт на обстеження і погодження за міського розташування.</w:t>
      </w:r>
    </w:p>
    <w:p w:rsidR="002056A4" w:rsidRDefault="002056A4" w:rsidP="006E2171">
      <w:pPr>
        <w:numPr>
          <w:ilvl w:val="0"/>
          <w:numId w:val="73"/>
        </w:numPr>
        <w:tabs>
          <w:tab w:val="clear" w:pos="360"/>
          <w:tab w:val="num" w:pos="1080"/>
        </w:tabs>
        <w:ind w:left="1080" w:hanging="540"/>
        <w:jc w:val="both"/>
      </w:pPr>
      <w:r>
        <w:t>Схема зв</w:t>
      </w:r>
      <w:r>
        <w:sym w:font="Symbol" w:char="F0A2"/>
      </w:r>
      <w:r>
        <w:t>язку з ЗЕП, міською (районною) евакокомісіями, станцію посадки, ПЕП.</w:t>
      </w:r>
    </w:p>
    <w:p w:rsidR="002056A4" w:rsidRDefault="002056A4" w:rsidP="006E2171">
      <w:pPr>
        <w:tabs>
          <w:tab w:val="num" w:pos="1080"/>
        </w:tabs>
        <w:ind w:left="1080" w:hanging="540"/>
        <w:jc w:val="both"/>
      </w:pPr>
    </w:p>
    <w:p w:rsidR="002056A4" w:rsidRDefault="002056A4" w:rsidP="002056A4">
      <w:pPr>
        <w:ind w:firstLine="567"/>
        <w:jc w:val="both"/>
      </w:pPr>
    </w:p>
    <w:p w:rsidR="002056A4" w:rsidRPr="006E2171" w:rsidRDefault="002056A4" w:rsidP="002056A4">
      <w:pPr>
        <w:ind w:firstLine="567"/>
        <w:jc w:val="center"/>
      </w:pPr>
      <w:r w:rsidRPr="006E2171">
        <w:t>Начальник штабу ЦО школи (ПТУ) _____________________</w:t>
      </w:r>
    </w:p>
    <w:p w:rsidR="002056A4" w:rsidRDefault="002056A4" w:rsidP="002056A4">
      <w:pPr>
        <w:ind w:firstLine="567"/>
        <w:jc w:val="both"/>
      </w:pPr>
    </w:p>
    <w:p w:rsidR="00BF04A7" w:rsidRPr="00E1230A" w:rsidRDefault="00BF04A7" w:rsidP="00BF04A7">
      <w:pPr>
        <w:spacing w:before="120"/>
        <w:jc w:val="center"/>
        <w:rPr>
          <w:b/>
        </w:rPr>
      </w:pPr>
    </w:p>
    <w:p w:rsidR="00BF04A7" w:rsidRPr="00E1230A" w:rsidRDefault="00BF04A7" w:rsidP="00BF04A7">
      <w:pPr>
        <w:spacing w:before="120"/>
        <w:jc w:val="center"/>
        <w:rPr>
          <w:b/>
        </w:rPr>
      </w:pPr>
    </w:p>
    <w:p w:rsidR="00BF04A7" w:rsidRPr="00E1230A" w:rsidRDefault="00BF04A7" w:rsidP="00BF04A7">
      <w:pPr>
        <w:spacing w:before="120"/>
        <w:jc w:val="center"/>
        <w:rPr>
          <w:b/>
        </w:rPr>
      </w:pPr>
    </w:p>
    <w:p w:rsidR="00BF04A7" w:rsidRPr="00E1230A" w:rsidRDefault="00BF04A7" w:rsidP="00BF04A7">
      <w:pPr>
        <w:spacing w:before="120"/>
        <w:jc w:val="center"/>
        <w:rPr>
          <w:b/>
        </w:rPr>
      </w:pPr>
    </w:p>
    <w:p w:rsidR="00BF04A7" w:rsidRPr="00E1230A" w:rsidRDefault="00BF04A7" w:rsidP="00BF04A7">
      <w:pPr>
        <w:spacing w:before="120"/>
        <w:jc w:val="center"/>
        <w:rPr>
          <w:b/>
        </w:rPr>
      </w:pPr>
    </w:p>
    <w:p w:rsidR="00BF04A7" w:rsidRPr="00E1230A" w:rsidRDefault="00BF04A7" w:rsidP="00BF04A7">
      <w:pPr>
        <w:spacing w:before="120"/>
        <w:jc w:val="center"/>
        <w:rPr>
          <w:b/>
        </w:rPr>
      </w:pPr>
    </w:p>
    <w:p w:rsidR="00BF04A7" w:rsidRPr="00E1230A" w:rsidRDefault="00BF04A7" w:rsidP="00BF04A7">
      <w:pPr>
        <w:spacing w:before="120"/>
        <w:jc w:val="center"/>
        <w:rPr>
          <w:b/>
        </w:rPr>
      </w:pPr>
    </w:p>
    <w:p w:rsidR="00BF04A7" w:rsidRPr="00E1230A" w:rsidRDefault="00BF04A7" w:rsidP="00BF04A7">
      <w:pPr>
        <w:spacing w:before="120"/>
        <w:jc w:val="center"/>
        <w:rPr>
          <w:b/>
        </w:rPr>
      </w:pPr>
    </w:p>
    <w:p w:rsidR="00BF04A7" w:rsidRPr="00E1230A" w:rsidRDefault="00BF04A7" w:rsidP="00BF04A7">
      <w:pPr>
        <w:spacing w:before="120"/>
        <w:jc w:val="center"/>
        <w:rPr>
          <w:b/>
        </w:rPr>
      </w:pPr>
    </w:p>
    <w:p w:rsidR="00BF04A7" w:rsidRPr="00E1230A" w:rsidRDefault="00BF04A7" w:rsidP="00BF04A7">
      <w:pPr>
        <w:spacing w:before="120"/>
        <w:jc w:val="center"/>
        <w:rPr>
          <w:b/>
        </w:rPr>
      </w:pPr>
    </w:p>
    <w:p w:rsidR="00BF04A7" w:rsidRPr="00E1230A" w:rsidRDefault="00BF04A7" w:rsidP="00BF04A7">
      <w:pPr>
        <w:spacing w:before="120"/>
        <w:jc w:val="center"/>
        <w:rPr>
          <w:b/>
        </w:rPr>
      </w:pPr>
    </w:p>
    <w:p w:rsidR="00BF04A7" w:rsidRPr="00E1230A" w:rsidRDefault="00BF04A7" w:rsidP="00BF04A7">
      <w:pPr>
        <w:spacing w:before="120"/>
        <w:jc w:val="center"/>
        <w:rPr>
          <w:b/>
        </w:rPr>
      </w:pPr>
    </w:p>
    <w:p w:rsidR="00BF04A7" w:rsidRPr="00E1230A" w:rsidRDefault="00BF04A7" w:rsidP="00BF04A7">
      <w:pPr>
        <w:spacing w:before="120"/>
        <w:jc w:val="center"/>
        <w:rPr>
          <w:b/>
        </w:rPr>
      </w:pPr>
    </w:p>
    <w:p w:rsidR="00BF04A7" w:rsidRPr="00E1230A" w:rsidRDefault="00BF04A7" w:rsidP="00BF04A7">
      <w:pPr>
        <w:spacing w:before="120"/>
        <w:jc w:val="center"/>
        <w:rPr>
          <w:b/>
        </w:rPr>
      </w:pPr>
    </w:p>
    <w:p w:rsidR="00BF04A7" w:rsidRPr="00E1230A" w:rsidRDefault="00BF04A7" w:rsidP="00BF04A7">
      <w:pPr>
        <w:spacing w:before="120"/>
        <w:jc w:val="center"/>
        <w:rPr>
          <w:b/>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248"/>
        <w:gridCol w:w="1620"/>
        <w:gridCol w:w="4734"/>
      </w:tblGrid>
      <w:tr w:rsidR="00FB3079">
        <w:tc>
          <w:tcPr>
            <w:tcW w:w="4248" w:type="dxa"/>
          </w:tcPr>
          <w:p w:rsidR="00FB3079" w:rsidRPr="008E121B" w:rsidRDefault="008E121B" w:rsidP="00BF04A7">
            <w:pPr>
              <w:jc w:val="center"/>
              <w:rPr>
                <w:caps/>
                <w:lang w:val="uk-UA"/>
              </w:rPr>
            </w:pPr>
            <w:r w:rsidRPr="008E121B">
              <w:rPr>
                <w:caps/>
                <w:lang w:val="uk-UA"/>
              </w:rPr>
              <w:lastRenderedPageBreak/>
              <w:t>Погоджено</w:t>
            </w:r>
          </w:p>
          <w:p w:rsidR="00FB3079" w:rsidRDefault="00FB3079" w:rsidP="00FB3079">
            <w:pPr>
              <w:jc w:val="both"/>
              <w:rPr>
                <w:lang w:val="uk-UA"/>
              </w:rPr>
            </w:pPr>
            <w:r>
              <w:rPr>
                <w:lang w:val="uk-UA"/>
              </w:rPr>
              <w:t>Начальник управління (відділу)</w:t>
            </w:r>
          </w:p>
          <w:p w:rsidR="00FB3079" w:rsidRDefault="00FB3079" w:rsidP="00FB3079">
            <w:pPr>
              <w:jc w:val="both"/>
              <w:rPr>
                <w:lang w:val="uk-UA"/>
              </w:rPr>
            </w:pPr>
            <w:r>
              <w:rPr>
                <w:lang w:val="uk-UA"/>
              </w:rPr>
              <w:t>з питань надзвичайних ситуацій</w:t>
            </w:r>
          </w:p>
          <w:p w:rsidR="00FB3079" w:rsidRDefault="00FB3079" w:rsidP="00FB3079">
            <w:pPr>
              <w:jc w:val="both"/>
              <w:rPr>
                <w:lang w:val="uk-UA"/>
              </w:rPr>
            </w:pPr>
            <w:r>
              <w:rPr>
                <w:lang w:val="uk-UA"/>
              </w:rPr>
              <w:t>та у спрвах захисту населення</w:t>
            </w:r>
          </w:p>
          <w:p w:rsidR="00FB3079" w:rsidRDefault="00FB3079" w:rsidP="00FB3079">
            <w:pPr>
              <w:jc w:val="both"/>
              <w:rPr>
                <w:lang w:val="uk-UA"/>
              </w:rPr>
            </w:pPr>
            <w:r>
              <w:rPr>
                <w:lang w:val="uk-UA"/>
              </w:rPr>
              <w:t>від наслідків Чорнобильської</w:t>
            </w:r>
          </w:p>
          <w:p w:rsidR="00FB3079" w:rsidRDefault="00FB3079" w:rsidP="00FB3079">
            <w:pPr>
              <w:jc w:val="both"/>
              <w:rPr>
                <w:lang w:val="uk-UA"/>
              </w:rPr>
            </w:pPr>
            <w:r>
              <w:rPr>
                <w:lang w:val="uk-UA"/>
              </w:rPr>
              <w:t>катастрофи ___________ району</w:t>
            </w:r>
          </w:p>
          <w:p w:rsidR="00FB3079" w:rsidRDefault="00FB3079" w:rsidP="00FB3079">
            <w:pPr>
              <w:jc w:val="both"/>
              <w:rPr>
                <w:lang w:val="uk-UA"/>
              </w:rPr>
            </w:pPr>
            <w:r>
              <w:rPr>
                <w:lang w:val="uk-UA"/>
              </w:rPr>
              <w:t>___________________________</w:t>
            </w:r>
          </w:p>
          <w:p w:rsidR="00FB3079" w:rsidRPr="00FB3079" w:rsidRDefault="00FB3079" w:rsidP="00FB3079">
            <w:pPr>
              <w:jc w:val="both"/>
              <w:rPr>
                <w:lang w:val="uk-UA"/>
              </w:rPr>
            </w:pPr>
            <w:r>
              <w:rPr>
                <w:lang w:val="uk-UA"/>
              </w:rPr>
              <w:t>„___” ______________ 200__ р.</w:t>
            </w:r>
          </w:p>
        </w:tc>
        <w:tc>
          <w:tcPr>
            <w:tcW w:w="1620" w:type="dxa"/>
          </w:tcPr>
          <w:p w:rsidR="00FB3079" w:rsidRDefault="00FB3079" w:rsidP="00BF04A7">
            <w:pPr>
              <w:jc w:val="center"/>
              <w:rPr>
                <w:b/>
                <w:lang w:val="uk-UA"/>
              </w:rPr>
            </w:pPr>
          </w:p>
        </w:tc>
        <w:tc>
          <w:tcPr>
            <w:tcW w:w="4734" w:type="dxa"/>
          </w:tcPr>
          <w:p w:rsidR="00FB3079" w:rsidRPr="008E121B" w:rsidRDefault="008E121B" w:rsidP="00BF04A7">
            <w:pPr>
              <w:jc w:val="center"/>
              <w:rPr>
                <w:caps/>
                <w:lang w:val="uk-UA"/>
              </w:rPr>
            </w:pPr>
            <w:r w:rsidRPr="008E121B">
              <w:rPr>
                <w:caps/>
                <w:lang w:val="uk-UA"/>
              </w:rPr>
              <w:t>Затверджую</w:t>
            </w:r>
          </w:p>
          <w:p w:rsidR="00FB3079" w:rsidRDefault="00FB3079" w:rsidP="00FB3079">
            <w:pPr>
              <w:jc w:val="both"/>
              <w:rPr>
                <w:lang w:val="uk-UA"/>
              </w:rPr>
            </w:pPr>
            <w:r>
              <w:rPr>
                <w:lang w:val="uk-UA"/>
              </w:rPr>
              <w:t>Начальник цивільної оборони</w:t>
            </w:r>
          </w:p>
          <w:p w:rsidR="00FB3079" w:rsidRDefault="00FB3079" w:rsidP="00FB3079">
            <w:pPr>
              <w:jc w:val="both"/>
              <w:rPr>
                <w:lang w:val="uk-UA"/>
              </w:rPr>
            </w:pPr>
            <w:r>
              <w:rPr>
                <w:lang w:val="uk-UA"/>
              </w:rPr>
              <w:t>____________________ школи</w:t>
            </w:r>
          </w:p>
          <w:p w:rsidR="00FB3079" w:rsidRDefault="00FB3079" w:rsidP="00FB3079">
            <w:pPr>
              <w:jc w:val="both"/>
              <w:rPr>
                <w:lang w:val="uk-UA"/>
              </w:rPr>
            </w:pPr>
            <w:r>
              <w:rPr>
                <w:lang w:val="uk-UA"/>
              </w:rPr>
              <w:t>__________________________</w:t>
            </w:r>
          </w:p>
          <w:p w:rsidR="00FB3079" w:rsidRPr="00FB3079" w:rsidRDefault="00FB3079" w:rsidP="00FB3079">
            <w:pPr>
              <w:jc w:val="both"/>
              <w:rPr>
                <w:lang w:val="uk-UA"/>
              </w:rPr>
            </w:pPr>
            <w:r>
              <w:rPr>
                <w:lang w:val="uk-UA"/>
              </w:rPr>
              <w:t>„____” _____________ 200__ р.</w:t>
            </w:r>
          </w:p>
        </w:tc>
      </w:tr>
    </w:tbl>
    <w:p w:rsidR="00FB3079" w:rsidRDefault="00FB3079" w:rsidP="00BF04A7">
      <w:pPr>
        <w:jc w:val="center"/>
        <w:rPr>
          <w:b/>
          <w:lang w:val="uk-UA"/>
        </w:rPr>
      </w:pPr>
    </w:p>
    <w:p w:rsidR="00FB3079" w:rsidRDefault="00452731" w:rsidP="00BF04A7">
      <w:pPr>
        <w:jc w:val="center"/>
        <w:rPr>
          <w:b/>
          <w:caps/>
          <w:lang w:val="uk-UA"/>
        </w:rPr>
      </w:pPr>
      <w:r w:rsidRPr="00452731">
        <w:rPr>
          <w:b/>
          <w:caps/>
          <w:lang w:val="uk-UA"/>
        </w:rPr>
        <w:t>План дій</w:t>
      </w:r>
    </w:p>
    <w:p w:rsidR="00452731" w:rsidRPr="00452731" w:rsidRDefault="00452731" w:rsidP="00BF04A7">
      <w:pPr>
        <w:jc w:val="center"/>
        <w:rPr>
          <w:b/>
          <w:caps/>
          <w:sz w:val="10"/>
          <w:lang w:val="uk-UA"/>
        </w:rPr>
      </w:pPr>
    </w:p>
    <w:p w:rsidR="00452731" w:rsidRPr="00452731" w:rsidRDefault="00452731" w:rsidP="00BF04A7">
      <w:pPr>
        <w:jc w:val="center"/>
        <w:rPr>
          <w:b/>
          <w:smallCaps/>
          <w:lang w:val="uk-UA"/>
        </w:rPr>
      </w:pPr>
      <w:r w:rsidRPr="00452731">
        <w:rPr>
          <w:b/>
          <w:smallCaps/>
          <w:lang w:val="uk-UA"/>
        </w:rPr>
        <w:t>середньої загальноосвітньої школи І-ІІІ ступенів ______________</w:t>
      </w:r>
      <w:r>
        <w:rPr>
          <w:b/>
          <w:smallCaps/>
          <w:lang w:val="uk-UA"/>
        </w:rPr>
        <w:t>___</w:t>
      </w:r>
      <w:r w:rsidRPr="00452731">
        <w:rPr>
          <w:b/>
          <w:smallCaps/>
          <w:lang w:val="uk-UA"/>
        </w:rPr>
        <w:t xml:space="preserve"> району в режимах повсякденної діяльності, підвищеної готовності, надзвичайної ситуації, надзвичайного стану (варіант)</w:t>
      </w:r>
    </w:p>
    <w:p w:rsidR="00FB3079" w:rsidRDefault="00FB3079" w:rsidP="00BF04A7">
      <w:pPr>
        <w:jc w:val="center"/>
        <w:rPr>
          <w:b/>
          <w:lang w:val="uk-UA"/>
        </w:rPr>
      </w:pPr>
    </w:p>
    <w:p w:rsidR="00FB3079" w:rsidRDefault="00452731" w:rsidP="00452731">
      <w:pPr>
        <w:jc w:val="right"/>
        <w:rPr>
          <w:lang w:val="uk-UA"/>
        </w:rPr>
      </w:pPr>
      <w:r>
        <w:rPr>
          <w:lang w:val="uk-UA"/>
        </w:rPr>
        <w:t>Відпрацьовано: „___” __________ 200__ р.</w:t>
      </w:r>
    </w:p>
    <w:p w:rsidR="00452731" w:rsidRDefault="00452731" w:rsidP="00452731">
      <w:pPr>
        <w:jc w:val="right"/>
        <w:rPr>
          <w:lang w:val="uk-UA"/>
        </w:rPr>
      </w:pPr>
      <w:r>
        <w:rPr>
          <w:lang w:val="uk-UA"/>
        </w:rPr>
        <w:t>Уточнено: „___” __________ 200 __ р.</w:t>
      </w:r>
    </w:p>
    <w:p w:rsidR="00452731" w:rsidRDefault="00452731" w:rsidP="008E121B">
      <w:pPr>
        <w:jc w:val="center"/>
        <w:rPr>
          <w:lang w:val="uk-UA"/>
        </w:rPr>
      </w:pPr>
    </w:p>
    <w:p w:rsidR="008E121B" w:rsidRPr="008E121B" w:rsidRDefault="008E121B" w:rsidP="008E121B">
      <w:pPr>
        <w:jc w:val="center"/>
        <w:rPr>
          <w:b/>
          <w:caps/>
          <w:lang w:val="uk-UA"/>
        </w:rPr>
      </w:pPr>
      <w:r w:rsidRPr="008E121B">
        <w:rPr>
          <w:b/>
          <w:caps/>
          <w:lang w:val="uk-UA"/>
        </w:rPr>
        <w:t>І розділ</w:t>
      </w:r>
    </w:p>
    <w:p w:rsidR="00452731" w:rsidRPr="008E121B" w:rsidRDefault="0059097D" w:rsidP="008E121B">
      <w:pPr>
        <w:jc w:val="center"/>
        <w:rPr>
          <w:smallCaps/>
          <w:lang w:val="uk-UA"/>
        </w:rPr>
      </w:pPr>
      <w:r>
        <w:rPr>
          <w:lang w:val="uk-UA"/>
        </w:rPr>
        <w:t xml:space="preserve">  </w:t>
      </w:r>
      <w:r w:rsidRPr="008E121B">
        <w:rPr>
          <w:b/>
          <w:smallCaps/>
          <w:lang w:val="uk-UA"/>
        </w:rPr>
        <w:t>Оцінка природного, техногенного та екологічного стану місцевості розташування об</w:t>
      </w:r>
      <w:r w:rsidRPr="008E121B">
        <w:rPr>
          <w:b/>
          <w:smallCaps/>
          <w:lang w:val="uk-UA"/>
        </w:rPr>
        <w:sym w:font="Symbol" w:char="F0A2"/>
      </w:r>
      <w:r w:rsidRPr="008E121B">
        <w:rPr>
          <w:b/>
          <w:smallCaps/>
          <w:lang w:val="uk-UA"/>
        </w:rPr>
        <w:t>єкта.</w:t>
      </w:r>
    </w:p>
    <w:p w:rsidR="00FB3079" w:rsidRPr="008E121B" w:rsidRDefault="00FB3079" w:rsidP="0059097D">
      <w:pPr>
        <w:jc w:val="both"/>
        <w:rPr>
          <w:sz w:val="14"/>
          <w:lang w:val="uk-UA"/>
        </w:rPr>
      </w:pPr>
    </w:p>
    <w:p w:rsidR="0059097D" w:rsidRDefault="005B766A" w:rsidP="005B766A">
      <w:pPr>
        <w:ind w:firstLine="540"/>
        <w:jc w:val="both"/>
        <w:rPr>
          <w:lang w:val="uk-UA"/>
        </w:rPr>
      </w:pPr>
      <w:r>
        <w:rPr>
          <w:lang w:val="uk-UA"/>
        </w:rPr>
        <w:t>У зоні можливих землетрусів силою до 6 балів за шкалою Ріхтера знаходиться територія Кам</w:t>
      </w:r>
      <w:r>
        <w:rPr>
          <w:lang w:val="uk-UA"/>
        </w:rPr>
        <w:sym w:font="Symbol" w:char="F0A2"/>
      </w:r>
      <w:r>
        <w:rPr>
          <w:lang w:val="uk-UA"/>
        </w:rPr>
        <w:t>янець-Подільського, Віньковецького, Новоушицького, Чемеровецького, Городоцького, Дунаєвецького, Деражнянського районів.</w:t>
      </w:r>
    </w:p>
    <w:p w:rsidR="005B766A" w:rsidRDefault="005B766A" w:rsidP="0059097D">
      <w:pPr>
        <w:ind w:firstLine="540"/>
        <w:jc w:val="both"/>
        <w:rPr>
          <w:lang w:val="uk-UA"/>
        </w:rPr>
      </w:pPr>
      <w:r>
        <w:rPr>
          <w:lang w:val="uk-UA"/>
        </w:rPr>
        <w:t>Загрози викликають повені на р. Дністер і Південний Буг, де утворюються льодові затори під  мостами. Найбільші зони підтоплення можливі у Дерражнянському, Чемеровецькому, Волочиському, Ізяславському і Старосинявському районах.</w:t>
      </w:r>
    </w:p>
    <w:p w:rsidR="005B766A" w:rsidRDefault="005B766A" w:rsidP="0059097D">
      <w:pPr>
        <w:ind w:firstLine="540"/>
        <w:jc w:val="both"/>
        <w:rPr>
          <w:lang w:val="uk-UA"/>
        </w:rPr>
      </w:pPr>
      <w:r>
        <w:rPr>
          <w:lang w:val="uk-UA"/>
        </w:rPr>
        <w:t>На території області знаходяться 4</w:t>
      </w:r>
      <w:r w:rsidR="008172A9">
        <w:rPr>
          <w:lang w:val="uk-UA"/>
        </w:rPr>
        <w:t>0</w:t>
      </w:r>
      <w:r>
        <w:rPr>
          <w:lang w:val="uk-UA"/>
        </w:rPr>
        <w:t xml:space="preserve"> хімічно-небезпечних об</w:t>
      </w:r>
      <w:r>
        <w:rPr>
          <w:lang w:val="uk-UA"/>
        </w:rPr>
        <w:sym w:font="Symbol" w:char="F0A2"/>
      </w:r>
      <w:r>
        <w:rPr>
          <w:lang w:val="uk-UA"/>
        </w:rPr>
        <w:t>єкт</w:t>
      </w:r>
      <w:r w:rsidR="008172A9">
        <w:rPr>
          <w:lang w:val="uk-UA"/>
        </w:rPr>
        <w:t>ів</w:t>
      </w:r>
      <w:r>
        <w:rPr>
          <w:lang w:val="uk-UA"/>
        </w:rPr>
        <w:t>, у тому числі у м. Хмельницькому – 8. У виробничому пороцесі вони використовують сильнодіючі отруйні речовини.</w:t>
      </w:r>
    </w:p>
    <w:p w:rsidR="005B766A" w:rsidRDefault="005B766A" w:rsidP="0059097D">
      <w:pPr>
        <w:ind w:firstLine="540"/>
        <w:jc w:val="both"/>
        <w:rPr>
          <w:lang w:val="uk-UA"/>
        </w:rPr>
      </w:pPr>
      <w:r>
        <w:rPr>
          <w:lang w:val="uk-UA"/>
        </w:rPr>
        <w:t>У випадку аварії на Хмельницькій АЕС в 30-кілометрову зону небезпечного радіоактивного забруднення підпадають Славутьський, Білогірський, Ізяславський, Шепетівський райони, міста Славута і Нетішин.</w:t>
      </w:r>
    </w:p>
    <w:p w:rsidR="005B766A" w:rsidRDefault="003768C1" w:rsidP="0059097D">
      <w:pPr>
        <w:ind w:firstLine="540"/>
        <w:jc w:val="both"/>
        <w:rPr>
          <w:lang w:val="uk-UA"/>
        </w:rPr>
      </w:pPr>
      <w:r>
        <w:rPr>
          <w:lang w:val="uk-UA"/>
        </w:rPr>
        <w:t>Наявність вибухонебезпечних об</w:t>
      </w:r>
      <w:r>
        <w:rPr>
          <w:lang w:val="uk-UA"/>
        </w:rPr>
        <w:sym w:font="Symbol" w:char="F0A2"/>
      </w:r>
      <w:r>
        <w:rPr>
          <w:lang w:val="uk-UA"/>
        </w:rPr>
        <w:t xml:space="preserve">єктів області створює умови для локальних великих пожеж і руйнувань. Найбільш небезпечні Деражнянський, Хмельницький, Волочиський, Шепетівський, Віньковецький, Дунаєвецький, Городоцький, Чемеровецький, Старосинявський, </w:t>
      </w:r>
      <w:r w:rsidR="008E121B">
        <w:rPr>
          <w:lang w:val="uk-UA"/>
        </w:rPr>
        <w:t>С</w:t>
      </w:r>
      <w:r>
        <w:rPr>
          <w:lang w:val="uk-UA"/>
        </w:rPr>
        <w:t>тарокостянтинівський, Красилівський, Славутьський, Ізяславський і Білогірський райони</w:t>
      </w:r>
      <w:r w:rsidR="007D5C46">
        <w:rPr>
          <w:lang w:val="uk-UA"/>
        </w:rPr>
        <w:t>.</w:t>
      </w:r>
    </w:p>
    <w:p w:rsidR="007D5C46" w:rsidRDefault="00050441" w:rsidP="0059097D">
      <w:pPr>
        <w:ind w:firstLine="540"/>
        <w:jc w:val="both"/>
        <w:rPr>
          <w:lang w:val="uk-UA"/>
        </w:rPr>
      </w:pPr>
      <w:r>
        <w:rPr>
          <w:lang w:val="uk-UA"/>
        </w:rPr>
        <w:t xml:space="preserve">В області можливі розриви трубопроводів, балонів, цестерн із сильнодіючими отруйними речовинами і розповсюдження їх у вигляді зараженої хмари, забруднення ними територій, водоймищ, річок, колодязів, небезпека прямого ураження ними </w:t>
      </w:r>
      <w:r>
        <w:rPr>
          <w:lang w:val="uk-UA"/>
        </w:rPr>
        <w:lastRenderedPageBreak/>
        <w:t>людей і тварин, аварії на залізничному і автомобільному транспоті при перевезенні СДОР або вибухонебезпечних речовин, великі пожежі, буревії, снігові заноси.</w:t>
      </w:r>
    </w:p>
    <w:p w:rsidR="00050441" w:rsidRPr="00050441" w:rsidRDefault="00050441" w:rsidP="0059097D">
      <w:pPr>
        <w:ind w:firstLine="540"/>
        <w:jc w:val="both"/>
        <w:rPr>
          <w:i/>
          <w:lang w:val="uk-UA"/>
        </w:rPr>
      </w:pPr>
      <w:r w:rsidRPr="00050441">
        <w:rPr>
          <w:i/>
          <w:lang w:val="uk-UA"/>
        </w:rPr>
        <w:t>(Дати оцінку, виходячи з реального розташування об</w:t>
      </w:r>
      <w:r w:rsidRPr="00050441">
        <w:rPr>
          <w:i/>
          <w:lang w:val="uk-UA"/>
        </w:rPr>
        <w:sym w:font="Symbol" w:char="F0A2"/>
      </w:r>
      <w:r w:rsidRPr="00050441">
        <w:rPr>
          <w:i/>
          <w:lang w:val="uk-UA"/>
        </w:rPr>
        <w:t>єкта освіти).</w:t>
      </w:r>
    </w:p>
    <w:p w:rsidR="00FB3079" w:rsidRDefault="00FB3079" w:rsidP="00BF04A7">
      <w:pPr>
        <w:jc w:val="center"/>
        <w:rPr>
          <w:b/>
          <w:lang w:val="uk-UA"/>
        </w:rPr>
      </w:pPr>
    </w:p>
    <w:p w:rsidR="008E121B" w:rsidRPr="008E121B" w:rsidRDefault="00050441" w:rsidP="008E121B">
      <w:pPr>
        <w:jc w:val="center"/>
        <w:rPr>
          <w:b/>
          <w:caps/>
          <w:lang w:val="uk-UA"/>
        </w:rPr>
      </w:pPr>
      <w:r w:rsidRPr="008E121B">
        <w:rPr>
          <w:b/>
          <w:caps/>
          <w:lang w:val="uk-UA"/>
        </w:rPr>
        <w:t>Розділ ІІ</w:t>
      </w:r>
    </w:p>
    <w:p w:rsidR="00FB3079" w:rsidRPr="008E121B" w:rsidRDefault="00050441" w:rsidP="008E121B">
      <w:pPr>
        <w:jc w:val="center"/>
        <w:rPr>
          <w:b/>
          <w:smallCaps/>
          <w:lang w:val="uk-UA"/>
        </w:rPr>
      </w:pPr>
      <w:r w:rsidRPr="008E121B">
        <w:rPr>
          <w:b/>
          <w:smallCaps/>
          <w:lang w:val="uk-UA"/>
        </w:rPr>
        <w:t>Оцінка об</w:t>
      </w:r>
      <w:r w:rsidRPr="008E121B">
        <w:rPr>
          <w:b/>
          <w:smallCaps/>
          <w:lang w:val="uk-UA"/>
        </w:rPr>
        <w:sym w:font="Symbol" w:char="F0A2"/>
      </w:r>
      <w:r w:rsidRPr="008E121B">
        <w:rPr>
          <w:b/>
          <w:smallCaps/>
          <w:lang w:val="uk-UA"/>
        </w:rPr>
        <w:t>єкта цивільної оборони.</w:t>
      </w:r>
    </w:p>
    <w:p w:rsidR="00050441" w:rsidRPr="008E121B" w:rsidRDefault="00050441" w:rsidP="00050441">
      <w:pPr>
        <w:ind w:firstLine="540"/>
        <w:jc w:val="both"/>
        <w:rPr>
          <w:sz w:val="12"/>
          <w:lang w:val="uk-UA"/>
        </w:rPr>
      </w:pPr>
    </w:p>
    <w:p w:rsidR="00050441" w:rsidRDefault="00050441" w:rsidP="00050441">
      <w:pPr>
        <w:ind w:firstLine="540"/>
        <w:jc w:val="both"/>
        <w:rPr>
          <w:lang w:val="uk-UA"/>
        </w:rPr>
      </w:pPr>
      <w:r>
        <w:rPr>
          <w:lang w:val="uk-UA"/>
        </w:rPr>
        <w:t>Внаслідок виникненя надзвичайної ситуації у закладі може виникнути небезпека ураження навчальної зміни, яка нараховує ______ чол. постійного складу і _____ учнів.</w:t>
      </w:r>
    </w:p>
    <w:p w:rsidR="00050441" w:rsidRDefault="00050441" w:rsidP="00050441">
      <w:pPr>
        <w:ind w:firstLine="540"/>
        <w:jc w:val="both"/>
        <w:rPr>
          <w:lang w:val="uk-UA"/>
        </w:rPr>
      </w:pPr>
      <w:r>
        <w:rPr>
          <w:lang w:val="uk-UA"/>
        </w:rPr>
        <w:t>У школі при наявності _____ ПРУ на ____ чоловік, _______ м</w:t>
      </w:r>
      <w:r w:rsidRPr="00050441">
        <w:rPr>
          <w:vertAlign w:val="superscript"/>
          <w:lang w:val="uk-UA"/>
        </w:rPr>
        <w:t>2</w:t>
      </w:r>
      <w:r>
        <w:rPr>
          <w:vertAlign w:val="superscript"/>
          <w:lang w:val="uk-UA"/>
        </w:rPr>
        <w:t xml:space="preserve">  </w:t>
      </w:r>
      <w:r>
        <w:rPr>
          <w:lang w:val="uk-UA"/>
        </w:rPr>
        <w:t>підвалів, обладнаних для укриття ______ чоловік, що становить ______ відсотків найбільшої навчальної зміни.</w:t>
      </w:r>
    </w:p>
    <w:p w:rsidR="00050441" w:rsidRDefault="006E33D1" w:rsidP="00050441">
      <w:pPr>
        <w:ind w:firstLine="540"/>
        <w:jc w:val="both"/>
        <w:rPr>
          <w:lang w:val="uk-UA"/>
        </w:rPr>
      </w:pPr>
      <w:r>
        <w:rPr>
          <w:lang w:val="uk-UA"/>
        </w:rPr>
        <w:t>Для ведення розвідки і рятувальних робіт у закладі створені такі об</w:t>
      </w:r>
      <w:r>
        <w:rPr>
          <w:lang w:val="uk-UA"/>
        </w:rPr>
        <w:sym w:font="Symbol" w:char="F0A2"/>
      </w:r>
      <w:r>
        <w:rPr>
          <w:lang w:val="uk-UA"/>
        </w:rPr>
        <w:t>єктові формування: пост РХС, ланка пожежегасіння, ланка обслуговування захисних споруд, санітарний пост, група охорони громадського порядку.</w:t>
      </w:r>
    </w:p>
    <w:p w:rsidR="006E33D1" w:rsidRDefault="006E33D1" w:rsidP="00050441">
      <w:pPr>
        <w:ind w:firstLine="540"/>
        <w:jc w:val="both"/>
        <w:rPr>
          <w:lang w:val="uk-UA"/>
        </w:rPr>
      </w:pPr>
      <w:r>
        <w:rPr>
          <w:lang w:val="uk-UA"/>
        </w:rPr>
        <w:t>Для захисту органів дихання створено запас ватно-марлевих пов</w:t>
      </w:r>
      <w:r>
        <w:rPr>
          <w:lang w:val="uk-UA"/>
        </w:rPr>
        <w:sym w:font="Symbol" w:char="F0A2"/>
      </w:r>
      <w:r>
        <w:rPr>
          <w:lang w:val="uk-UA"/>
        </w:rPr>
        <w:t>язок на _____ відсотків найбільшої навчальної зміни</w:t>
      </w:r>
      <w:r w:rsidR="00E472A7">
        <w:rPr>
          <w:lang w:val="uk-UA"/>
        </w:rPr>
        <w:t>, заготовлені документи на одержання засобів індивідуального захисту і приладів РХР.</w:t>
      </w:r>
    </w:p>
    <w:p w:rsidR="00E472A7" w:rsidRDefault="00E472A7" w:rsidP="00050441">
      <w:pPr>
        <w:ind w:firstLine="540"/>
        <w:jc w:val="both"/>
        <w:rPr>
          <w:lang w:val="uk-UA"/>
        </w:rPr>
      </w:pPr>
    </w:p>
    <w:p w:rsidR="003E2861" w:rsidRPr="003E2861" w:rsidRDefault="00EB3FAB" w:rsidP="003E2861">
      <w:pPr>
        <w:jc w:val="center"/>
        <w:rPr>
          <w:b/>
          <w:caps/>
          <w:lang w:val="uk-UA"/>
        </w:rPr>
      </w:pPr>
      <w:r w:rsidRPr="003E2861">
        <w:rPr>
          <w:b/>
          <w:caps/>
          <w:lang w:val="uk-UA"/>
        </w:rPr>
        <w:t>Розділ ІІІ</w:t>
      </w:r>
    </w:p>
    <w:p w:rsidR="00E472A7" w:rsidRPr="003E2861" w:rsidRDefault="00EB3FAB" w:rsidP="003E2861">
      <w:pPr>
        <w:jc w:val="center"/>
        <w:rPr>
          <w:smallCaps/>
          <w:lang w:val="uk-UA"/>
        </w:rPr>
      </w:pPr>
      <w:r w:rsidRPr="003E2861">
        <w:rPr>
          <w:b/>
          <w:smallCaps/>
          <w:lang w:val="uk-UA"/>
        </w:rPr>
        <w:t>Рішення на організацію і ведення цивільної обор</w:t>
      </w:r>
      <w:r w:rsidR="003E2861">
        <w:rPr>
          <w:b/>
          <w:smallCaps/>
          <w:lang w:val="uk-UA"/>
        </w:rPr>
        <w:t>о</w:t>
      </w:r>
      <w:r w:rsidRPr="003E2861">
        <w:rPr>
          <w:b/>
          <w:smallCaps/>
          <w:lang w:val="uk-UA"/>
        </w:rPr>
        <w:t>ни об</w:t>
      </w:r>
      <w:r w:rsidRPr="003E2861">
        <w:rPr>
          <w:b/>
          <w:smallCaps/>
          <w:lang w:val="uk-UA"/>
        </w:rPr>
        <w:sym w:font="Symbol" w:char="F0A2"/>
      </w:r>
      <w:r w:rsidRPr="003E2861">
        <w:rPr>
          <w:b/>
          <w:smallCaps/>
          <w:lang w:val="uk-UA"/>
        </w:rPr>
        <w:t>єкта.</w:t>
      </w:r>
    </w:p>
    <w:p w:rsidR="00FB3079" w:rsidRPr="003E2861" w:rsidRDefault="00FB3079" w:rsidP="00BF04A7">
      <w:pPr>
        <w:jc w:val="center"/>
        <w:rPr>
          <w:b/>
          <w:sz w:val="12"/>
          <w:lang w:val="uk-UA"/>
        </w:rPr>
      </w:pPr>
    </w:p>
    <w:p w:rsidR="00FB3079" w:rsidRPr="003E2861" w:rsidRDefault="00EB3FAB" w:rsidP="00EB3FAB">
      <w:pPr>
        <w:ind w:firstLine="540"/>
        <w:jc w:val="both"/>
        <w:rPr>
          <w:b/>
          <w:i/>
          <w:lang w:val="uk-UA"/>
        </w:rPr>
      </w:pPr>
      <w:r w:rsidRPr="003E2861">
        <w:rPr>
          <w:b/>
          <w:i/>
          <w:lang w:val="uk-UA"/>
        </w:rPr>
        <w:t>1) У режимі повсякденної діяльності.</w:t>
      </w:r>
    </w:p>
    <w:p w:rsidR="00FB3079" w:rsidRDefault="00EB3FAB" w:rsidP="00EB3FAB">
      <w:pPr>
        <w:ind w:firstLine="540"/>
        <w:jc w:val="both"/>
        <w:rPr>
          <w:lang w:val="uk-UA"/>
        </w:rPr>
      </w:pPr>
      <w:r>
        <w:rPr>
          <w:lang w:val="uk-UA"/>
        </w:rPr>
        <w:t xml:space="preserve">Навчальний заклад здійснює свою діяльність у відповідності до затверджених </w:t>
      </w:r>
      <w:r w:rsidR="003E2861">
        <w:rPr>
          <w:lang w:val="uk-UA"/>
        </w:rPr>
        <w:t>С</w:t>
      </w:r>
      <w:r>
        <w:rPr>
          <w:lang w:val="uk-UA"/>
        </w:rPr>
        <w:t xml:space="preserve">татутом річного плану роботи закладу, робочого навчального плану, чинних навчальних програм та інших керівних і нормативних документів. </w:t>
      </w:r>
    </w:p>
    <w:p w:rsidR="00EB3FAB" w:rsidRDefault="00EB3FAB" w:rsidP="00EB3FAB">
      <w:pPr>
        <w:ind w:firstLine="540"/>
        <w:jc w:val="both"/>
        <w:rPr>
          <w:lang w:val="uk-UA"/>
        </w:rPr>
      </w:pPr>
      <w:r>
        <w:rPr>
          <w:lang w:val="uk-UA"/>
        </w:rPr>
        <w:t>Підготовка з цивільної оборони постійного складу закладу здійснюється за 12-годинною програмою, а об</w:t>
      </w:r>
      <w:r>
        <w:rPr>
          <w:lang w:val="uk-UA"/>
        </w:rPr>
        <w:sym w:font="Symbol" w:char="F0A2"/>
      </w:r>
      <w:r>
        <w:rPr>
          <w:lang w:val="uk-UA"/>
        </w:rPr>
        <w:t>єктових (невоєнізованих) формувань – за 15-годинною програмою.</w:t>
      </w:r>
    </w:p>
    <w:p w:rsidR="00714FB7" w:rsidRDefault="00714FB7" w:rsidP="00EB3FAB">
      <w:pPr>
        <w:ind w:firstLine="540"/>
        <w:jc w:val="both"/>
        <w:rPr>
          <w:lang w:val="uk-UA"/>
        </w:rPr>
      </w:pPr>
      <w:r>
        <w:rPr>
          <w:lang w:val="uk-UA"/>
        </w:rPr>
        <w:t>Підготовка всіх учнів з питань надзвичайних ситуацій та цивільного захисту населення здійснюється за тематикою програми „Основи безпеки життєдіяльності”, а учнів перед випускних і випускних класів (груп) – за тематикою розділу „Цивільна оборона” Програми допризовної підготовк</w:t>
      </w:r>
      <w:r w:rsidR="003E2861">
        <w:rPr>
          <w:lang w:val="uk-UA"/>
        </w:rPr>
        <w:t>и</w:t>
      </w:r>
      <w:r>
        <w:rPr>
          <w:lang w:val="uk-UA"/>
        </w:rPr>
        <w:t xml:space="preserve"> юнаків і щороку завершується проведенням Дня цивільної оборони як підсумкового заходу практичної перевірки рівня набутих учнями вмінь.</w:t>
      </w:r>
    </w:p>
    <w:p w:rsidR="00306987" w:rsidRDefault="00714FB7" w:rsidP="00EB3FAB">
      <w:pPr>
        <w:ind w:firstLine="540"/>
        <w:jc w:val="both"/>
        <w:rPr>
          <w:lang w:val="uk-UA"/>
        </w:rPr>
      </w:pPr>
      <w:r>
        <w:rPr>
          <w:lang w:val="uk-UA"/>
        </w:rPr>
        <w:t>Адміністрацією закладу створюються матеріальні резерви для попередження і ліквідації наслідків надзвичайних ситуацій, виконання невідкладних відновлювальних робіт (об</w:t>
      </w:r>
      <w:r>
        <w:rPr>
          <w:lang w:val="uk-UA"/>
        </w:rPr>
        <w:sym w:font="Symbol" w:char="F0A2"/>
      </w:r>
      <w:r>
        <w:rPr>
          <w:lang w:val="uk-UA"/>
        </w:rPr>
        <w:t>єктовий резерв).</w:t>
      </w:r>
    </w:p>
    <w:p w:rsidR="00306987" w:rsidRDefault="00306987" w:rsidP="00EB3FAB">
      <w:pPr>
        <w:ind w:firstLine="540"/>
        <w:jc w:val="both"/>
        <w:rPr>
          <w:lang w:val="uk-UA"/>
        </w:rPr>
      </w:pPr>
    </w:p>
    <w:p w:rsidR="00306987" w:rsidRDefault="00306987" w:rsidP="00EB3FAB">
      <w:pPr>
        <w:ind w:firstLine="540"/>
        <w:jc w:val="both"/>
        <w:rPr>
          <w:lang w:val="uk-UA"/>
        </w:rPr>
      </w:pPr>
    </w:p>
    <w:p w:rsidR="003E2861" w:rsidRDefault="003E2861" w:rsidP="00EB3FAB">
      <w:pPr>
        <w:ind w:firstLine="540"/>
        <w:jc w:val="both"/>
        <w:rPr>
          <w:lang w:val="uk-UA"/>
        </w:rPr>
      </w:pPr>
    </w:p>
    <w:p w:rsidR="00EB3FAB" w:rsidRPr="003E2861" w:rsidRDefault="00306987" w:rsidP="00EB3FAB">
      <w:pPr>
        <w:ind w:firstLine="540"/>
        <w:jc w:val="both"/>
        <w:rPr>
          <w:b/>
          <w:i/>
          <w:lang w:val="uk-UA"/>
        </w:rPr>
      </w:pPr>
      <w:r w:rsidRPr="003E2861">
        <w:rPr>
          <w:b/>
          <w:i/>
          <w:lang w:val="uk-UA"/>
        </w:rPr>
        <w:t>2) У режимі підвищеної готовності.</w:t>
      </w:r>
      <w:r w:rsidR="00EB3FAB" w:rsidRPr="003E2861">
        <w:rPr>
          <w:b/>
          <w:i/>
          <w:lang w:val="uk-UA"/>
        </w:rPr>
        <w:t xml:space="preserve"> </w:t>
      </w:r>
    </w:p>
    <w:p w:rsidR="00FB3079" w:rsidRPr="0089545E" w:rsidRDefault="00306987" w:rsidP="00306987">
      <w:pPr>
        <w:ind w:firstLine="540"/>
        <w:jc w:val="both"/>
        <w:rPr>
          <w:b/>
          <w:i/>
          <w:lang w:val="uk-UA"/>
        </w:rPr>
      </w:pPr>
      <w:r w:rsidRPr="0089545E">
        <w:rPr>
          <w:b/>
          <w:i/>
          <w:lang w:val="uk-UA"/>
        </w:rPr>
        <w:lastRenderedPageBreak/>
        <w:t>Пр</w:t>
      </w:r>
      <w:r w:rsidR="0089545E" w:rsidRPr="0089545E">
        <w:rPr>
          <w:b/>
          <w:i/>
          <w:lang w:val="uk-UA"/>
        </w:rPr>
        <w:t>и</w:t>
      </w:r>
      <w:r w:rsidRPr="0089545E">
        <w:rPr>
          <w:b/>
          <w:i/>
          <w:lang w:val="uk-UA"/>
        </w:rPr>
        <w:t xml:space="preserve"> загрозі виникнення надзвичайних с</w:t>
      </w:r>
      <w:r w:rsidR="003E2861">
        <w:rPr>
          <w:b/>
          <w:i/>
          <w:lang w:val="uk-UA"/>
        </w:rPr>
        <w:t>и</w:t>
      </w:r>
      <w:r w:rsidRPr="0089545E">
        <w:rPr>
          <w:b/>
          <w:i/>
          <w:lang w:val="uk-UA"/>
        </w:rPr>
        <w:t>туацій провести:</w:t>
      </w:r>
    </w:p>
    <w:p w:rsidR="00306987" w:rsidRDefault="003E2861" w:rsidP="007F1DB2">
      <w:pPr>
        <w:numPr>
          <w:ilvl w:val="0"/>
          <w:numId w:val="117"/>
        </w:numPr>
        <w:tabs>
          <w:tab w:val="clear" w:pos="2547"/>
          <w:tab w:val="num" w:pos="1080"/>
        </w:tabs>
        <w:ind w:left="1080" w:hanging="567"/>
        <w:jc w:val="both"/>
        <w:rPr>
          <w:lang w:val="uk-UA"/>
        </w:rPr>
      </w:pPr>
      <w:r>
        <w:rPr>
          <w:lang w:val="uk-UA"/>
        </w:rPr>
        <w:t>з</w:t>
      </w:r>
      <w:r w:rsidR="00306987">
        <w:rPr>
          <w:lang w:val="uk-UA"/>
        </w:rPr>
        <w:t xml:space="preserve">бір керівного складу </w:t>
      </w:r>
      <w:r w:rsidR="0089545E">
        <w:rPr>
          <w:lang w:val="uk-UA"/>
        </w:rPr>
        <w:t>та організувати чергування відповідальних осіб;</w:t>
      </w:r>
    </w:p>
    <w:p w:rsidR="0089545E" w:rsidRDefault="003E2861" w:rsidP="007F1DB2">
      <w:pPr>
        <w:numPr>
          <w:ilvl w:val="0"/>
          <w:numId w:val="117"/>
        </w:numPr>
        <w:tabs>
          <w:tab w:val="clear" w:pos="2547"/>
          <w:tab w:val="num" w:pos="1080"/>
        </w:tabs>
        <w:ind w:left="1080" w:hanging="567"/>
        <w:jc w:val="both"/>
        <w:rPr>
          <w:lang w:val="uk-UA"/>
        </w:rPr>
      </w:pPr>
      <w:r>
        <w:rPr>
          <w:lang w:val="uk-UA"/>
        </w:rPr>
        <w:t>у</w:t>
      </w:r>
      <w:r w:rsidR="0089545E">
        <w:rPr>
          <w:lang w:val="uk-UA"/>
        </w:rPr>
        <w:t>точнити порядок оповіщення та інформування учасників навчально-виховного процесу;</w:t>
      </w:r>
    </w:p>
    <w:p w:rsidR="0089545E" w:rsidRDefault="003E2861" w:rsidP="007F1DB2">
      <w:pPr>
        <w:numPr>
          <w:ilvl w:val="0"/>
          <w:numId w:val="117"/>
        </w:numPr>
        <w:tabs>
          <w:tab w:val="clear" w:pos="2547"/>
          <w:tab w:val="num" w:pos="1080"/>
        </w:tabs>
        <w:ind w:left="1080" w:hanging="567"/>
        <w:jc w:val="both"/>
        <w:rPr>
          <w:lang w:val="uk-UA"/>
        </w:rPr>
      </w:pPr>
      <w:r>
        <w:rPr>
          <w:lang w:val="uk-UA"/>
        </w:rPr>
        <w:t>у</w:t>
      </w:r>
      <w:r w:rsidR="0089545E">
        <w:rPr>
          <w:lang w:val="uk-UA"/>
        </w:rPr>
        <w:t>точнити порядок дій учасників навчально-виховного процесу у разі виникнення надзвичайної ситуації;</w:t>
      </w:r>
    </w:p>
    <w:p w:rsidR="0089545E" w:rsidRDefault="003E2861" w:rsidP="007F1DB2">
      <w:pPr>
        <w:numPr>
          <w:ilvl w:val="0"/>
          <w:numId w:val="117"/>
        </w:numPr>
        <w:tabs>
          <w:tab w:val="clear" w:pos="2547"/>
          <w:tab w:val="num" w:pos="1080"/>
        </w:tabs>
        <w:ind w:left="1080" w:hanging="567"/>
        <w:jc w:val="both"/>
        <w:rPr>
          <w:lang w:val="uk-UA"/>
        </w:rPr>
      </w:pPr>
      <w:r>
        <w:rPr>
          <w:lang w:val="uk-UA"/>
        </w:rPr>
        <w:t>о</w:t>
      </w:r>
      <w:r w:rsidR="0089545E">
        <w:rPr>
          <w:lang w:val="uk-UA"/>
        </w:rPr>
        <w:t>рганізувати отримання від відділу освіти та місцевого штабу з питань НС та цивільного захисту населення інформації про обстановку і характер можливої НС;</w:t>
      </w:r>
    </w:p>
    <w:p w:rsidR="0089545E" w:rsidRDefault="003E2861" w:rsidP="007F1DB2">
      <w:pPr>
        <w:numPr>
          <w:ilvl w:val="0"/>
          <w:numId w:val="117"/>
        </w:numPr>
        <w:tabs>
          <w:tab w:val="clear" w:pos="2547"/>
          <w:tab w:val="num" w:pos="1080"/>
        </w:tabs>
        <w:ind w:left="1080" w:hanging="567"/>
        <w:jc w:val="both"/>
        <w:rPr>
          <w:lang w:val="uk-UA"/>
        </w:rPr>
      </w:pPr>
      <w:r>
        <w:rPr>
          <w:lang w:val="uk-UA"/>
        </w:rPr>
        <w:t>у</w:t>
      </w:r>
      <w:r w:rsidR="0089545E">
        <w:rPr>
          <w:lang w:val="uk-UA"/>
        </w:rPr>
        <w:t>точнити розрахунки щодо захисту учасників навчально-виховного процесу;</w:t>
      </w:r>
    </w:p>
    <w:p w:rsidR="0089545E" w:rsidRDefault="003E2861" w:rsidP="007F1DB2">
      <w:pPr>
        <w:numPr>
          <w:ilvl w:val="0"/>
          <w:numId w:val="117"/>
        </w:numPr>
        <w:tabs>
          <w:tab w:val="clear" w:pos="2547"/>
          <w:tab w:val="num" w:pos="1080"/>
        </w:tabs>
        <w:ind w:left="1080" w:hanging="567"/>
        <w:jc w:val="both"/>
        <w:rPr>
          <w:lang w:val="uk-UA"/>
        </w:rPr>
      </w:pPr>
      <w:r>
        <w:rPr>
          <w:lang w:val="uk-UA"/>
        </w:rPr>
        <w:t>п</w:t>
      </w:r>
      <w:r w:rsidR="0089545E">
        <w:rPr>
          <w:lang w:val="uk-UA"/>
        </w:rPr>
        <w:t>ривести у готовність евакуаційні органи, об</w:t>
      </w:r>
      <w:r w:rsidR="0089545E">
        <w:rPr>
          <w:lang w:val="uk-UA"/>
        </w:rPr>
        <w:sym w:font="Symbol" w:char="F0A2"/>
      </w:r>
      <w:r w:rsidR="0089545E">
        <w:rPr>
          <w:lang w:val="uk-UA"/>
        </w:rPr>
        <w:t>єктові (невоєнізовані) формування;</w:t>
      </w:r>
    </w:p>
    <w:p w:rsidR="0089545E" w:rsidRDefault="003E2861" w:rsidP="007F1DB2">
      <w:pPr>
        <w:numPr>
          <w:ilvl w:val="0"/>
          <w:numId w:val="117"/>
        </w:numPr>
        <w:tabs>
          <w:tab w:val="clear" w:pos="2547"/>
          <w:tab w:val="num" w:pos="1080"/>
        </w:tabs>
        <w:ind w:left="1080" w:hanging="567"/>
        <w:jc w:val="both"/>
        <w:rPr>
          <w:lang w:val="uk-UA"/>
        </w:rPr>
      </w:pPr>
      <w:r>
        <w:rPr>
          <w:lang w:val="uk-UA"/>
        </w:rPr>
        <w:t>п</w:t>
      </w:r>
      <w:r w:rsidR="0089545E">
        <w:rPr>
          <w:lang w:val="uk-UA"/>
        </w:rPr>
        <w:t>ідготувати захисні споруди для прийняття людей, організувати радіаційне і хімічне спостереження та інші заходи щодо підвищення стійкості роботи закладу та недопущення необгр</w:t>
      </w:r>
      <w:r>
        <w:rPr>
          <w:lang w:val="uk-UA"/>
        </w:rPr>
        <w:t>у</w:t>
      </w:r>
      <w:r w:rsidR="0089545E">
        <w:rPr>
          <w:lang w:val="uk-UA"/>
        </w:rPr>
        <w:t>нтованих матеріальних збитків у разі виникнення НС;</w:t>
      </w:r>
    </w:p>
    <w:p w:rsidR="0089545E" w:rsidRDefault="003E2861" w:rsidP="007F1DB2">
      <w:pPr>
        <w:numPr>
          <w:ilvl w:val="0"/>
          <w:numId w:val="117"/>
        </w:numPr>
        <w:tabs>
          <w:tab w:val="clear" w:pos="2547"/>
          <w:tab w:val="num" w:pos="1080"/>
        </w:tabs>
        <w:ind w:left="1080" w:hanging="567"/>
        <w:jc w:val="both"/>
        <w:rPr>
          <w:lang w:val="uk-UA"/>
        </w:rPr>
      </w:pPr>
      <w:r>
        <w:rPr>
          <w:lang w:val="uk-UA"/>
        </w:rPr>
        <w:t>у</w:t>
      </w:r>
      <w:r w:rsidR="0089545E">
        <w:rPr>
          <w:lang w:val="uk-UA"/>
        </w:rPr>
        <w:t>точнити порядок управління та взаємодії у разі виникнення НС.</w:t>
      </w:r>
    </w:p>
    <w:p w:rsidR="0089545E" w:rsidRPr="003E2861" w:rsidRDefault="0089545E" w:rsidP="0089545E">
      <w:pPr>
        <w:ind w:left="513"/>
        <w:jc w:val="both"/>
        <w:rPr>
          <w:b/>
          <w:i/>
          <w:lang w:val="uk-UA"/>
        </w:rPr>
      </w:pPr>
      <w:r w:rsidRPr="003E2861">
        <w:rPr>
          <w:b/>
          <w:i/>
          <w:lang w:val="uk-UA"/>
        </w:rPr>
        <w:t>3) У режимі надзвичайної ситуації:</w:t>
      </w:r>
    </w:p>
    <w:p w:rsidR="0089545E" w:rsidRDefault="0089545E" w:rsidP="0089545E">
      <w:pPr>
        <w:ind w:left="513"/>
        <w:jc w:val="both"/>
        <w:rPr>
          <w:b/>
          <w:i/>
          <w:lang w:val="uk-UA"/>
        </w:rPr>
      </w:pPr>
      <w:r>
        <w:rPr>
          <w:b/>
          <w:i/>
          <w:lang w:val="uk-UA"/>
        </w:rPr>
        <w:t>Після виникнення надзвичайної ситуації:</w:t>
      </w:r>
    </w:p>
    <w:p w:rsidR="0089545E" w:rsidRDefault="003E2861" w:rsidP="007F1DB2">
      <w:pPr>
        <w:numPr>
          <w:ilvl w:val="0"/>
          <w:numId w:val="118"/>
        </w:numPr>
        <w:tabs>
          <w:tab w:val="clear" w:pos="2520"/>
          <w:tab w:val="num" w:pos="1080"/>
        </w:tabs>
        <w:ind w:left="1080" w:hanging="540"/>
        <w:jc w:val="both"/>
        <w:rPr>
          <w:lang w:val="uk-UA"/>
        </w:rPr>
      </w:pPr>
      <w:r>
        <w:rPr>
          <w:lang w:val="uk-UA"/>
        </w:rPr>
        <w:t>п</w:t>
      </w:r>
      <w:r w:rsidR="00E35A69">
        <w:rPr>
          <w:lang w:val="uk-UA"/>
        </w:rPr>
        <w:t>одати (продублювати) сигнал „Увага всім!” і мовно проінформувати учасників навчально-виховного процесу про НС;</w:t>
      </w:r>
    </w:p>
    <w:p w:rsidR="00E35A69" w:rsidRDefault="003E2861" w:rsidP="007F1DB2">
      <w:pPr>
        <w:numPr>
          <w:ilvl w:val="0"/>
          <w:numId w:val="118"/>
        </w:numPr>
        <w:tabs>
          <w:tab w:val="clear" w:pos="2520"/>
          <w:tab w:val="num" w:pos="1080"/>
        </w:tabs>
        <w:ind w:left="1080" w:hanging="540"/>
        <w:jc w:val="both"/>
        <w:rPr>
          <w:lang w:val="uk-UA"/>
        </w:rPr>
      </w:pPr>
      <w:r>
        <w:rPr>
          <w:lang w:val="uk-UA"/>
        </w:rPr>
        <w:t>в</w:t>
      </w:r>
      <w:r w:rsidR="00E35A69">
        <w:rPr>
          <w:lang w:val="uk-UA"/>
        </w:rPr>
        <w:t xml:space="preserve">жити заходів </w:t>
      </w:r>
      <w:r>
        <w:rPr>
          <w:lang w:val="uk-UA"/>
        </w:rPr>
        <w:t>щ</w:t>
      </w:r>
      <w:r w:rsidR="00E35A69">
        <w:rPr>
          <w:lang w:val="uk-UA"/>
        </w:rPr>
        <w:t>одо захисту учасників навчально-виховного процесу, матеріальних засобів та території об</w:t>
      </w:r>
      <w:r w:rsidR="00E35A69">
        <w:rPr>
          <w:lang w:val="uk-UA"/>
        </w:rPr>
        <w:sym w:font="Symbol" w:char="F0A2"/>
      </w:r>
      <w:r w:rsidR="00E35A69">
        <w:rPr>
          <w:lang w:val="uk-UA"/>
        </w:rPr>
        <w:t xml:space="preserve">єкта (радіаційний, хімічний, </w:t>
      </w:r>
      <w:r>
        <w:rPr>
          <w:lang w:val="uk-UA"/>
        </w:rPr>
        <w:t>медичний захист, розосереджен</w:t>
      </w:r>
      <w:r w:rsidR="00E35A69">
        <w:rPr>
          <w:lang w:val="uk-UA"/>
        </w:rPr>
        <w:t>ня та евакуація, рятувальні та інші невідкладні роботи);</w:t>
      </w:r>
    </w:p>
    <w:p w:rsidR="00E35A69" w:rsidRDefault="003E2861" w:rsidP="007F1DB2">
      <w:pPr>
        <w:numPr>
          <w:ilvl w:val="0"/>
          <w:numId w:val="118"/>
        </w:numPr>
        <w:tabs>
          <w:tab w:val="clear" w:pos="2520"/>
          <w:tab w:val="num" w:pos="1080"/>
        </w:tabs>
        <w:ind w:left="1080" w:hanging="540"/>
        <w:jc w:val="both"/>
        <w:rPr>
          <w:lang w:val="uk-UA"/>
        </w:rPr>
      </w:pPr>
      <w:r>
        <w:rPr>
          <w:lang w:val="uk-UA"/>
        </w:rPr>
        <w:t>о</w:t>
      </w:r>
      <w:r w:rsidR="00E35A69">
        <w:rPr>
          <w:lang w:val="uk-UA"/>
        </w:rPr>
        <w:t>рганізувати роботи щод</w:t>
      </w:r>
      <w:r w:rsidR="00256F3F">
        <w:rPr>
          <w:lang w:val="uk-UA"/>
        </w:rPr>
        <w:t>о</w:t>
      </w:r>
      <w:r w:rsidR="00E35A69">
        <w:rPr>
          <w:lang w:val="uk-UA"/>
        </w:rPr>
        <w:t xml:space="preserve"> локалізації</w:t>
      </w:r>
      <w:r w:rsidR="00256F3F">
        <w:rPr>
          <w:lang w:val="uk-UA"/>
        </w:rPr>
        <w:t xml:space="preserve"> або ліквідації НС із залученням необхідних позаштатних сил і засобів;</w:t>
      </w:r>
    </w:p>
    <w:p w:rsidR="00256F3F" w:rsidRDefault="003E2861" w:rsidP="007F1DB2">
      <w:pPr>
        <w:numPr>
          <w:ilvl w:val="0"/>
          <w:numId w:val="118"/>
        </w:numPr>
        <w:tabs>
          <w:tab w:val="clear" w:pos="2520"/>
          <w:tab w:val="num" w:pos="1080"/>
        </w:tabs>
        <w:ind w:left="1080" w:hanging="540"/>
        <w:jc w:val="both"/>
        <w:rPr>
          <w:lang w:val="uk-UA"/>
        </w:rPr>
      </w:pPr>
      <w:r>
        <w:rPr>
          <w:lang w:val="uk-UA"/>
        </w:rPr>
        <w:t>о</w:t>
      </w:r>
      <w:r w:rsidR="00256F3F">
        <w:rPr>
          <w:lang w:val="uk-UA"/>
        </w:rPr>
        <w:t>рганізувати роботи, спрямовані на забезпечення сталого функціонування закладу та надання допомоги постраждалим учасникам навчально-виховного процесу;</w:t>
      </w:r>
    </w:p>
    <w:p w:rsidR="00256F3F" w:rsidRDefault="003E2861" w:rsidP="007F1DB2">
      <w:pPr>
        <w:numPr>
          <w:ilvl w:val="0"/>
          <w:numId w:val="118"/>
        </w:numPr>
        <w:tabs>
          <w:tab w:val="clear" w:pos="2520"/>
          <w:tab w:val="num" w:pos="1080"/>
        </w:tabs>
        <w:ind w:left="1080" w:hanging="540"/>
        <w:jc w:val="both"/>
        <w:rPr>
          <w:lang w:val="uk-UA"/>
        </w:rPr>
      </w:pPr>
      <w:r>
        <w:rPr>
          <w:lang w:val="uk-UA"/>
        </w:rPr>
        <w:t>з</w:t>
      </w:r>
      <w:r w:rsidR="00256F3F">
        <w:rPr>
          <w:lang w:val="uk-UA"/>
        </w:rPr>
        <w:t>дійснити постійний контроль за станом довкілля на території, що зазнала впливу від наслідків НС;</w:t>
      </w:r>
    </w:p>
    <w:p w:rsidR="00256F3F" w:rsidRDefault="003E2861" w:rsidP="007F1DB2">
      <w:pPr>
        <w:numPr>
          <w:ilvl w:val="0"/>
          <w:numId w:val="118"/>
        </w:numPr>
        <w:tabs>
          <w:tab w:val="clear" w:pos="2520"/>
          <w:tab w:val="num" w:pos="1080"/>
        </w:tabs>
        <w:ind w:left="1080" w:hanging="540"/>
        <w:jc w:val="both"/>
        <w:rPr>
          <w:lang w:val="uk-UA"/>
        </w:rPr>
      </w:pPr>
      <w:r>
        <w:rPr>
          <w:lang w:val="uk-UA"/>
        </w:rPr>
        <w:t>і</w:t>
      </w:r>
      <w:r w:rsidR="00256F3F">
        <w:rPr>
          <w:lang w:val="uk-UA"/>
        </w:rPr>
        <w:t>нформувати вищестоящі органи управління освітою щодо рівня НС та вжиті заходи, пов’язані з реагуванням на цю ситуацію.</w:t>
      </w:r>
    </w:p>
    <w:p w:rsidR="00256F3F" w:rsidRPr="007D67DE" w:rsidRDefault="00256F3F" w:rsidP="00256F3F">
      <w:pPr>
        <w:ind w:firstLine="540"/>
        <w:jc w:val="both"/>
        <w:rPr>
          <w:b/>
          <w:i/>
          <w:lang w:val="uk-UA"/>
        </w:rPr>
      </w:pPr>
      <w:r w:rsidRPr="007D67DE">
        <w:rPr>
          <w:b/>
          <w:i/>
          <w:lang w:val="uk-UA"/>
        </w:rPr>
        <w:t>4) У режимі надзвичайного стану вживаються заходи, передбачені Законом України „Про надзвичайний стан”:</w:t>
      </w:r>
    </w:p>
    <w:p w:rsidR="00526D76" w:rsidRDefault="007D67DE" w:rsidP="007F1DB2">
      <w:pPr>
        <w:numPr>
          <w:ilvl w:val="0"/>
          <w:numId w:val="119"/>
        </w:numPr>
        <w:tabs>
          <w:tab w:val="clear" w:pos="2167"/>
          <w:tab w:val="num" w:pos="1080"/>
        </w:tabs>
        <w:ind w:left="1080" w:hanging="540"/>
        <w:jc w:val="both"/>
        <w:rPr>
          <w:lang w:val="uk-UA"/>
        </w:rPr>
      </w:pPr>
      <w:r>
        <w:rPr>
          <w:lang w:val="uk-UA"/>
        </w:rPr>
        <w:t>з</w:t>
      </w:r>
      <w:r w:rsidR="00432678">
        <w:rPr>
          <w:lang w:val="uk-UA"/>
        </w:rPr>
        <w:t>абезпечити стійке функціонування закладу, першочергове життєзабезпечення учасників навчально-виховного процесу, які залишилися працювати на території надзвичайного стан</w:t>
      </w:r>
      <w:r>
        <w:rPr>
          <w:lang w:val="uk-UA"/>
        </w:rPr>
        <w:t>у</w:t>
      </w:r>
      <w:r w:rsidR="00432678">
        <w:rPr>
          <w:lang w:val="uk-UA"/>
        </w:rPr>
        <w:t>;</w:t>
      </w:r>
    </w:p>
    <w:p w:rsidR="00432678" w:rsidRDefault="007D67DE" w:rsidP="007F1DB2">
      <w:pPr>
        <w:numPr>
          <w:ilvl w:val="0"/>
          <w:numId w:val="119"/>
        </w:numPr>
        <w:tabs>
          <w:tab w:val="clear" w:pos="2167"/>
          <w:tab w:val="num" w:pos="1080"/>
        </w:tabs>
        <w:ind w:left="1080" w:hanging="540"/>
        <w:jc w:val="both"/>
        <w:rPr>
          <w:lang w:val="uk-UA"/>
        </w:rPr>
      </w:pPr>
      <w:r>
        <w:rPr>
          <w:lang w:val="uk-UA"/>
        </w:rPr>
        <w:lastRenderedPageBreak/>
        <w:t>з</w:t>
      </w:r>
      <w:r w:rsidR="00432678">
        <w:rPr>
          <w:lang w:val="uk-UA"/>
        </w:rPr>
        <w:t>дійснити безперервний контроль за станом довкілля у районі надзвичайного стану;</w:t>
      </w:r>
    </w:p>
    <w:p w:rsidR="00432678" w:rsidRDefault="007D67DE" w:rsidP="007F1DB2">
      <w:pPr>
        <w:numPr>
          <w:ilvl w:val="0"/>
          <w:numId w:val="119"/>
        </w:numPr>
        <w:tabs>
          <w:tab w:val="clear" w:pos="2167"/>
          <w:tab w:val="num" w:pos="1080"/>
        </w:tabs>
        <w:ind w:left="1080" w:hanging="540"/>
        <w:jc w:val="both"/>
        <w:rPr>
          <w:lang w:val="uk-UA"/>
        </w:rPr>
      </w:pPr>
      <w:r>
        <w:rPr>
          <w:lang w:val="uk-UA"/>
        </w:rPr>
        <w:t>п</w:t>
      </w:r>
      <w:r w:rsidR="00432678">
        <w:rPr>
          <w:lang w:val="uk-UA"/>
        </w:rPr>
        <w:t>осилити</w:t>
      </w:r>
      <w:r>
        <w:rPr>
          <w:lang w:val="uk-UA"/>
        </w:rPr>
        <w:t xml:space="preserve"> охорону громадського порядку</w:t>
      </w:r>
      <w:r w:rsidR="00432678">
        <w:rPr>
          <w:lang w:val="uk-UA"/>
        </w:rPr>
        <w:t xml:space="preserve"> об</w:t>
      </w:r>
      <w:r w:rsidR="00432678">
        <w:rPr>
          <w:lang w:val="uk-UA"/>
        </w:rPr>
        <w:sym w:font="Symbol" w:char="F0A2"/>
      </w:r>
      <w:r w:rsidR="00432678">
        <w:rPr>
          <w:lang w:val="uk-UA"/>
        </w:rPr>
        <w:t>єктів, що забезпечують життєдіяльність учасників навчально-виховного процесу;</w:t>
      </w:r>
    </w:p>
    <w:p w:rsidR="00432678" w:rsidRDefault="007D67DE" w:rsidP="007F1DB2">
      <w:pPr>
        <w:numPr>
          <w:ilvl w:val="0"/>
          <w:numId w:val="119"/>
        </w:numPr>
        <w:tabs>
          <w:tab w:val="clear" w:pos="2167"/>
          <w:tab w:val="num" w:pos="1080"/>
        </w:tabs>
        <w:ind w:left="1080" w:hanging="540"/>
        <w:jc w:val="both"/>
        <w:rPr>
          <w:lang w:val="uk-UA"/>
        </w:rPr>
      </w:pPr>
      <w:r>
        <w:rPr>
          <w:lang w:val="uk-UA"/>
        </w:rPr>
        <w:t>з</w:t>
      </w:r>
      <w:r w:rsidR="00432678">
        <w:rPr>
          <w:lang w:val="uk-UA"/>
        </w:rPr>
        <w:t>вітувати про розвиток НС вищим органам управління та здійснювати оповіщення (інформування) учасників навчально-виховного процесу.</w:t>
      </w:r>
    </w:p>
    <w:p w:rsidR="00432678" w:rsidRPr="007D67DE" w:rsidRDefault="004731DC" w:rsidP="004731DC">
      <w:pPr>
        <w:ind w:firstLine="540"/>
        <w:jc w:val="both"/>
        <w:rPr>
          <w:b/>
          <w:i/>
          <w:lang w:val="uk-UA"/>
        </w:rPr>
      </w:pPr>
      <w:r w:rsidRPr="007D67DE">
        <w:rPr>
          <w:b/>
          <w:i/>
          <w:lang w:val="uk-UA"/>
        </w:rPr>
        <w:t>5) Реагування на можливі надзвичайні ситуації пов</w:t>
      </w:r>
      <w:r w:rsidRPr="007D67DE">
        <w:rPr>
          <w:b/>
          <w:i/>
          <w:lang w:val="uk-UA"/>
        </w:rPr>
        <w:sym w:font="Symbol" w:char="F0A2"/>
      </w:r>
      <w:r w:rsidRPr="007D67DE">
        <w:rPr>
          <w:b/>
          <w:i/>
          <w:lang w:val="uk-UA"/>
        </w:rPr>
        <w:t>язані з потенційно-небезпечними об</w:t>
      </w:r>
      <w:r w:rsidRPr="007D67DE">
        <w:rPr>
          <w:b/>
          <w:i/>
          <w:lang w:val="uk-UA"/>
        </w:rPr>
        <w:sym w:font="Symbol" w:char="F0A2"/>
      </w:r>
      <w:r w:rsidRPr="007D67DE">
        <w:rPr>
          <w:b/>
          <w:i/>
          <w:lang w:val="uk-UA"/>
        </w:rPr>
        <w:t>єктами.</w:t>
      </w:r>
    </w:p>
    <w:p w:rsidR="00FB3079" w:rsidRDefault="004731DC" w:rsidP="004731DC">
      <w:pPr>
        <w:ind w:firstLine="540"/>
        <w:jc w:val="both"/>
        <w:rPr>
          <w:lang w:val="uk-UA"/>
        </w:rPr>
      </w:pPr>
      <w:r>
        <w:rPr>
          <w:lang w:val="uk-UA"/>
        </w:rPr>
        <w:t>До „4”</w:t>
      </w:r>
      <w:r w:rsidR="005E57CA" w:rsidRPr="00E1230A">
        <w:t xml:space="preserve"> </w:t>
      </w:r>
      <w:r w:rsidR="005E57CA">
        <w:rPr>
          <w:lang w:val="uk-UA"/>
        </w:rPr>
        <w:t>+ ____ оповістити керівний склад та при необхідності перевести на цілодобовий режим роботи;</w:t>
      </w:r>
    </w:p>
    <w:p w:rsidR="005E57CA" w:rsidRDefault="005E57CA" w:rsidP="004731DC">
      <w:pPr>
        <w:ind w:firstLine="540"/>
        <w:jc w:val="both"/>
        <w:rPr>
          <w:lang w:val="uk-UA"/>
        </w:rPr>
      </w:pPr>
      <w:r>
        <w:rPr>
          <w:lang w:val="uk-UA"/>
        </w:rPr>
        <w:t>До  „4”  +  ____ оповістити учасників навчально-виховного процесу;</w:t>
      </w:r>
    </w:p>
    <w:p w:rsidR="005E57CA" w:rsidRDefault="005E57CA" w:rsidP="004731DC">
      <w:pPr>
        <w:ind w:firstLine="540"/>
        <w:jc w:val="both"/>
        <w:rPr>
          <w:lang w:val="uk-UA"/>
        </w:rPr>
      </w:pPr>
      <w:r>
        <w:rPr>
          <w:lang w:val="uk-UA"/>
        </w:rPr>
        <w:t>До  „4” + ____ організувати заходи негайного захисту учасників навчально-виховного процесу до прибуття рятувальних підрозділів сил ЦО;</w:t>
      </w:r>
    </w:p>
    <w:p w:rsidR="005E57CA" w:rsidRDefault="005E57CA" w:rsidP="004731DC">
      <w:pPr>
        <w:ind w:firstLine="540"/>
        <w:jc w:val="both"/>
        <w:rPr>
          <w:lang w:val="uk-UA"/>
        </w:rPr>
      </w:pPr>
      <w:r>
        <w:rPr>
          <w:lang w:val="uk-UA"/>
        </w:rPr>
        <w:t>До  „4” + ____ при необхідності провести евакуацію учасників навчально-виховного процесу у вказаний район.</w:t>
      </w:r>
    </w:p>
    <w:p w:rsidR="005E57CA" w:rsidRDefault="005E57CA" w:rsidP="004731DC">
      <w:pPr>
        <w:ind w:firstLine="540"/>
        <w:jc w:val="both"/>
        <w:rPr>
          <w:lang w:val="uk-UA"/>
        </w:rPr>
      </w:pPr>
    </w:p>
    <w:p w:rsidR="007D67DE" w:rsidRPr="007D67DE" w:rsidRDefault="00AB1727" w:rsidP="007D67DE">
      <w:pPr>
        <w:jc w:val="center"/>
        <w:rPr>
          <w:b/>
          <w:caps/>
          <w:lang w:val="uk-UA"/>
        </w:rPr>
      </w:pPr>
      <w:r w:rsidRPr="007D67DE">
        <w:rPr>
          <w:b/>
          <w:caps/>
          <w:lang w:val="uk-UA"/>
        </w:rPr>
        <w:t xml:space="preserve">Розділ </w:t>
      </w:r>
      <w:r w:rsidRPr="007D67DE">
        <w:rPr>
          <w:b/>
          <w:caps/>
          <w:lang w:val="en-US"/>
        </w:rPr>
        <w:t>IV</w:t>
      </w:r>
    </w:p>
    <w:p w:rsidR="005E57CA" w:rsidRPr="007D67DE" w:rsidRDefault="00AB1727" w:rsidP="007D67DE">
      <w:pPr>
        <w:jc w:val="center"/>
        <w:rPr>
          <w:b/>
          <w:smallCaps/>
          <w:lang w:val="uk-UA"/>
        </w:rPr>
      </w:pPr>
      <w:r w:rsidRPr="007D67DE">
        <w:rPr>
          <w:b/>
          <w:smallCaps/>
          <w:lang w:val="uk-UA"/>
        </w:rPr>
        <w:t>Матеріально-технічне забезпечення цивільної оборони.</w:t>
      </w:r>
    </w:p>
    <w:p w:rsidR="005E57CA" w:rsidRPr="007D67DE" w:rsidRDefault="005E57CA" w:rsidP="004731DC">
      <w:pPr>
        <w:ind w:firstLine="540"/>
        <w:jc w:val="both"/>
        <w:rPr>
          <w:sz w:val="10"/>
          <w:lang w:val="uk-UA"/>
        </w:rPr>
      </w:pPr>
    </w:p>
    <w:p w:rsidR="00FB3079" w:rsidRDefault="00EA11A3" w:rsidP="00AB1727">
      <w:pPr>
        <w:ind w:firstLine="540"/>
        <w:jc w:val="both"/>
        <w:rPr>
          <w:lang w:val="uk-UA"/>
        </w:rPr>
      </w:pPr>
      <w:r>
        <w:rPr>
          <w:lang w:val="uk-UA"/>
        </w:rPr>
        <w:t>Заходи цивільної оборони у бюджетних установах і закладах проводяться за р</w:t>
      </w:r>
      <w:r w:rsidR="007D67DE">
        <w:rPr>
          <w:lang w:val="uk-UA"/>
        </w:rPr>
        <w:t>ахунок коштів, призначених на ї</w:t>
      </w:r>
      <w:r>
        <w:rPr>
          <w:lang w:val="uk-UA"/>
        </w:rPr>
        <w:t>х утримання.</w:t>
      </w:r>
    </w:p>
    <w:p w:rsidR="00EA11A3" w:rsidRDefault="00EA11A3" w:rsidP="00AB1727">
      <w:pPr>
        <w:ind w:firstLine="540"/>
        <w:jc w:val="both"/>
        <w:rPr>
          <w:lang w:val="uk-UA"/>
        </w:rPr>
      </w:pPr>
      <w:r>
        <w:rPr>
          <w:lang w:val="uk-UA"/>
        </w:rPr>
        <w:t>Заходи цивільної оборони в установах і закладах, які пере</w:t>
      </w:r>
      <w:r w:rsidR="007D67DE">
        <w:rPr>
          <w:lang w:val="uk-UA"/>
        </w:rPr>
        <w:t>б</w:t>
      </w:r>
      <w:r>
        <w:rPr>
          <w:lang w:val="uk-UA"/>
        </w:rPr>
        <w:t xml:space="preserve">увають на господарському розрахунку, </w:t>
      </w:r>
      <w:r w:rsidR="007D67DE">
        <w:rPr>
          <w:lang w:val="uk-UA"/>
        </w:rPr>
        <w:t>проводяться</w:t>
      </w:r>
      <w:r>
        <w:rPr>
          <w:lang w:val="uk-UA"/>
        </w:rPr>
        <w:t xml:space="preserve"> за рахунок кош</w:t>
      </w:r>
      <w:r w:rsidR="007D67DE">
        <w:rPr>
          <w:lang w:val="uk-UA"/>
        </w:rPr>
        <w:t>тів, що виділяються на загально</w:t>
      </w:r>
      <w:r>
        <w:rPr>
          <w:lang w:val="uk-UA"/>
        </w:rPr>
        <w:t>виробничі, адміністративно-управлінські та експлуатаційні витрати.</w:t>
      </w:r>
    </w:p>
    <w:p w:rsidR="00EA11A3" w:rsidRDefault="00EA11A3" w:rsidP="00AB1727">
      <w:pPr>
        <w:ind w:firstLine="540"/>
        <w:jc w:val="both"/>
        <w:rPr>
          <w:lang w:val="uk-UA"/>
        </w:rPr>
      </w:pPr>
      <w:r>
        <w:rPr>
          <w:lang w:val="uk-UA"/>
        </w:rPr>
        <w:t>Матеріально-технічне забезпечення цивільної оборони закладу (установи) здійснюється згідно заявок у відповідні відділи (управління) з питань надзвичайних ситуацій та у спрвах захисту населення від наслідків Чорнобильської катастрофи за рахунок коштів, призначених на утримання закладу.</w:t>
      </w:r>
    </w:p>
    <w:p w:rsidR="00EA11A3" w:rsidRDefault="00EA11A3" w:rsidP="00AB1727">
      <w:pPr>
        <w:ind w:firstLine="540"/>
        <w:jc w:val="both"/>
        <w:rPr>
          <w:lang w:val="uk-UA"/>
        </w:rPr>
      </w:pPr>
    </w:p>
    <w:p w:rsidR="007D67DE" w:rsidRPr="007D67DE" w:rsidRDefault="0015703A" w:rsidP="007D67DE">
      <w:pPr>
        <w:jc w:val="center"/>
        <w:rPr>
          <w:b/>
          <w:caps/>
          <w:lang w:val="uk-UA"/>
        </w:rPr>
      </w:pPr>
      <w:r w:rsidRPr="007D67DE">
        <w:rPr>
          <w:b/>
          <w:caps/>
          <w:lang w:val="uk-UA"/>
        </w:rPr>
        <w:t xml:space="preserve">Розділ </w:t>
      </w:r>
      <w:r w:rsidRPr="007D67DE">
        <w:rPr>
          <w:b/>
          <w:caps/>
          <w:lang w:val="en-US"/>
        </w:rPr>
        <w:t>V</w:t>
      </w:r>
    </w:p>
    <w:p w:rsidR="0015703A" w:rsidRPr="007D67DE" w:rsidRDefault="0015703A" w:rsidP="007D67DE">
      <w:pPr>
        <w:jc w:val="center"/>
        <w:rPr>
          <w:b/>
          <w:smallCaps/>
          <w:lang w:val="uk-UA"/>
        </w:rPr>
      </w:pPr>
      <w:r w:rsidRPr="007D67DE">
        <w:rPr>
          <w:b/>
          <w:smallCaps/>
          <w:lang w:val="uk-UA"/>
        </w:rPr>
        <w:t>Організація управління зв</w:t>
      </w:r>
      <w:r w:rsidRPr="007D67DE">
        <w:rPr>
          <w:b/>
          <w:smallCaps/>
          <w:lang w:val="uk-UA"/>
        </w:rPr>
        <w:sym w:font="Symbol" w:char="F0A2"/>
      </w:r>
      <w:r w:rsidRPr="007D67DE">
        <w:rPr>
          <w:b/>
          <w:smallCaps/>
          <w:lang w:val="uk-UA"/>
        </w:rPr>
        <w:t>язку, оповіщення та взаємодії.</w:t>
      </w:r>
    </w:p>
    <w:p w:rsidR="0015703A" w:rsidRPr="000B0F4E" w:rsidRDefault="0015703A" w:rsidP="0015703A">
      <w:pPr>
        <w:ind w:firstLine="540"/>
        <w:jc w:val="both"/>
        <w:rPr>
          <w:b/>
          <w:i/>
          <w:sz w:val="6"/>
          <w:lang w:val="uk-UA"/>
        </w:rPr>
      </w:pPr>
    </w:p>
    <w:p w:rsidR="0015703A" w:rsidRDefault="0015703A" w:rsidP="0015703A">
      <w:pPr>
        <w:ind w:firstLine="540"/>
        <w:jc w:val="both"/>
        <w:rPr>
          <w:lang w:val="uk-UA"/>
        </w:rPr>
      </w:pPr>
      <w:r>
        <w:rPr>
          <w:lang w:val="uk-UA"/>
        </w:rPr>
        <w:t>Управління заходами та діями сил цивільної оборони у разі загрози виникнення НС здійснюється з пункту управління (кабінету директора або іншого приміщення, де розміщується робоча група та особовий склад комісії з питань техногенно-екологічної безпеки і НС об</w:t>
      </w:r>
      <w:r>
        <w:rPr>
          <w:lang w:val="uk-UA"/>
        </w:rPr>
        <w:sym w:font="Symbol" w:char="F0A2"/>
      </w:r>
      <w:r>
        <w:rPr>
          <w:lang w:val="uk-UA"/>
        </w:rPr>
        <w:t>єкта).</w:t>
      </w:r>
    </w:p>
    <w:p w:rsidR="0015703A" w:rsidRDefault="0015703A" w:rsidP="0015703A">
      <w:pPr>
        <w:ind w:firstLine="540"/>
        <w:jc w:val="both"/>
        <w:rPr>
          <w:lang w:val="uk-UA"/>
        </w:rPr>
      </w:pPr>
      <w:r>
        <w:rPr>
          <w:lang w:val="uk-UA"/>
        </w:rPr>
        <w:t xml:space="preserve">З отриманням повідомлення </w:t>
      </w:r>
      <w:r w:rsidR="00A73AB5">
        <w:rPr>
          <w:lang w:val="uk-UA"/>
        </w:rPr>
        <w:t>про загрозу виникнення надзвичайної ситуації:</w:t>
      </w:r>
    </w:p>
    <w:p w:rsidR="00A73AB5" w:rsidRPr="00A73AB5" w:rsidRDefault="00A73AB5" w:rsidP="0015703A">
      <w:pPr>
        <w:ind w:firstLine="540"/>
        <w:jc w:val="both"/>
        <w:rPr>
          <w:b/>
          <w:i/>
          <w:lang w:val="uk-UA"/>
        </w:rPr>
      </w:pPr>
      <w:r w:rsidRPr="00A73AB5">
        <w:rPr>
          <w:b/>
          <w:i/>
          <w:lang w:val="uk-UA"/>
        </w:rPr>
        <w:t>До „4” + 0,40 (2.00) – приводиться у готовність система управління:</w:t>
      </w:r>
    </w:p>
    <w:p w:rsidR="00A73AB5" w:rsidRDefault="000B0F4E" w:rsidP="007F1DB2">
      <w:pPr>
        <w:numPr>
          <w:ilvl w:val="0"/>
          <w:numId w:val="120"/>
        </w:numPr>
        <w:tabs>
          <w:tab w:val="clear" w:pos="2547"/>
          <w:tab w:val="num" w:pos="1080"/>
        </w:tabs>
        <w:ind w:left="1080" w:hanging="540"/>
        <w:jc w:val="both"/>
        <w:rPr>
          <w:lang w:val="uk-UA"/>
        </w:rPr>
      </w:pPr>
      <w:r>
        <w:rPr>
          <w:lang w:val="uk-UA"/>
        </w:rPr>
        <w:t>о</w:t>
      </w:r>
      <w:r w:rsidR="00A73AB5">
        <w:rPr>
          <w:lang w:val="uk-UA"/>
        </w:rPr>
        <w:t>повіщається та збирається робоча група та особовий склад комісії з питань техногенно-екологічної безпеки і НС (далі – комісія), склад евакуаційної комісії;</w:t>
      </w:r>
    </w:p>
    <w:p w:rsidR="00A73AB5" w:rsidRDefault="000B0F4E" w:rsidP="007F1DB2">
      <w:pPr>
        <w:numPr>
          <w:ilvl w:val="0"/>
          <w:numId w:val="120"/>
        </w:numPr>
        <w:tabs>
          <w:tab w:val="clear" w:pos="2547"/>
          <w:tab w:val="num" w:pos="1080"/>
        </w:tabs>
        <w:ind w:left="1080" w:hanging="540"/>
        <w:jc w:val="both"/>
        <w:rPr>
          <w:lang w:val="uk-UA"/>
        </w:rPr>
      </w:pPr>
      <w:r>
        <w:rPr>
          <w:lang w:val="uk-UA"/>
        </w:rPr>
        <w:t>п</w:t>
      </w:r>
      <w:r w:rsidR="00A73AB5">
        <w:rPr>
          <w:lang w:val="uk-UA"/>
        </w:rPr>
        <w:t>еревіряється зв</w:t>
      </w:r>
      <w:r w:rsidR="00A73AB5">
        <w:rPr>
          <w:lang w:val="uk-UA"/>
        </w:rPr>
        <w:sym w:font="Symbol" w:char="F0A2"/>
      </w:r>
      <w:r w:rsidR="00A73AB5">
        <w:rPr>
          <w:lang w:val="uk-UA"/>
        </w:rPr>
        <w:t>язок управління та взаємодії;</w:t>
      </w:r>
    </w:p>
    <w:p w:rsidR="00A73AB5" w:rsidRDefault="000B0F4E" w:rsidP="007F1DB2">
      <w:pPr>
        <w:numPr>
          <w:ilvl w:val="0"/>
          <w:numId w:val="120"/>
        </w:numPr>
        <w:tabs>
          <w:tab w:val="clear" w:pos="2547"/>
          <w:tab w:val="num" w:pos="1080"/>
        </w:tabs>
        <w:ind w:left="1080" w:hanging="540"/>
        <w:jc w:val="both"/>
        <w:rPr>
          <w:lang w:val="uk-UA"/>
        </w:rPr>
      </w:pPr>
      <w:r>
        <w:rPr>
          <w:lang w:val="uk-UA"/>
        </w:rPr>
        <w:lastRenderedPageBreak/>
        <w:t>о</w:t>
      </w:r>
      <w:r w:rsidR="00A73AB5">
        <w:rPr>
          <w:lang w:val="uk-UA"/>
        </w:rPr>
        <w:t>рганізовується цілодобове чергування відповідальних осіб з числа керівного складу;</w:t>
      </w:r>
    </w:p>
    <w:p w:rsidR="00A73AB5" w:rsidRDefault="000B0F4E" w:rsidP="007F1DB2">
      <w:pPr>
        <w:numPr>
          <w:ilvl w:val="0"/>
          <w:numId w:val="120"/>
        </w:numPr>
        <w:tabs>
          <w:tab w:val="clear" w:pos="2547"/>
          <w:tab w:val="num" w:pos="1080"/>
        </w:tabs>
        <w:ind w:left="1080" w:hanging="540"/>
        <w:jc w:val="both"/>
        <w:rPr>
          <w:lang w:val="uk-UA"/>
        </w:rPr>
      </w:pPr>
      <w:r>
        <w:rPr>
          <w:lang w:val="uk-UA"/>
        </w:rPr>
        <w:t>у</w:t>
      </w:r>
      <w:r w:rsidR="00A73AB5">
        <w:rPr>
          <w:lang w:val="uk-UA"/>
        </w:rPr>
        <w:t>точнюються: порядок управління та взаємодії при виникненні НС; порядок захисту учасників навчально-виховного процесу; ступінь готовності невоєнізованих формувань; обсяги та порядок забезпечення заходів та дій сил ЦО об</w:t>
      </w:r>
      <w:r w:rsidR="00A73AB5">
        <w:rPr>
          <w:lang w:val="uk-UA"/>
        </w:rPr>
        <w:sym w:font="Symbol" w:char="F0A2"/>
      </w:r>
      <w:r w:rsidR="00A73AB5">
        <w:rPr>
          <w:lang w:val="uk-UA"/>
        </w:rPr>
        <w:t>єкта; порядок приведення у готовність евакоорганів та проведення евакуації учасників навчально-виховного процесу.</w:t>
      </w:r>
    </w:p>
    <w:p w:rsidR="00A73AB5" w:rsidRDefault="00985222" w:rsidP="00A73AB5">
      <w:pPr>
        <w:ind w:firstLine="540"/>
        <w:jc w:val="both"/>
        <w:rPr>
          <w:lang w:val="uk-UA"/>
        </w:rPr>
      </w:pPr>
      <w:r>
        <w:rPr>
          <w:lang w:val="uk-UA"/>
        </w:rPr>
        <w:t>Управління заходами та ді</w:t>
      </w:r>
      <w:r w:rsidR="000B0F4E">
        <w:rPr>
          <w:lang w:val="uk-UA"/>
        </w:rPr>
        <w:t>я</w:t>
      </w:r>
      <w:r>
        <w:rPr>
          <w:lang w:val="uk-UA"/>
        </w:rPr>
        <w:t>ми сил ЦО об</w:t>
      </w:r>
      <w:r>
        <w:rPr>
          <w:lang w:val="uk-UA"/>
        </w:rPr>
        <w:sym w:font="Symbol" w:char="F0A2"/>
      </w:r>
      <w:r>
        <w:rPr>
          <w:lang w:val="uk-UA"/>
        </w:rPr>
        <w:t>єкта пр</w:t>
      </w:r>
      <w:r w:rsidR="000B0F4E">
        <w:rPr>
          <w:lang w:val="uk-UA"/>
        </w:rPr>
        <w:t>и</w:t>
      </w:r>
      <w:r>
        <w:rPr>
          <w:lang w:val="uk-UA"/>
        </w:rPr>
        <w:t xml:space="preserve"> виникненні НС зовнішнього походження здійснюється з пункту управління, що розгортається в адміністративному будинку об</w:t>
      </w:r>
      <w:r>
        <w:rPr>
          <w:lang w:val="uk-UA"/>
        </w:rPr>
        <w:sym w:font="Symbol" w:char="F0A2"/>
      </w:r>
      <w:r>
        <w:rPr>
          <w:lang w:val="uk-UA"/>
        </w:rPr>
        <w:t>єкта.</w:t>
      </w:r>
    </w:p>
    <w:p w:rsidR="00985222" w:rsidRPr="00985222" w:rsidRDefault="00985222" w:rsidP="00A73AB5">
      <w:pPr>
        <w:ind w:firstLine="540"/>
        <w:jc w:val="both"/>
        <w:rPr>
          <w:b/>
          <w:i/>
          <w:lang w:val="uk-UA"/>
        </w:rPr>
      </w:pPr>
      <w:r w:rsidRPr="00985222">
        <w:rPr>
          <w:b/>
          <w:i/>
          <w:lang w:val="uk-UA"/>
        </w:rPr>
        <w:t>З отриманням повідомлення про виникнення НС:</w:t>
      </w:r>
    </w:p>
    <w:p w:rsidR="00EA11A3" w:rsidRDefault="006230D9" w:rsidP="00AB1727">
      <w:pPr>
        <w:ind w:firstLine="540"/>
        <w:jc w:val="both"/>
        <w:rPr>
          <w:lang w:val="uk-UA"/>
        </w:rPr>
      </w:pPr>
      <w:r>
        <w:rPr>
          <w:lang w:val="uk-UA"/>
        </w:rPr>
        <w:t>До „4” + 0,40 (2.00) згідно з Планом дій оповіщаються і збираються учасники</w:t>
      </w:r>
      <w:r w:rsidR="000B0F4E">
        <w:rPr>
          <w:lang w:val="uk-UA"/>
        </w:rPr>
        <w:t xml:space="preserve"> навчально-виховного процесу; в</w:t>
      </w:r>
      <w:r>
        <w:rPr>
          <w:lang w:val="uk-UA"/>
        </w:rPr>
        <w:t>живаються заходи щодо їх захисту, організовується проведення рятувальних та інших невідкладних робіт, вводиться цілодобове чергування осіб з числа керівного складу об</w:t>
      </w:r>
      <w:r>
        <w:rPr>
          <w:lang w:val="uk-UA"/>
        </w:rPr>
        <w:sym w:font="Symbol" w:char="F0A2"/>
      </w:r>
      <w:r>
        <w:rPr>
          <w:lang w:val="uk-UA"/>
        </w:rPr>
        <w:t>єкта, встановлюється взаємодія з відповідними органами місцевої державної організації, надається інформація місцевим органам з питань НС та цивільного захисту населення, а також органу управління освітою у порядку підпорядкування про характер НС, прийняті рішення і хід виконання вжитих заходів.</w:t>
      </w:r>
    </w:p>
    <w:p w:rsidR="006230D9" w:rsidRDefault="006230D9" w:rsidP="00AB1727">
      <w:pPr>
        <w:ind w:firstLine="540"/>
        <w:jc w:val="both"/>
        <w:rPr>
          <w:lang w:val="uk-UA"/>
        </w:rPr>
      </w:pPr>
      <w:r>
        <w:rPr>
          <w:lang w:val="uk-UA"/>
        </w:rPr>
        <w:t>Зв</w:t>
      </w:r>
      <w:r>
        <w:rPr>
          <w:lang w:val="uk-UA"/>
        </w:rPr>
        <w:sym w:font="Symbol" w:char="F0A2"/>
      </w:r>
      <w:r>
        <w:rPr>
          <w:lang w:val="uk-UA"/>
        </w:rPr>
        <w:t>язок управління, оповіщення та взаємодії організовується з використанням радіо, мереж телефонного зв</w:t>
      </w:r>
      <w:r>
        <w:rPr>
          <w:lang w:val="uk-UA"/>
        </w:rPr>
        <w:sym w:font="Symbol" w:char="F0A2"/>
      </w:r>
      <w:r>
        <w:rPr>
          <w:lang w:val="uk-UA"/>
        </w:rPr>
        <w:t>язку міської т</w:t>
      </w:r>
      <w:r w:rsidR="000B0F4E">
        <w:rPr>
          <w:lang w:val="uk-UA"/>
        </w:rPr>
        <w:t>а міжміської АТС, системи гучно</w:t>
      </w:r>
      <w:r>
        <w:rPr>
          <w:lang w:val="uk-UA"/>
        </w:rPr>
        <w:t>мовного зв</w:t>
      </w:r>
      <w:r>
        <w:rPr>
          <w:lang w:val="uk-UA"/>
        </w:rPr>
        <w:sym w:font="Symbol" w:char="F0A2"/>
      </w:r>
      <w:r>
        <w:rPr>
          <w:lang w:val="uk-UA"/>
        </w:rPr>
        <w:t>язку і включення електросирен на об</w:t>
      </w:r>
      <w:r>
        <w:rPr>
          <w:lang w:val="uk-UA"/>
        </w:rPr>
        <w:sym w:font="Symbol" w:char="F0A2"/>
      </w:r>
      <w:r>
        <w:rPr>
          <w:lang w:val="uk-UA"/>
        </w:rPr>
        <w:t>єкті, передачі  відповідних сигналів і повідомлень у системі радіомовлення і телебачення на місцевому і регіональному рівнях.</w:t>
      </w:r>
    </w:p>
    <w:p w:rsidR="006230D9" w:rsidRDefault="006230D9" w:rsidP="00AB1727">
      <w:pPr>
        <w:ind w:firstLine="540"/>
        <w:jc w:val="both"/>
        <w:rPr>
          <w:lang w:val="uk-UA"/>
        </w:rPr>
      </w:pPr>
    </w:p>
    <w:p w:rsidR="006230D9" w:rsidRPr="00AB1727" w:rsidRDefault="006230D9" w:rsidP="00AB1727">
      <w:pPr>
        <w:ind w:firstLine="540"/>
        <w:jc w:val="both"/>
        <w:rPr>
          <w:lang w:val="uk-UA"/>
        </w:rPr>
      </w:pPr>
      <w:r>
        <w:rPr>
          <w:lang w:val="uk-UA"/>
        </w:rPr>
        <w:t>Начальник штабу ЦО ___________________</w:t>
      </w:r>
    </w:p>
    <w:p w:rsidR="00FB3079" w:rsidRDefault="00FB3079" w:rsidP="00BF04A7">
      <w:pPr>
        <w:jc w:val="center"/>
        <w:rPr>
          <w:b/>
          <w:lang w:val="uk-UA"/>
        </w:rPr>
      </w:pPr>
    </w:p>
    <w:p w:rsidR="00FB3079" w:rsidRDefault="00FB3079" w:rsidP="00BF04A7">
      <w:pPr>
        <w:jc w:val="center"/>
        <w:rPr>
          <w:b/>
          <w:lang w:val="uk-UA"/>
        </w:rPr>
      </w:pPr>
    </w:p>
    <w:p w:rsidR="00FB3079" w:rsidRDefault="00FB3079" w:rsidP="00BF04A7">
      <w:pPr>
        <w:jc w:val="center"/>
        <w:rPr>
          <w:b/>
          <w:lang w:val="uk-UA"/>
        </w:rPr>
      </w:pPr>
    </w:p>
    <w:p w:rsidR="00FB3079" w:rsidRDefault="00FB3079" w:rsidP="00BF04A7">
      <w:pPr>
        <w:jc w:val="center"/>
        <w:rPr>
          <w:b/>
          <w:lang w:val="uk-UA"/>
        </w:rPr>
      </w:pPr>
    </w:p>
    <w:p w:rsidR="00FB3079" w:rsidRDefault="00FB3079" w:rsidP="00BF04A7">
      <w:pPr>
        <w:jc w:val="center"/>
        <w:rPr>
          <w:b/>
          <w:lang w:val="uk-UA"/>
        </w:rPr>
      </w:pPr>
    </w:p>
    <w:p w:rsidR="00FB3079" w:rsidRDefault="00FB3079" w:rsidP="00BF04A7">
      <w:pPr>
        <w:jc w:val="center"/>
        <w:rPr>
          <w:b/>
          <w:lang w:val="uk-UA"/>
        </w:rPr>
      </w:pPr>
    </w:p>
    <w:p w:rsidR="00FB3079" w:rsidRDefault="00FB3079" w:rsidP="00BF04A7">
      <w:pPr>
        <w:jc w:val="center"/>
        <w:rPr>
          <w:b/>
          <w:lang w:val="uk-UA"/>
        </w:rPr>
      </w:pPr>
    </w:p>
    <w:p w:rsidR="00FB3079" w:rsidRDefault="00FB3079" w:rsidP="00BF04A7">
      <w:pPr>
        <w:jc w:val="center"/>
        <w:rPr>
          <w:b/>
          <w:lang w:val="uk-UA"/>
        </w:rPr>
      </w:pPr>
    </w:p>
    <w:p w:rsidR="00FB3079" w:rsidRDefault="00FB3079" w:rsidP="00BF04A7">
      <w:pPr>
        <w:jc w:val="center"/>
        <w:rPr>
          <w:b/>
          <w:lang w:val="uk-UA"/>
        </w:rPr>
      </w:pPr>
    </w:p>
    <w:p w:rsidR="00FB3079" w:rsidRDefault="00FB3079" w:rsidP="00BF04A7">
      <w:pPr>
        <w:jc w:val="center"/>
        <w:rPr>
          <w:b/>
          <w:lang w:val="uk-UA"/>
        </w:rPr>
      </w:pPr>
    </w:p>
    <w:p w:rsidR="00FB3079" w:rsidRDefault="00FB3079" w:rsidP="00BF04A7">
      <w:pPr>
        <w:jc w:val="center"/>
        <w:rPr>
          <w:b/>
          <w:lang w:val="uk-UA"/>
        </w:rPr>
      </w:pPr>
    </w:p>
    <w:p w:rsidR="00FB3079" w:rsidRDefault="00FB3079" w:rsidP="00BF04A7">
      <w:pPr>
        <w:jc w:val="center"/>
        <w:rPr>
          <w:b/>
          <w:lang w:val="uk-UA"/>
        </w:rPr>
      </w:pPr>
    </w:p>
    <w:p w:rsidR="00FB3079" w:rsidRDefault="00FB3079" w:rsidP="00BF04A7">
      <w:pPr>
        <w:jc w:val="center"/>
        <w:rPr>
          <w:b/>
          <w:lang w:val="uk-UA"/>
        </w:rPr>
      </w:pPr>
    </w:p>
    <w:p w:rsidR="00FB3079" w:rsidRDefault="00FB3079" w:rsidP="00BF04A7">
      <w:pPr>
        <w:jc w:val="center"/>
        <w:rPr>
          <w:b/>
          <w:lang w:val="uk-UA"/>
        </w:rPr>
      </w:pPr>
    </w:p>
    <w:p w:rsidR="00FB3079" w:rsidRDefault="00FB3079" w:rsidP="00BF04A7">
      <w:pPr>
        <w:jc w:val="center"/>
        <w:rPr>
          <w:b/>
          <w:lang w:val="uk-UA"/>
        </w:rPr>
      </w:pPr>
    </w:p>
    <w:p w:rsidR="00BF04A7" w:rsidRDefault="00BF04A7" w:rsidP="00BF04A7">
      <w:pPr>
        <w:jc w:val="center"/>
        <w:rPr>
          <w:b/>
        </w:rPr>
      </w:pPr>
      <w:r>
        <w:rPr>
          <w:b/>
        </w:rPr>
        <w:lastRenderedPageBreak/>
        <w:t>КАЛЕНДАРНИЙ ПЛАН</w:t>
      </w:r>
    </w:p>
    <w:p w:rsidR="00BF04A7" w:rsidRPr="00BF04A7" w:rsidRDefault="00BF04A7" w:rsidP="00BF04A7">
      <w:pPr>
        <w:jc w:val="center"/>
        <w:rPr>
          <w:b/>
          <w:smallCaps/>
        </w:rPr>
      </w:pPr>
      <w:r w:rsidRPr="00BF04A7">
        <w:rPr>
          <w:b/>
          <w:smallCaps/>
        </w:rPr>
        <w:t>основних заходів ЦО у разі загрози виникнення виробничих аварій,</w:t>
      </w:r>
    </w:p>
    <w:p w:rsidR="00BF04A7" w:rsidRPr="00BF04A7" w:rsidRDefault="00BF04A7" w:rsidP="00BF04A7">
      <w:pPr>
        <w:jc w:val="center"/>
        <w:rPr>
          <w:b/>
          <w:smallCaps/>
        </w:rPr>
      </w:pPr>
      <w:r w:rsidRPr="00BF04A7">
        <w:rPr>
          <w:b/>
          <w:smallCaps/>
        </w:rPr>
        <w:t>катастроф, стихійних лих.</w:t>
      </w:r>
    </w:p>
    <w:p w:rsidR="00BF04A7" w:rsidRPr="00E1230A" w:rsidRDefault="00BF04A7" w:rsidP="00BF04A7">
      <w:pPr>
        <w:jc w:val="center"/>
        <w:rPr>
          <w:b/>
          <w:sz w:val="16"/>
        </w:rPr>
      </w:pPr>
    </w:p>
    <w:p w:rsidR="00BF04A7" w:rsidRPr="004A2E3F" w:rsidRDefault="00BF04A7" w:rsidP="00BF04A7">
      <w:pPr>
        <w:jc w:val="center"/>
        <w:rPr>
          <w:b/>
          <w:lang w:val="uk-UA"/>
        </w:rPr>
      </w:pPr>
      <w:r>
        <w:rPr>
          <w:b/>
        </w:rPr>
        <w:t>1. При аварії на АЕС</w:t>
      </w:r>
      <w:r w:rsidR="004A2E3F">
        <w:rPr>
          <w:b/>
          <w:lang w:val="uk-UA"/>
        </w:rPr>
        <w:t>.</w:t>
      </w:r>
    </w:p>
    <w:p w:rsidR="00BF04A7" w:rsidRPr="00BF04A7" w:rsidRDefault="00BF04A7" w:rsidP="00BF04A7">
      <w:pPr>
        <w:spacing w:before="120"/>
        <w:jc w:val="center"/>
        <w:rPr>
          <w:b/>
          <w:sz w:val="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7"/>
      </w:tblPr>
      <w:tblGrid>
        <w:gridCol w:w="496"/>
        <w:gridCol w:w="4974"/>
        <w:gridCol w:w="1440"/>
        <w:gridCol w:w="1080"/>
        <w:gridCol w:w="2160"/>
      </w:tblGrid>
      <w:tr w:rsidR="00BF04A7">
        <w:tblPrEx>
          <w:tblCellMar>
            <w:top w:w="0" w:type="dxa"/>
            <w:bottom w:w="0" w:type="dxa"/>
          </w:tblCellMar>
        </w:tblPrEx>
        <w:tc>
          <w:tcPr>
            <w:tcW w:w="496" w:type="dxa"/>
            <w:tcBorders>
              <w:bottom w:val="single" w:sz="12" w:space="0" w:color="000000"/>
            </w:tcBorders>
          </w:tcPr>
          <w:p w:rsidR="00BF04A7" w:rsidRDefault="00BF04A7" w:rsidP="006863EF">
            <w:pPr>
              <w:spacing w:before="120"/>
              <w:jc w:val="center"/>
              <w:rPr>
                <w:b/>
                <w:sz w:val="24"/>
              </w:rPr>
            </w:pPr>
            <w:r>
              <w:rPr>
                <w:b/>
                <w:sz w:val="24"/>
              </w:rPr>
              <w:t>№ п/п</w:t>
            </w:r>
          </w:p>
        </w:tc>
        <w:tc>
          <w:tcPr>
            <w:tcW w:w="4974" w:type="dxa"/>
            <w:tcBorders>
              <w:bottom w:val="single" w:sz="12" w:space="0" w:color="000000"/>
            </w:tcBorders>
          </w:tcPr>
          <w:p w:rsidR="00BF04A7" w:rsidRDefault="00BF04A7" w:rsidP="006863EF">
            <w:pPr>
              <w:spacing w:before="120"/>
              <w:jc w:val="center"/>
              <w:rPr>
                <w:b/>
                <w:sz w:val="24"/>
              </w:rPr>
            </w:pPr>
            <w:r>
              <w:rPr>
                <w:b/>
                <w:sz w:val="24"/>
              </w:rPr>
              <w:t>Заходи</w:t>
            </w:r>
          </w:p>
        </w:tc>
        <w:tc>
          <w:tcPr>
            <w:tcW w:w="1440" w:type="dxa"/>
            <w:tcBorders>
              <w:bottom w:val="single" w:sz="12" w:space="0" w:color="000000"/>
            </w:tcBorders>
          </w:tcPr>
          <w:p w:rsidR="00BF04A7" w:rsidRDefault="00BF04A7" w:rsidP="006863EF">
            <w:pPr>
              <w:spacing w:before="120"/>
              <w:jc w:val="center"/>
              <w:rPr>
                <w:b/>
                <w:sz w:val="24"/>
              </w:rPr>
            </w:pPr>
            <w:r>
              <w:rPr>
                <w:b/>
                <w:sz w:val="24"/>
              </w:rPr>
              <w:t>Об`єми, кількість</w:t>
            </w:r>
          </w:p>
        </w:tc>
        <w:tc>
          <w:tcPr>
            <w:tcW w:w="1080" w:type="dxa"/>
            <w:tcBorders>
              <w:bottom w:val="single" w:sz="12" w:space="0" w:color="000000"/>
            </w:tcBorders>
          </w:tcPr>
          <w:p w:rsidR="00BF04A7" w:rsidRDefault="00BF04A7" w:rsidP="006863EF">
            <w:pPr>
              <w:spacing w:before="120"/>
              <w:jc w:val="center"/>
              <w:rPr>
                <w:b/>
                <w:sz w:val="24"/>
              </w:rPr>
            </w:pPr>
            <w:r>
              <w:rPr>
                <w:b/>
                <w:sz w:val="24"/>
              </w:rPr>
              <w:t>Час</w:t>
            </w:r>
          </w:p>
        </w:tc>
        <w:tc>
          <w:tcPr>
            <w:tcW w:w="2160" w:type="dxa"/>
            <w:tcBorders>
              <w:bottom w:val="single" w:sz="12" w:space="0" w:color="000000"/>
            </w:tcBorders>
          </w:tcPr>
          <w:p w:rsidR="00BF04A7" w:rsidRDefault="00BF04A7" w:rsidP="006863EF">
            <w:pPr>
              <w:spacing w:before="120"/>
              <w:jc w:val="center"/>
              <w:rPr>
                <w:b/>
                <w:sz w:val="24"/>
              </w:rPr>
            </w:pPr>
            <w:r>
              <w:rPr>
                <w:b/>
                <w:sz w:val="24"/>
              </w:rPr>
              <w:t>Виконавці</w:t>
            </w:r>
          </w:p>
        </w:tc>
      </w:tr>
      <w:tr w:rsidR="00BF04A7">
        <w:tblPrEx>
          <w:tblCellMar>
            <w:top w:w="0" w:type="dxa"/>
            <w:bottom w:w="0" w:type="dxa"/>
          </w:tblCellMar>
        </w:tblPrEx>
        <w:tc>
          <w:tcPr>
            <w:tcW w:w="496" w:type="dxa"/>
            <w:tcBorders>
              <w:bottom w:val="single" w:sz="12" w:space="0" w:color="000000"/>
            </w:tcBorders>
          </w:tcPr>
          <w:p w:rsidR="00BF04A7" w:rsidRDefault="00BF04A7" w:rsidP="006863EF">
            <w:pPr>
              <w:spacing w:before="120"/>
              <w:jc w:val="center"/>
              <w:rPr>
                <w:b/>
                <w:sz w:val="24"/>
              </w:rPr>
            </w:pPr>
            <w:r>
              <w:rPr>
                <w:b/>
                <w:sz w:val="24"/>
              </w:rPr>
              <w:t>1</w:t>
            </w:r>
          </w:p>
        </w:tc>
        <w:tc>
          <w:tcPr>
            <w:tcW w:w="4974" w:type="dxa"/>
            <w:tcBorders>
              <w:bottom w:val="single" w:sz="12" w:space="0" w:color="000000"/>
            </w:tcBorders>
          </w:tcPr>
          <w:p w:rsidR="00BF04A7" w:rsidRDefault="00BF04A7" w:rsidP="006863EF">
            <w:pPr>
              <w:spacing w:before="120"/>
              <w:jc w:val="center"/>
              <w:rPr>
                <w:b/>
                <w:sz w:val="24"/>
              </w:rPr>
            </w:pPr>
            <w:r>
              <w:rPr>
                <w:b/>
                <w:sz w:val="24"/>
              </w:rPr>
              <w:t>2</w:t>
            </w:r>
          </w:p>
        </w:tc>
        <w:tc>
          <w:tcPr>
            <w:tcW w:w="1440" w:type="dxa"/>
            <w:tcBorders>
              <w:bottom w:val="single" w:sz="12" w:space="0" w:color="000000"/>
            </w:tcBorders>
          </w:tcPr>
          <w:p w:rsidR="00BF04A7" w:rsidRDefault="00BF04A7" w:rsidP="006863EF">
            <w:pPr>
              <w:spacing w:before="120"/>
              <w:jc w:val="center"/>
              <w:rPr>
                <w:b/>
                <w:sz w:val="24"/>
              </w:rPr>
            </w:pPr>
            <w:r>
              <w:rPr>
                <w:b/>
                <w:sz w:val="24"/>
              </w:rPr>
              <w:t>3</w:t>
            </w:r>
          </w:p>
        </w:tc>
        <w:tc>
          <w:tcPr>
            <w:tcW w:w="1080" w:type="dxa"/>
            <w:tcBorders>
              <w:bottom w:val="single" w:sz="12" w:space="0" w:color="000000"/>
            </w:tcBorders>
          </w:tcPr>
          <w:p w:rsidR="00BF04A7" w:rsidRDefault="00BF04A7" w:rsidP="006863EF">
            <w:pPr>
              <w:spacing w:before="120"/>
              <w:jc w:val="center"/>
              <w:rPr>
                <w:b/>
                <w:sz w:val="24"/>
              </w:rPr>
            </w:pPr>
            <w:r>
              <w:rPr>
                <w:b/>
                <w:sz w:val="24"/>
              </w:rPr>
              <w:t>4</w:t>
            </w:r>
          </w:p>
        </w:tc>
        <w:tc>
          <w:tcPr>
            <w:tcW w:w="2160" w:type="dxa"/>
            <w:tcBorders>
              <w:bottom w:val="single" w:sz="12" w:space="0" w:color="000000"/>
            </w:tcBorders>
          </w:tcPr>
          <w:p w:rsidR="00BF04A7" w:rsidRDefault="00BF04A7" w:rsidP="006863EF">
            <w:pPr>
              <w:spacing w:before="120"/>
              <w:jc w:val="center"/>
              <w:rPr>
                <w:b/>
                <w:sz w:val="24"/>
              </w:rPr>
            </w:pPr>
            <w:r>
              <w:rPr>
                <w:b/>
                <w:sz w:val="24"/>
              </w:rPr>
              <w:t>5</w:t>
            </w:r>
          </w:p>
        </w:tc>
      </w:tr>
      <w:tr w:rsidR="00BF04A7">
        <w:tblPrEx>
          <w:tblCellMar>
            <w:top w:w="0" w:type="dxa"/>
            <w:bottom w:w="0" w:type="dxa"/>
          </w:tblCellMar>
        </w:tblPrEx>
        <w:tc>
          <w:tcPr>
            <w:tcW w:w="496" w:type="dxa"/>
            <w:tcBorders>
              <w:top w:val="nil"/>
            </w:tcBorders>
          </w:tcPr>
          <w:p w:rsidR="00BF04A7" w:rsidRDefault="00BF04A7" w:rsidP="006863EF">
            <w:pPr>
              <w:spacing w:before="120"/>
              <w:jc w:val="center"/>
              <w:rPr>
                <w:b/>
                <w:sz w:val="24"/>
              </w:rPr>
            </w:pPr>
            <w:r>
              <w:rPr>
                <w:b/>
                <w:sz w:val="24"/>
              </w:rPr>
              <w:t>1.</w:t>
            </w:r>
          </w:p>
        </w:tc>
        <w:tc>
          <w:tcPr>
            <w:tcW w:w="4974" w:type="dxa"/>
            <w:tcBorders>
              <w:top w:val="nil"/>
            </w:tcBorders>
          </w:tcPr>
          <w:p w:rsidR="00BF04A7" w:rsidRDefault="00BF04A7" w:rsidP="006863EF">
            <w:pPr>
              <w:spacing w:before="120"/>
              <w:jc w:val="both"/>
              <w:rPr>
                <w:sz w:val="24"/>
              </w:rPr>
            </w:pPr>
            <w:r>
              <w:rPr>
                <w:sz w:val="24"/>
              </w:rPr>
              <w:t>Оповістити учнів і працівників про аварію та можливе радіоактивне забруднення місцевості</w:t>
            </w:r>
          </w:p>
        </w:tc>
        <w:tc>
          <w:tcPr>
            <w:tcW w:w="1440" w:type="dxa"/>
            <w:tcBorders>
              <w:top w:val="nil"/>
            </w:tcBorders>
          </w:tcPr>
          <w:p w:rsidR="00BF04A7" w:rsidRDefault="00BF04A7" w:rsidP="006863EF">
            <w:pPr>
              <w:spacing w:before="120"/>
              <w:jc w:val="center"/>
              <w:rPr>
                <w:sz w:val="24"/>
              </w:rPr>
            </w:pPr>
          </w:p>
          <w:p w:rsidR="00BF04A7" w:rsidRDefault="00BF04A7" w:rsidP="006863EF">
            <w:pPr>
              <w:spacing w:before="120"/>
              <w:jc w:val="center"/>
              <w:rPr>
                <w:sz w:val="24"/>
              </w:rPr>
            </w:pPr>
            <w:r>
              <w:rPr>
                <w:sz w:val="24"/>
              </w:rPr>
              <w:t>Хвилини</w:t>
            </w:r>
          </w:p>
        </w:tc>
        <w:tc>
          <w:tcPr>
            <w:tcW w:w="1080" w:type="dxa"/>
            <w:tcBorders>
              <w:top w:val="nil"/>
            </w:tcBorders>
          </w:tcPr>
          <w:p w:rsidR="00BF04A7" w:rsidRDefault="00BF04A7" w:rsidP="006863EF">
            <w:pPr>
              <w:spacing w:before="120"/>
              <w:jc w:val="center"/>
              <w:rPr>
                <w:sz w:val="24"/>
              </w:rPr>
            </w:pPr>
          </w:p>
          <w:p w:rsidR="00BF04A7" w:rsidRDefault="00BF04A7" w:rsidP="006863EF">
            <w:pPr>
              <w:spacing w:before="120"/>
              <w:jc w:val="center"/>
              <w:rPr>
                <w:sz w:val="24"/>
              </w:rPr>
            </w:pPr>
            <w:r>
              <w:rPr>
                <w:sz w:val="24"/>
              </w:rPr>
              <w:t>Ч+</w:t>
            </w:r>
          </w:p>
        </w:tc>
        <w:tc>
          <w:tcPr>
            <w:tcW w:w="2160" w:type="dxa"/>
            <w:tcBorders>
              <w:top w:val="nil"/>
            </w:tcBorders>
          </w:tcPr>
          <w:p w:rsidR="00BF04A7" w:rsidRDefault="00BF04A7" w:rsidP="006863EF">
            <w:pPr>
              <w:spacing w:before="120"/>
              <w:jc w:val="center"/>
              <w:rPr>
                <w:sz w:val="24"/>
              </w:rPr>
            </w:pPr>
          </w:p>
          <w:p w:rsidR="00BF04A7" w:rsidRDefault="00BF04A7" w:rsidP="006863EF">
            <w:pPr>
              <w:spacing w:before="120"/>
              <w:jc w:val="center"/>
              <w:rPr>
                <w:sz w:val="24"/>
              </w:rPr>
            </w:pPr>
            <w:r>
              <w:rPr>
                <w:sz w:val="24"/>
              </w:rPr>
              <w:t xml:space="preserve">Директор </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2.</w:t>
            </w:r>
          </w:p>
        </w:tc>
        <w:tc>
          <w:tcPr>
            <w:tcW w:w="4974" w:type="dxa"/>
          </w:tcPr>
          <w:p w:rsidR="00BF04A7" w:rsidRDefault="00BF04A7" w:rsidP="006863EF">
            <w:pPr>
              <w:spacing w:before="120"/>
              <w:jc w:val="both"/>
              <w:rPr>
                <w:sz w:val="24"/>
              </w:rPr>
            </w:pPr>
            <w:r>
              <w:rPr>
                <w:sz w:val="24"/>
              </w:rPr>
              <w:t>Поставити завдання працівникам з о</w:t>
            </w:r>
            <w:r>
              <w:rPr>
                <w:sz w:val="24"/>
              </w:rPr>
              <w:t>р</w:t>
            </w:r>
            <w:r>
              <w:rPr>
                <w:sz w:val="24"/>
              </w:rPr>
              <w:t>ганізації захисту учнів від ураження</w:t>
            </w:r>
          </w:p>
        </w:tc>
        <w:tc>
          <w:tcPr>
            <w:tcW w:w="1440" w:type="dxa"/>
          </w:tcPr>
          <w:p w:rsidR="00BF04A7" w:rsidRDefault="00BF04A7" w:rsidP="006863EF">
            <w:pPr>
              <w:spacing w:before="120"/>
              <w:jc w:val="center"/>
              <w:rPr>
                <w:sz w:val="24"/>
              </w:rPr>
            </w:pPr>
            <w:r>
              <w:rPr>
                <w:sz w:val="24"/>
              </w:rPr>
              <w:t>Хвилини</w:t>
            </w:r>
          </w:p>
        </w:tc>
        <w:tc>
          <w:tcPr>
            <w:tcW w:w="1080" w:type="dxa"/>
          </w:tcPr>
          <w:p w:rsidR="00BF04A7" w:rsidRDefault="00BF04A7" w:rsidP="006863EF">
            <w:pPr>
              <w:spacing w:before="120"/>
              <w:jc w:val="center"/>
              <w:rPr>
                <w:sz w:val="24"/>
              </w:rPr>
            </w:pPr>
            <w:r>
              <w:rPr>
                <w:sz w:val="24"/>
              </w:rPr>
              <w:t>Ч+</w:t>
            </w:r>
          </w:p>
        </w:tc>
        <w:tc>
          <w:tcPr>
            <w:tcW w:w="216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3.</w:t>
            </w:r>
          </w:p>
        </w:tc>
        <w:tc>
          <w:tcPr>
            <w:tcW w:w="4974" w:type="dxa"/>
          </w:tcPr>
          <w:p w:rsidR="00BF04A7" w:rsidRDefault="00BF04A7" w:rsidP="006863EF">
            <w:pPr>
              <w:spacing w:before="120"/>
              <w:jc w:val="both"/>
              <w:rPr>
                <w:sz w:val="24"/>
              </w:rPr>
            </w:pPr>
            <w:r>
              <w:rPr>
                <w:sz w:val="24"/>
              </w:rPr>
              <w:t>Виставити пост РХС та організувати черг</w:t>
            </w:r>
            <w:r>
              <w:rPr>
                <w:sz w:val="24"/>
              </w:rPr>
              <w:t>у</w:t>
            </w:r>
            <w:r>
              <w:rPr>
                <w:sz w:val="24"/>
              </w:rPr>
              <w:t>вання його особового складу</w:t>
            </w:r>
          </w:p>
        </w:tc>
        <w:tc>
          <w:tcPr>
            <w:tcW w:w="1440" w:type="dxa"/>
          </w:tcPr>
          <w:p w:rsidR="00BF04A7" w:rsidRDefault="00BF04A7" w:rsidP="006863EF">
            <w:pPr>
              <w:spacing w:before="120"/>
              <w:jc w:val="center"/>
              <w:rPr>
                <w:sz w:val="24"/>
              </w:rPr>
            </w:pPr>
            <w:r>
              <w:rPr>
                <w:sz w:val="24"/>
              </w:rPr>
              <w:t>Години</w:t>
            </w:r>
          </w:p>
        </w:tc>
        <w:tc>
          <w:tcPr>
            <w:tcW w:w="1080" w:type="dxa"/>
          </w:tcPr>
          <w:p w:rsidR="00BF04A7" w:rsidRDefault="00BF04A7" w:rsidP="006863EF">
            <w:pPr>
              <w:spacing w:before="120"/>
              <w:jc w:val="center"/>
              <w:rPr>
                <w:sz w:val="24"/>
              </w:rPr>
            </w:pPr>
            <w:r>
              <w:rPr>
                <w:sz w:val="24"/>
              </w:rPr>
              <w:t>Ч+</w:t>
            </w:r>
          </w:p>
        </w:tc>
        <w:tc>
          <w:tcPr>
            <w:tcW w:w="2160" w:type="dxa"/>
          </w:tcPr>
          <w:p w:rsidR="00BF04A7" w:rsidRDefault="00BF04A7" w:rsidP="006863EF">
            <w:pPr>
              <w:spacing w:before="120"/>
              <w:jc w:val="center"/>
              <w:rPr>
                <w:sz w:val="24"/>
              </w:rPr>
            </w:pPr>
            <w:r>
              <w:rPr>
                <w:sz w:val="24"/>
              </w:rPr>
              <w:t>НШ ЦО</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4.</w:t>
            </w:r>
          </w:p>
        </w:tc>
        <w:tc>
          <w:tcPr>
            <w:tcW w:w="4974" w:type="dxa"/>
          </w:tcPr>
          <w:p w:rsidR="00BF04A7" w:rsidRDefault="00BF04A7" w:rsidP="006863EF">
            <w:pPr>
              <w:spacing w:before="120"/>
              <w:jc w:val="both"/>
              <w:rPr>
                <w:sz w:val="24"/>
              </w:rPr>
            </w:pPr>
            <w:r>
              <w:rPr>
                <w:sz w:val="24"/>
              </w:rPr>
              <w:t>Організувати всі види забезпечення</w:t>
            </w:r>
          </w:p>
        </w:tc>
        <w:tc>
          <w:tcPr>
            <w:tcW w:w="1440" w:type="dxa"/>
          </w:tcPr>
          <w:p w:rsidR="00BF04A7" w:rsidRDefault="00BF04A7" w:rsidP="006863EF">
            <w:pPr>
              <w:spacing w:before="120"/>
              <w:jc w:val="center"/>
              <w:rPr>
                <w:sz w:val="24"/>
              </w:rPr>
            </w:pPr>
            <w:r>
              <w:rPr>
                <w:sz w:val="24"/>
              </w:rPr>
              <w:t>``</w:t>
            </w:r>
          </w:p>
        </w:tc>
        <w:tc>
          <w:tcPr>
            <w:tcW w:w="1080" w:type="dxa"/>
          </w:tcPr>
          <w:p w:rsidR="00BF04A7" w:rsidRDefault="00BF04A7" w:rsidP="006863EF">
            <w:pPr>
              <w:spacing w:before="120"/>
              <w:jc w:val="center"/>
              <w:rPr>
                <w:sz w:val="24"/>
              </w:rPr>
            </w:pPr>
            <w:r>
              <w:rPr>
                <w:sz w:val="24"/>
              </w:rPr>
              <w:t>Ч+</w:t>
            </w:r>
          </w:p>
        </w:tc>
        <w:tc>
          <w:tcPr>
            <w:tcW w:w="2160" w:type="dxa"/>
          </w:tcPr>
          <w:p w:rsidR="00BF04A7" w:rsidRDefault="00BF04A7" w:rsidP="006863EF">
            <w:pPr>
              <w:spacing w:before="120"/>
              <w:jc w:val="center"/>
              <w:rPr>
                <w:sz w:val="24"/>
              </w:rPr>
            </w:pPr>
            <w:r>
              <w:rPr>
                <w:sz w:val="24"/>
              </w:rPr>
              <w:t>Директор</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5.</w:t>
            </w:r>
          </w:p>
        </w:tc>
        <w:tc>
          <w:tcPr>
            <w:tcW w:w="4974" w:type="dxa"/>
          </w:tcPr>
          <w:p w:rsidR="00BF04A7" w:rsidRDefault="00BF04A7" w:rsidP="006863EF">
            <w:pPr>
              <w:spacing w:before="120"/>
              <w:jc w:val="both"/>
              <w:rPr>
                <w:sz w:val="24"/>
              </w:rPr>
            </w:pPr>
            <w:r>
              <w:rPr>
                <w:sz w:val="24"/>
              </w:rPr>
              <w:t>Організувати та провести йодопрофіла</w:t>
            </w:r>
            <w:r>
              <w:rPr>
                <w:sz w:val="24"/>
              </w:rPr>
              <w:t>к</w:t>
            </w:r>
            <w:r>
              <w:rPr>
                <w:sz w:val="24"/>
              </w:rPr>
              <w:t>тику</w:t>
            </w:r>
          </w:p>
        </w:tc>
        <w:tc>
          <w:tcPr>
            <w:tcW w:w="144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Доби</w:t>
            </w:r>
          </w:p>
        </w:tc>
        <w:tc>
          <w:tcPr>
            <w:tcW w:w="108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Ч+10</w:t>
            </w:r>
          </w:p>
        </w:tc>
        <w:tc>
          <w:tcPr>
            <w:tcW w:w="2160" w:type="dxa"/>
          </w:tcPr>
          <w:p w:rsidR="00BF04A7" w:rsidRDefault="00BF04A7" w:rsidP="006863EF">
            <w:pPr>
              <w:spacing w:before="120"/>
              <w:jc w:val="center"/>
              <w:rPr>
                <w:sz w:val="24"/>
              </w:rPr>
            </w:pPr>
            <w:r>
              <w:rPr>
                <w:sz w:val="24"/>
              </w:rPr>
              <w:t xml:space="preserve">Директор, </w:t>
            </w:r>
          </w:p>
          <w:p w:rsidR="00BF04A7" w:rsidRDefault="00BF04A7" w:rsidP="006863EF">
            <w:pPr>
              <w:spacing w:before="120"/>
              <w:jc w:val="center"/>
              <w:rPr>
                <w:sz w:val="24"/>
              </w:rPr>
            </w:pPr>
            <w:r>
              <w:rPr>
                <w:sz w:val="24"/>
              </w:rPr>
              <w:t xml:space="preserve">медсестра, </w:t>
            </w:r>
          </w:p>
          <w:p w:rsidR="00BF04A7" w:rsidRDefault="00BF04A7" w:rsidP="006863EF">
            <w:pPr>
              <w:spacing w:before="120"/>
              <w:jc w:val="center"/>
              <w:rPr>
                <w:sz w:val="24"/>
              </w:rPr>
            </w:pPr>
            <w:r>
              <w:rPr>
                <w:sz w:val="24"/>
              </w:rPr>
              <w:t>класний керівник</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6.</w:t>
            </w:r>
          </w:p>
        </w:tc>
        <w:tc>
          <w:tcPr>
            <w:tcW w:w="4974" w:type="dxa"/>
          </w:tcPr>
          <w:p w:rsidR="00BF04A7" w:rsidRDefault="00BF04A7" w:rsidP="006863EF">
            <w:pPr>
              <w:spacing w:before="120"/>
              <w:jc w:val="both"/>
              <w:rPr>
                <w:sz w:val="24"/>
              </w:rPr>
            </w:pPr>
            <w:r>
              <w:rPr>
                <w:sz w:val="24"/>
              </w:rPr>
              <w:t>Провести додатково герметизацію приміщень</w:t>
            </w:r>
          </w:p>
        </w:tc>
        <w:tc>
          <w:tcPr>
            <w:tcW w:w="1440" w:type="dxa"/>
            <w:vAlign w:val="center"/>
          </w:tcPr>
          <w:p w:rsidR="00BF04A7" w:rsidRPr="004A2E3F" w:rsidRDefault="00BF04A7" w:rsidP="004A2E3F">
            <w:pPr>
              <w:spacing w:before="120"/>
              <w:jc w:val="center"/>
              <w:rPr>
                <w:sz w:val="2"/>
              </w:rPr>
            </w:pPr>
          </w:p>
          <w:p w:rsidR="00BF04A7" w:rsidRDefault="00BF04A7" w:rsidP="004A2E3F">
            <w:pPr>
              <w:spacing w:before="120"/>
              <w:jc w:val="center"/>
              <w:rPr>
                <w:sz w:val="24"/>
              </w:rPr>
            </w:pPr>
            <w:r>
              <w:rPr>
                <w:sz w:val="24"/>
              </w:rPr>
              <w:t>Години</w:t>
            </w:r>
          </w:p>
        </w:tc>
        <w:tc>
          <w:tcPr>
            <w:tcW w:w="108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Ч+</w:t>
            </w:r>
          </w:p>
        </w:tc>
        <w:tc>
          <w:tcPr>
            <w:tcW w:w="2160" w:type="dxa"/>
          </w:tcPr>
          <w:p w:rsidR="00BF04A7" w:rsidRDefault="00BF04A7" w:rsidP="006863EF">
            <w:pPr>
              <w:spacing w:before="120"/>
              <w:jc w:val="center"/>
              <w:rPr>
                <w:sz w:val="24"/>
              </w:rPr>
            </w:pPr>
            <w:r>
              <w:rPr>
                <w:sz w:val="24"/>
              </w:rPr>
              <w:t>Заст. директора з ч/г, ланка з обслуговува</w:t>
            </w:r>
            <w:r>
              <w:rPr>
                <w:sz w:val="24"/>
              </w:rPr>
              <w:t>н</w:t>
            </w:r>
            <w:r>
              <w:rPr>
                <w:sz w:val="24"/>
              </w:rPr>
              <w:t>ня</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7.</w:t>
            </w:r>
          </w:p>
        </w:tc>
        <w:tc>
          <w:tcPr>
            <w:tcW w:w="4974" w:type="dxa"/>
          </w:tcPr>
          <w:p w:rsidR="00BF04A7" w:rsidRDefault="00BF04A7" w:rsidP="006863EF">
            <w:pPr>
              <w:spacing w:before="120"/>
              <w:jc w:val="both"/>
              <w:rPr>
                <w:sz w:val="24"/>
              </w:rPr>
            </w:pPr>
            <w:r>
              <w:rPr>
                <w:sz w:val="24"/>
              </w:rPr>
              <w:t>Підготувати захисні споруди для укриття учнів і працівників</w:t>
            </w:r>
          </w:p>
        </w:tc>
        <w:tc>
          <w:tcPr>
            <w:tcW w:w="144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w:t>
            </w:r>
          </w:p>
        </w:tc>
        <w:tc>
          <w:tcPr>
            <w:tcW w:w="1080" w:type="dxa"/>
          </w:tcPr>
          <w:p w:rsidR="00BF04A7" w:rsidRDefault="00BF04A7" w:rsidP="006863EF">
            <w:pPr>
              <w:spacing w:before="120"/>
              <w:jc w:val="center"/>
              <w:rPr>
                <w:sz w:val="24"/>
              </w:rPr>
            </w:pPr>
            <w:r>
              <w:rPr>
                <w:sz w:val="24"/>
              </w:rPr>
              <w:t>Ч+</w:t>
            </w:r>
          </w:p>
        </w:tc>
        <w:tc>
          <w:tcPr>
            <w:tcW w:w="2160" w:type="dxa"/>
          </w:tcPr>
          <w:p w:rsidR="00BF04A7" w:rsidRDefault="00BF04A7" w:rsidP="006863EF">
            <w:pPr>
              <w:spacing w:before="120"/>
              <w:jc w:val="center"/>
              <w:rPr>
                <w:sz w:val="24"/>
              </w:rPr>
            </w:pPr>
            <w:r>
              <w:rPr>
                <w:sz w:val="24"/>
              </w:rPr>
              <w:t>ЗС</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8.</w:t>
            </w:r>
          </w:p>
        </w:tc>
        <w:tc>
          <w:tcPr>
            <w:tcW w:w="4974" w:type="dxa"/>
          </w:tcPr>
          <w:p w:rsidR="00BF04A7" w:rsidRDefault="00BF04A7" w:rsidP="006863EF">
            <w:pPr>
              <w:spacing w:before="120"/>
              <w:jc w:val="both"/>
              <w:rPr>
                <w:sz w:val="24"/>
              </w:rPr>
            </w:pPr>
            <w:r>
              <w:rPr>
                <w:sz w:val="24"/>
              </w:rPr>
              <w:t>Прогнозувати радіаційну обстановку за даними поста РХС і місцевого відділу з НС та ЦЗН</w:t>
            </w:r>
          </w:p>
        </w:tc>
        <w:tc>
          <w:tcPr>
            <w:tcW w:w="144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w:t>
            </w:r>
          </w:p>
        </w:tc>
        <w:tc>
          <w:tcPr>
            <w:tcW w:w="1080" w:type="dxa"/>
          </w:tcPr>
          <w:p w:rsidR="00BF04A7" w:rsidRDefault="00BF04A7" w:rsidP="006863EF">
            <w:pPr>
              <w:spacing w:before="120"/>
              <w:jc w:val="center"/>
              <w:rPr>
                <w:sz w:val="24"/>
              </w:rPr>
            </w:pPr>
            <w:r>
              <w:rPr>
                <w:sz w:val="24"/>
              </w:rPr>
              <w:t>Пос-</w:t>
            </w:r>
          </w:p>
          <w:p w:rsidR="00BF04A7" w:rsidRDefault="00BF04A7" w:rsidP="006863EF">
            <w:pPr>
              <w:spacing w:before="120"/>
              <w:jc w:val="center"/>
              <w:rPr>
                <w:sz w:val="24"/>
              </w:rPr>
            </w:pPr>
            <w:r>
              <w:rPr>
                <w:sz w:val="24"/>
              </w:rPr>
              <w:t>тійно</w:t>
            </w:r>
          </w:p>
        </w:tc>
        <w:tc>
          <w:tcPr>
            <w:tcW w:w="216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НШ ЦО</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9.</w:t>
            </w:r>
          </w:p>
        </w:tc>
        <w:tc>
          <w:tcPr>
            <w:tcW w:w="4974" w:type="dxa"/>
          </w:tcPr>
          <w:p w:rsidR="00BF04A7" w:rsidRDefault="00BF04A7" w:rsidP="006863EF">
            <w:pPr>
              <w:spacing w:before="120"/>
              <w:jc w:val="both"/>
              <w:rPr>
                <w:sz w:val="24"/>
              </w:rPr>
            </w:pPr>
            <w:r>
              <w:rPr>
                <w:sz w:val="24"/>
              </w:rPr>
              <w:t>Ввести режим радіаційного захисту</w:t>
            </w:r>
          </w:p>
        </w:tc>
        <w:tc>
          <w:tcPr>
            <w:tcW w:w="1440" w:type="dxa"/>
          </w:tcPr>
          <w:p w:rsidR="00BF04A7" w:rsidRDefault="00BF04A7" w:rsidP="006863EF">
            <w:pPr>
              <w:spacing w:before="120"/>
              <w:jc w:val="center"/>
              <w:rPr>
                <w:sz w:val="24"/>
              </w:rPr>
            </w:pPr>
            <w:r>
              <w:rPr>
                <w:sz w:val="24"/>
              </w:rPr>
              <w:t>``</w:t>
            </w:r>
          </w:p>
        </w:tc>
        <w:tc>
          <w:tcPr>
            <w:tcW w:w="1080" w:type="dxa"/>
          </w:tcPr>
          <w:p w:rsidR="00BF04A7" w:rsidRDefault="00BF04A7" w:rsidP="006863EF">
            <w:pPr>
              <w:spacing w:before="120"/>
              <w:jc w:val="center"/>
              <w:rPr>
                <w:sz w:val="24"/>
              </w:rPr>
            </w:pPr>
            <w:r>
              <w:rPr>
                <w:sz w:val="24"/>
              </w:rPr>
              <w:t>Ч+</w:t>
            </w:r>
          </w:p>
        </w:tc>
        <w:tc>
          <w:tcPr>
            <w:tcW w:w="2160" w:type="dxa"/>
          </w:tcPr>
          <w:p w:rsidR="00BF04A7" w:rsidRDefault="00BF04A7" w:rsidP="006863EF">
            <w:pPr>
              <w:spacing w:before="120"/>
              <w:jc w:val="center"/>
              <w:rPr>
                <w:sz w:val="24"/>
              </w:rPr>
            </w:pPr>
            <w:r>
              <w:rPr>
                <w:sz w:val="24"/>
              </w:rPr>
              <w:t>Директор</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10.</w:t>
            </w:r>
          </w:p>
        </w:tc>
        <w:tc>
          <w:tcPr>
            <w:tcW w:w="4974" w:type="dxa"/>
          </w:tcPr>
          <w:p w:rsidR="00BF04A7" w:rsidRDefault="00BF04A7" w:rsidP="006863EF">
            <w:pPr>
              <w:spacing w:before="120"/>
              <w:jc w:val="both"/>
              <w:rPr>
                <w:sz w:val="24"/>
              </w:rPr>
            </w:pPr>
            <w:r>
              <w:rPr>
                <w:sz w:val="24"/>
              </w:rPr>
              <w:t>Видати ЗІЗ, дозиметри згідно з розраху</w:t>
            </w:r>
            <w:r>
              <w:rPr>
                <w:sz w:val="24"/>
              </w:rPr>
              <w:t>н</w:t>
            </w:r>
            <w:r>
              <w:rPr>
                <w:sz w:val="24"/>
              </w:rPr>
              <w:t xml:space="preserve">ком </w:t>
            </w:r>
          </w:p>
        </w:tc>
        <w:tc>
          <w:tcPr>
            <w:tcW w:w="144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w:t>
            </w:r>
          </w:p>
        </w:tc>
        <w:tc>
          <w:tcPr>
            <w:tcW w:w="1080" w:type="dxa"/>
          </w:tcPr>
          <w:p w:rsidR="00BF04A7" w:rsidRDefault="00BF04A7" w:rsidP="006863EF">
            <w:pPr>
              <w:spacing w:before="120"/>
              <w:jc w:val="center"/>
              <w:rPr>
                <w:sz w:val="24"/>
              </w:rPr>
            </w:pPr>
            <w:r>
              <w:rPr>
                <w:sz w:val="24"/>
              </w:rPr>
              <w:t>Ч+</w:t>
            </w:r>
          </w:p>
        </w:tc>
        <w:tc>
          <w:tcPr>
            <w:tcW w:w="2160" w:type="dxa"/>
          </w:tcPr>
          <w:p w:rsidR="00BF04A7" w:rsidRDefault="00BF04A7" w:rsidP="006863EF">
            <w:pPr>
              <w:spacing w:before="120"/>
              <w:jc w:val="center"/>
              <w:rPr>
                <w:sz w:val="24"/>
              </w:rPr>
            </w:pPr>
            <w:r>
              <w:rPr>
                <w:sz w:val="24"/>
              </w:rPr>
              <w:t xml:space="preserve">Заст. директора </w:t>
            </w:r>
          </w:p>
          <w:p w:rsidR="00BF04A7" w:rsidRDefault="00BF04A7" w:rsidP="006863EF">
            <w:pPr>
              <w:spacing w:before="120"/>
              <w:jc w:val="center"/>
              <w:rPr>
                <w:sz w:val="24"/>
              </w:rPr>
            </w:pPr>
            <w:r>
              <w:rPr>
                <w:sz w:val="24"/>
              </w:rPr>
              <w:t>з ч/г</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11.</w:t>
            </w:r>
          </w:p>
        </w:tc>
        <w:tc>
          <w:tcPr>
            <w:tcW w:w="4974" w:type="dxa"/>
          </w:tcPr>
          <w:p w:rsidR="00BF04A7" w:rsidRDefault="00BF04A7" w:rsidP="006863EF">
            <w:pPr>
              <w:spacing w:before="120"/>
              <w:jc w:val="both"/>
              <w:rPr>
                <w:sz w:val="24"/>
              </w:rPr>
            </w:pPr>
            <w:r>
              <w:rPr>
                <w:sz w:val="24"/>
              </w:rPr>
              <w:t>Згідно з вказівками відділу НС та ЦЗН ра</w:t>
            </w:r>
            <w:r>
              <w:rPr>
                <w:sz w:val="24"/>
              </w:rPr>
              <w:t>й</w:t>
            </w:r>
            <w:r>
              <w:rPr>
                <w:sz w:val="24"/>
              </w:rPr>
              <w:t>ону (міста) організувати евакуацію учнів, працівників і членів сімей</w:t>
            </w:r>
          </w:p>
        </w:tc>
        <w:tc>
          <w:tcPr>
            <w:tcW w:w="1440" w:type="dxa"/>
          </w:tcPr>
          <w:p w:rsidR="00BF04A7" w:rsidRDefault="00BF04A7" w:rsidP="006863EF">
            <w:pPr>
              <w:spacing w:before="120"/>
              <w:jc w:val="center"/>
              <w:rPr>
                <w:sz w:val="24"/>
              </w:rPr>
            </w:pPr>
            <w:r>
              <w:rPr>
                <w:sz w:val="24"/>
              </w:rPr>
              <w:t xml:space="preserve">За </w:t>
            </w:r>
          </w:p>
          <w:p w:rsidR="00BF04A7" w:rsidRDefault="00BF04A7" w:rsidP="006863EF">
            <w:pPr>
              <w:spacing w:before="120"/>
              <w:jc w:val="center"/>
              <w:rPr>
                <w:sz w:val="24"/>
              </w:rPr>
            </w:pPr>
            <w:r>
              <w:rPr>
                <w:sz w:val="24"/>
              </w:rPr>
              <w:t>вказівкою</w:t>
            </w:r>
          </w:p>
        </w:tc>
        <w:tc>
          <w:tcPr>
            <w:tcW w:w="108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Ч+</w:t>
            </w:r>
          </w:p>
        </w:tc>
        <w:tc>
          <w:tcPr>
            <w:tcW w:w="216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Евакокомісія</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12.</w:t>
            </w:r>
          </w:p>
        </w:tc>
        <w:tc>
          <w:tcPr>
            <w:tcW w:w="4974" w:type="dxa"/>
          </w:tcPr>
          <w:p w:rsidR="00BF04A7" w:rsidRDefault="00BF04A7" w:rsidP="006863EF">
            <w:pPr>
              <w:spacing w:before="120"/>
              <w:jc w:val="both"/>
              <w:rPr>
                <w:sz w:val="24"/>
              </w:rPr>
            </w:pPr>
            <w:r>
              <w:rPr>
                <w:sz w:val="24"/>
              </w:rPr>
              <w:t>Доповісти вищому відділу з НС та ЦЗН про виконання заходів</w:t>
            </w:r>
          </w:p>
        </w:tc>
        <w:tc>
          <w:tcPr>
            <w:tcW w:w="2520" w:type="dxa"/>
            <w:gridSpan w:val="2"/>
          </w:tcPr>
          <w:p w:rsidR="00BF04A7" w:rsidRDefault="00BF04A7" w:rsidP="006863EF">
            <w:pPr>
              <w:spacing w:before="120"/>
              <w:jc w:val="center"/>
              <w:rPr>
                <w:sz w:val="24"/>
              </w:rPr>
            </w:pPr>
            <w:r>
              <w:rPr>
                <w:sz w:val="24"/>
              </w:rPr>
              <w:t>Після виконання</w:t>
            </w:r>
          </w:p>
        </w:tc>
        <w:tc>
          <w:tcPr>
            <w:tcW w:w="2160" w:type="dxa"/>
          </w:tcPr>
          <w:p w:rsidR="00BF04A7" w:rsidRDefault="00BF04A7" w:rsidP="006863EF">
            <w:pPr>
              <w:spacing w:before="120"/>
              <w:jc w:val="center"/>
              <w:rPr>
                <w:sz w:val="24"/>
              </w:rPr>
            </w:pPr>
            <w:r>
              <w:rPr>
                <w:sz w:val="24"/>
              </w:rPr>
              <w:t xml:space="preserve">Директор або </w:t>
            </w:r>
          </w:p>
          <w:p w:rsidR="00BF04A7" w:rsidRDefault="00BF04A7" w:rsidP="006863EF">
            <w:pPr>
              <w:spacing w:before="120"/>
              <w:jc w:val="center"/>
              <w:rPr>
                <w:sz w:val="24"/>
              </w:rPr>
            </w:pPr>
            <w:r>
              <w:rPr>
                <w:sz w:val="24"/>
              </w:rPr>
              <w:t>НШ ЦО</w:t>
            </w:r>
          </w:p>
        </w:tc>
      </w:tr>
    </w:tbl>
    <w:p w:rsidR="00BF04A7" w:rsidRDefault="00BF04A7" w:rsidP="00BF04A7">
      <w:pPr>
        <w:spacing w:before="120"/>
      </w:pPr>
    </w:p>
    <w:p w:rsidR="00BF04A7" w:rsidRDefault="00BF04A7" w:rsidP="00BF04A7">
      <w:pPr>
        <w:spacing w:before="120"/>
      </w:pPr>
    </w:p>
    <w:p w:rsidR="00BF04A7" w:rsidRPr="004A2E3F" w:rsidRDefault="00BF04A7" w:rsidP="00BF04A7">
      <w:pPr>
        <w:spacing w:before="120"/>
        <w:jc w:val="center"/>
        <w:rPr>
          <w:lang w:val="uk-UA"/>
        </w:rPr>
      </w:pPr>
      <w:r>
        <w:rPr>
          <w:b/>
        </w:rPr>
        <w:lastRenderedPageBreak/>
        <w:t>2. При аварії на підприємстві з викидом СДОР</w:t>
      </w:r>
      <w:r w:rsidR="004A2E3F">
        <w:rPr>
          <w:b/>
          <w:lang w:val="uk-UA"/>
        </w:rPr>
        <w:t>.</w:t>
      </w:r>
    </w:p>
    <w:p w:rsidR="00BF04A7" w:rsidRPr="00BF04A7" w:rsidRDefault="00BF04A7" w:rsidP="00BF04A7">
      <w:pPr>
        <w:spacing w:before="120"/>
        <w:rPr>
          <w:sz w:val="10"/>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7"/>
      </w:tblPr>
      <w:tblGrid>
        <w:gridCol w:w="496"/>
        <w:gridCol w:w="4974"/>
        <w:gridCol w:w="1440"/>
        <w:gridCol w:w="1080"/>
        <w:gridCol w:w="2160"/>
      </w:tblGrid>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1</w:t>
            </w:r>
          </w:p>
        </w:tc>
        <w:tc>
          <w:tcPr>
            <w:tcW w:w="4974" w:type="dxa"/>
          </w:tcPr>
          <w:p w:rsidR="00BF04A7" w:rsidRDefault="00BF04A7" w:rsidP="006863EF">
            <w:pPr>
              <w:spacing w:before="120"/>
              <w:jc w:val="center"/>
              <w:rPr>
                <w:b/>
                <w:sz w:val="24"/>
              </w:rPr>
            </w:pPr>
            <w:r>
              <w:rPr>
                <w:b/>
                <w:sz w:val="24"/>
              </w:rPr>
              <w:t>2</w:t>
            </w:r>
          </w:p>
        </w:tc>
        <w:tc>
          <w:tcPr>
            <w:tcW w:w="1440" w:type="dxa"/>
          </w:tcPr>
          <w:p w:rsidR="00BF04A7" w:rsidRDefault="00BF04A7" w:rsidP="006863EF">
            <w:pPr>
              <w:spacing w:before="120"/>
              <w:jc w:val="center"/>
              <w:rPr>
                <w:b/>
                <w:sz w:val="24"/>
              </w:rPr>
            </w:pPr>
            <w:r>
              <w:rPr>
                <w:b/>
                <w:sz w:val="24"/>
              </w:rPr>
              <w:t>3</w:t>
            </w:r>
          </w:p>
        </w:tc>
        <w:tc>
          <w:tcPr>
            <w:tcW w:w="1080" w:type="dxa"/>
          </w:tcPr>
          <w:p w:rsidR="00BF04A7" w:rsidRDefault="00BF04A7" w:rsidP="006863EF">
            <w:pPr>
              <w:spacing w:before="120"/>
              <w:jc w:val="center"/>
              <w:rPr>
                <w:b/>
                <w:sz w:val="24"/>
              </w:rPr>
            </w:pPr>
            <w:r>
              <w:rPr>
                <w:b/>
                <w:sz w:val="24"/>
              </w:rPr>
              <w:t>4</w:t>
            </w:r>
          </w:p>
        </w:tc>
        <w:tc>
          <w:tcPr>
            <w:tcW w:w="2160" w:type="dxa"/>
          </w:tcPr>
          <w:p w:rsidR="00BF04A7" w:rsidRDefault="00BF04A7" w:rsidP="006863EF">
            <w:pPr>
              <w:spacing w:before="120"/>
              <w:jc w:val="center"/>
              <w:rPr>
                <w:b/>
                <w:sz w:val="24"/>
              </w:rPr>
            </w:pPr>
            <w:r>
              <w:rPr>
                <w:b/>
                <w:sz w:val="24"/>
              </w:rPr>
              <w:t>5</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1.</w:t>
            </w:r>
          </w:p>
        </w:tc>
        <w:tc>
          <w:tcPr>
            <w:tcW w:w="4974" w:type="dxa"/>
          </w:tcPr>
          <w:p w:rsidR="00BF04A7" w:rsidRDefault="00BF04A7" w:rsidP="006863EF">
            <w:pPr>
              <w:spacing w:before="120"/>
              <w:jc w:val="both"/>
              <w:rPr>
                <w:sz w:val="24"/>
              </w:rPr>
            </w:pPr>
            <w:r>
              <w:rPr>
                <w:sz w:val="24"/>
              </w:rPr>
              <w:t>Оповістити учнів і працівників про можл</w:t>
            </w:r>
            <w:r>
              <w:rPr>
                <w:sz w:val="24"/>
              </w:rPr>
              <w:t>и</w:t>
            </w:r>
            <w:r>
              <w:rPr>
                <w:sz w:val="24"/>
              </w:rPr>
              <w:t>ве хімічне зараження</w:t>
            </w:r>
          </w:p>
        </w:tc>
        <w:tc>
          <w:tcPr>
            <w:tcW w:w="1440" w:type="dxa"/>
          </w:tcPr>
          <w:p w:rsidR="00BF04A7" w:rsidRDefault="00BF04A7" w:rsidP="006863EF">
            <w:pPr>
              <w:spacing w:before="120"/>
              <w:jc w:val="center"/>
              <w:rPr>
                <w:sz w:val="24"/>
              </w:rPr>
            </w:pPr>
            <w:r>
              <w:rPr>
                <w:sz w:val="24"/>
              </w:rPr>
              <w:t>Хвилини</w:t>
            </w:r>
          </w:p>
        </w:tc>
        <w:tc>
          <w:tcPr>
            <w:tcW w:w="1080" w:type="dxa"/>
          </w:tcPr>
          <w:p w:rsidR="00BF04A7" w:rsidRDefault="00BF04A7" w:rsidP="006863EF">
            <w:pPr>
              <w:spacing w:before="120"/>
              <w:jc w:val="center"/>
              <w:rPr>
                <w:sz w:val="24"/>
              </w:rPr>
            </w:pPr>
            <w:r>
              <w:rPr>
                <w:sz w:val="24"/>
              </w:rPr>
              <w:t>Ч+</w:t>
            </w:r>
          </w:p>
        </w:tc>
        <w:tc>
          <w:tcPr>
            <w:tcW w:w="2160" w:type="dxa"/>
          </w:tcPr>
          <w:p w:rsidR="00BF04A7" w:rsidRDefault="00BF04A7" w:rsidP="006863EF">
            <w:pPr>
              <w:spacing w:before="120"/>
              <w:jc w:val="center"/>
              <w:rPr>
                <w:sz w:val="24"/>
              </w:rPr>
            </w:pPr>
            <w:r>
              <w:rPr>
                <w:sz w:val="24"/>
              </w:rPr>
              <w:t>Директор</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2.</w:t>
            </w:r>
          </w:p>
        </w:tc>
        <w:tc>
          <w:tcPr>
            <w:tcW w:w="4974" w:type="dxa"/>
          </w:tcPr>
          <w:p w:rsidR="00BF04A7" w:rsidRDefault="00BF04A7" w:rsidP="006863EF">
            <w:pPr>
              <w:spacing w:before="120"/>
              <w:jc w:val="both"/>
              <w:rPr>
                <w:sz w:val="24"/>
              </w:rPr>
            </w:pPr>
            <w:r>
              <w:rPr>
                <w:sz w:val="24"/>
              </w:rPr>
              <w:t>Здійснити контроль доведення до всіх інформацію про можливе зараження СДОР</w:t>
            </w:r>
          </w:p>
        </w:tc>
        <w:tc>
          <w:tcPr>
            <w:tcW w:w="144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w:t>
            </w:r>
          </w:p>
        </w:tc>
        <w:tc>
          <w:tcPr>
            <w:tcW w:w="108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Ч+</w:t>
            </w:r>
          </w:p>
        </w:tc>
        <w:tc>
          <w:tcPr>
            <w:tcW w:w="216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3.</w:t>
            </w:r>
          </w:p>
        </w:tc>
        <w:tc>
          <w:tcPr>
            <w:tcW w:w="4974" w:type="dxa"/>
          </w:tcPr>
          <w:p w:rsidR="00BF04A7" w:rsidRDefault="00BF04A7" w:rsidP="006863EF">
            <w:pPr>
              <w:spacing w:before="120"/>
              <w:jc w:val="both"/>
              <w:rPr>
                <w:sz w:val="24"/>
              </w:rPr>
            </w:pPr>
            <w:r>
              <w:rPr>
                <w:sz w:val="24"/>
              </w:rPr>
              <w:t>Поставити завдання працівникам з о</w:t>
            </w:r>
            <w:r>
              <w:rPr>
                <w:sz w:val="24"/>
              </w:rPr>
              <w:t>р</w:t>
            </w:r>
            <w:r>
              <w:rPr>
                <w:sz w:val="24"/>
              </w:rPr>
              <w:t>ганізації захисту учнів від ураження</w:t>
            </w:r>
          </w:p>
        </w:tc>
        <w:tc>
          <w:tcPr>
            <w:tcW w:w="1440" w:type="dxa"/>
          </w:tcPr>
          <w:p w:rsidR="00BF04A7" w:rsidRDefault="00BF04A7" w:rsidP="006863EF">
            <w:pPr>
              <w:spacing w:before="120"/>
              <w:jc w:val="center"/>
              <w:rPr>
                <w:b/>
                <w:sz w:val="24"/>
              </w:rPr>
            </w:pPr>
          </w:p>
          <w:p w:rsidR="00BF04A7" w:rsidRDefault="00BF04A7" w:rsidP="006863EF">
            <w:pPr>
              <w:spacing w:before="120"/>
              <w:jc w:val="center"/>
              <w:rPr>
                <w:b/>
                <w:sz w:val="24"/>
              </w:rPr>
            </w:pPr>
            <w:r>
              <w:rPr>
                <w:b/>
                <w:sz w:val="24"/>
              </w:rPr>
              <w:t>``</w:t>
            </w:r>
          </w:p>
        </w:tc>
        <w:tc>
          <w:tcPr>
            <w:tcW w:w="1080" w:type="dxa"/>
          </w:tcPr>
          <w:p w:rsidR="00BF04A7" w:rsidRDefault="00BF04A7" w:rsidP="006863EF">
            <w:pPr>
              <w:spacing w:before="120"/>
              <w:jc w:val="center"/>
              <w:rPr>
                <w:sz w:val="24"/>
              </w:rPr>
            </w:pPr>
            <w:r>
              <w:rPr>
                <w:sz w:val="24"/>
              </w:rPr>
              <w:t>Ч+</w:t>
            </w:r>
          </w:p>
        </w:tc>
        <w:tc>
          <w:tcPr>
            <w:tcW w:w="216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4.</w:t>
            </w:r>
          </w:p>
        </w:tc>
        <w:tc>
          <w:tcPr>
            <w:tcW w:w="4974" w:type="dxa"/>
          </w:tcPr>
          <w:p w:rsidR="00BF04A7" w:rsidRDefault="00BF04A7" w:rsidP="006863EF">
            <w:pPr>
              <w:spacing w:before="120"/>
              <w:jc w:val="both"/>
              <w:rPr>
                <w:sz w:val="24"/>
              </w:rPr>
            </w:pPr>
            <w:r>
              <w:rPr>
                <w:sz w:val="24"/>
              </w:rPr>
              <w:t xml:space="preserve">Негайно вивести всіх із зони зараження в безпечне місце </w:t>
            </w:r>
          </w:p>
        </w:tc>
        <w:tc>
          <w:tcPr>
            <w:tcW w:w="1440" w:type="dxa"/>
          </w:tcPr>
          <w:p w:rsidR="00BF04A7" w:rsidRDefault="00BF04A7" w:rsidP="006863EF">
            <w:pPr>
              <w:spacing w:before="120"/>
              <w:jc w:val="center"/>
              <w:rPr>
                <w:b/>
                <w:sz w:val="24"/>
              </w:rPr>
            </w:pPr>
          </w:p>
          <w:p w:rsidR="00BF04A7" w:rsidRDefault="00BF04A7" w:rsidP="006863EF">
            <w:pPr>
              <w:spacing w:before="120"/>
              <w:jc w:val="center"/>
              <w:rPr>
                <w:b/>
                <w:sz w:val="24"/>
              </w:rPr>
            </w:pPr>
            <w:r>
              <w:rPr>
                <w:b/>
                <w:sz w:val="24"/>
              </w:rPr>
              <w:t>``</w:t>
            </w:r>
          </w:p>
        </w:tc>
        <w:tc>
          <w:tcPr>
            <w:tcW w:w="1080" w:type="dxa"/>
          </w:tcPr>
          <w:p w:rsidR="00BF04A7" w:rsidRDefault="00BF04A7" w:rsidP="006863EF">
            <w:pPr>
              <w:spacing w:before="120"/>
              <w:jc w:val="center"/>
              <w:rPr>
                <w:sz w:val="24"/>
              </w:rPr>
            </w:pPr>
            <w:r>
              <w:rPr>
                <w:sz w:val="24"/>
              </w:rPr>
              <w:t>Ч+</w:t>
            </w:r>
          </w:p>
        </w:tc>
        <w:tc>
          <w:tcPr>
            <w:tcW w:w="2160" w:type="dxa"/>
          </w:tcPr>
          <w:p w:rsidR="00BF04A7" w:rsidRDefault="00BF04A7" w:rsidP="006863EF">
            <w:pPr>
              <w:spacing w:before="120"/>
              <w:jc w:val="center"/>
              <w:rPr>
                <w:sz w:val="24"/>
              </w:rPr>
            </w:pPr>
            <w:r>
              <w:rPr>
                <w:sz w:val="24"/>
              </w:rPr>
              <w:t xml:space="preserve">Класний </w:t>
            </w:r>
          </w:p>
          <w:p w:rsidR="00BF04A7" w:rsidRDefault="00BF04A7" w:rsidP="006863EF">
            <w:pPr>
              <w:spacing w:before="120"/>
              <w:jc w:val="center"/>
              <w:rPr>
                <w:sz w:val="24"/>
              </w:rPr>
            </w:pPr>
            <w:r>
              <w:rPr>
                <w:sz w:val="24"/>
              </w:rPr>
              <w:t>керівник</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5.</w:t>
            </w:r>
          </w:p>
        </w:tc>
        <w:tc>
          <w:tcPr>
            <w:tcW w:w="4974" w:type="dxa"/>
          </w:tcPr>
          <w:p w:rsidR="00BF04A7" w:rsidRDefault="00BF04A7" w:rsidP="006863EF">
            <w:pPr>
              <w:spacing w:before="120"/>
              <w:jc w:val="both"/>
              <w:rPr>
                <w:sz w:val="24"/>
              </w:rPr>
            </w:pPr>
            <w:r>
              <w:rPr>
                <w:sz w:val="24"/>
              </w:rPr>
              <w:t>Залишатися в приміщені на час прохо</w:t>
            </w:r>
            <w:r>
              <w:rPr>
                <w:sz w:val="24"/>
              </w:rPr>
              <w:t>д</w:t>
            </w:r>
            <w:r>
              <w:rPr>
                <w:sz w:val="24"/>
              </w:rPr>
              <w:t>ження первинної хмари забрудненого повітря та провести додатково його герм</w:t>
            </w:r>
            <w:r>
              <w:rPr>
                <w:sz w:val="24"/>
              </w:rPr>
              <w:t>е</w:t>
            </w:r>
            <w:r>
              <w:rPr>
                <w:sz w:val="24"/>
              </w:rPr>
              <w:t>тизацію в разі неможливості негайно вийти із зони зараження</w:t>
            </w:r>
          </w:p>
        </w:tc>
        <w:tc>
          <w:tcPr>
            <w:tcW w:w="1440" w:type="dxa"/>
          </w:tcPr>
          <w:p w:rsidR="00BF04A7" w:rsidRDefault="00BF04A7" w:rsidP="006863EF">
            <w:pPr>
              <w:spacing w:before="120"/>
              <w:jc w:val="center"/>
              <w:rPr>
                <w:b/>
                <w:sz w:val="24"/>
              </w:rPr>
            </w:pPr>
          </w:p>
          <w:p w:rsidR="00BF04A7" w:rsidRDefault="00BF04A7" w:rsidP="006863EF">
            <w:pPr>
              <w:spacing w:before="120"/>
              <w:jc w:val="center"/>
              <w:rPr>
                <w:b/>
                <w:sz w:val="24"/>
              </w:rPr>
            </w:pPr>
          </w:p>
          <w:p w:rsidR="00BF04A7" w:rsidRDefault="00BF04A7" w:rsidP="006863EF">
            <w:pPr>
              <w:spacing w:before="120"/>
              <w:jc w:val="center"/>
              <w:rPr>
                <w:b/>
                <w:sz w:val="24"/>
              </w:rPr>
            </w:pPr>
            <w:r>
              <w:rPr>
                <w:b/>
                <w:sz w:val="24"/>
              </w:rPr>
              <w:t>``</w:t>
            </w:r>
          </w:p>
        </w:tc>
        <w:tc>
          <w:tcPr>
            <w:tcW w:w="108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Ч+7днів</w:t>
            </w:r>
          </w:p>
          <w:p w:rsidR="00BF04A7" w:rsidRDefault="00BF04A7" w:rsidP="006863EF">
            <w:pPr>
              <w:spacing w:before="120"/>
              <w:jc w:val="center"/>
              <w:rPr>
                <w:sz w:val="24"/>
              </w:rPr>
            </w:pPr>
            <w:r>
              <w:rPr>
                <w:sz w:val="24"/>
              </w:rPr>
              <w:t>Ч+14днів</w:t>
            </w:r>
          </w:p>
        </w:tc>
        <w:tc>
          <w:tcPr>
            <w:tcW w:w="216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Директор,</w:t>
            </w:r>
          </w:p>
          <w:p w:rsidR="00BF04A7" w:rsidRDefault="00BF04A7" w:rsidP="006863EF">
            <w:pPr>
              <w:spacing w:before="120"/>
              <w:jc w:val="center"/>
              <w:rPr>
                <w:sz w:val="24"/>
              </w:rPr>
            </w:pPr>
            <w:r>
              <w:rPr>
                <w:sz w:val="24"/>
              </w:rPr>
              <w:t>класний керівник</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6.</w:t>
            </w:r>
          </w:p>
        </w:tc>
        <w:tc>
          <w:tcPr>
            <w:tcW w:w="4974" w:type="dxa"/>
          </w:tcPr>
          <w:p w:rsidR="00BF04A7" w:rsidRDefault="00BF04A7" w:rsidP="006863EF">
            <w:pPr>
              <w:spacing w:before="120"/>
              <w:jc w:val="both"/>
              <w:rPr>
                <w:sz w:val="24"/>
              </w:rPr>
            </w:pPr>
            <w:r>
              <w:rPr>
                <w:sz w:val="24"/>
              </w:rPr>
              <w:t>Захистити продукти харчування та джерела питної води від зараження</w:t>
            </w:r>
          </w:p>
        </w:tc>
        <w:tc>
          <w:tcPr>
            <w:tcW w:w="1440" w:type="dxa"/>
          </w:tcPr>
          <w:p w:rsidR="00BF04A7" w:rsidRDefault="00BF04A7" w:rsidP="006863EF">
            <w:pPr>
              <w:spacing w:before="120"/>
              <w:jc w:val="center"/>
              <w:rPr>
                <w:b/>
                <w:sz w:val="24"/>
              </w:rPr>
            </w:pPr>
          </w:p>
          <w:p w:rsidR="00BF04A7" w:rsidRDefault="00BF04A7" w:rsidP="006863EF">
            <w:pPr>
              <w:spacing w:before="120"/>
              <w:jc w:val="center"/>
              <w:rPr>
                <w:b/>
                <w:sz w:val="24"/>
              </w:rPr>
            </w:pPr>
            <w:r>
              <w:rPr>
                <w:b/>
                <w:sz w:val="24"/>
              </w:rPr>
              <w:t>``</w:t>
            </w:r>
          </w:p>
        </w:tc>
        <w:tc>
          <w:tcPr>
            <w:tcW w:w="1080" w:type="dxa"/>
          </w:tcPr>
          <w:p w:rsidR="00BF04A7" w:rsidRDefault="00BF04A7" w:rsidP="006863EF">
            <w:pPr>
              <w:spacing w:before="120"/>
              <w:jc w:val="center"/>
              <w:rPr>
                <w:sz w:val="24"/>
              </w:rPr>
            </w:pPr>
            <w:r>
              <w:rPr>
                <w:sz w:val="24"/>
              </w:rPr>
              <w:t>Ч+</w:t>
            </w:r>
          </w:p>
        </w:tc>
        <w:tc>
          <w:tcPr>
            <w:tcW w:w="2160" w:type="dxa"/>
          </w:tcPr>
          <w:p w:rsidR="00BF04A7" w:rsidRDefault="00BF04A7" w:rsidP="006863EF">
            <w:pPr>
              <w:spacing w:before="120"/>
              <w:jc w:val="center"/>
              <w:rPr>
                <w:sz w:val="24"/>
              </w:rPr>
            </w:pPr>
            <w:r>
              <w:rPr>
                <w:sz w:val="24"/>
              </w:rPr>
              <w:t>Заст. директора з г/ч, зав. їдальнею</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7.</w:t>
            </w:r>
          </w:p>
        </w:tc>
        <w:tc>
          <w:tcPr>
            <w:tcW w:w="4974" w:type="dxa"/>
          </w:tcPr>
          <w:p w:rsidR="00BF04A7" w:rsidRDefault="00BF04A7" w:rsidP="006863EF">
            <w:pPr>
              <w:spacing w:before="120"/>
              <w:jc w:val="both"/>
              <w:rPr>
                <w:sz w:val="24"/>
              </w:rPr>
            </w:pPr>
            <w:r>
              <w:rPr>
                <w:sz w:val="24"/>
              </w:rPr>
              <w:t>Організувати контроль навколишнього с</w:t>
            </w:r>
            <w:r>
              <w:rPr>
                <w:sz w:val="24"/>
              </w:rPr>
              <w:t>е</w:t>
            </w:r>
            <w:r>
              <w:rPr>
                <w:sz w:val="24"/>
              </w:rPr>
              <w:t>редовища складом поста РХС</w:t>
            </w:r>
          </w:p>
        </w:tc>
        <w:tc>
          <w:tcPr>
            <w:tcW w:w="1440" w:type="dxa"/>
          </w:tcPr>
          <w:p w:rsidR="00BF04A7" w:rsidRDefault="00BF04A7" w:rsidP="006863EF">
            <w:pPr>
              <w:spacing w:before="120"/>
              <w:jc w:val="center"/>
              <w:rPr>
                <w:b/>
                <w:sz w:val="24"/>
              </w:rPr>
            </w:pPr>
          </w:p>
          <w:p w:rsidR="00BF04A7" w:rsidRDefault="00BF04A7" w:rsidP="006863EF">
            <w:pPr>
              <w:spacing w:before="120"/>
              <w:jc w:val="center"/>
              <w:rPr>
                <w:b/>
                <w:sz w:val="24"/>
              </w:rPr>
            </w:pPr>
            <w:r>
              <w:rPr>
                <w:b/>
                <w:sz w:val="24"/>
              </w:rPr>
              <w:t>``</w:t>
            </w:r>
          </w:p>
        </w:tc>
        <w:tc>
          <w:tcPr>
            <w:tcW w:w="1080" w:type="dxa"/>
          </w:tcPr>
          <w:p w:rsidR="00BF04A7" w:rsidRDefault="00BF04A7" w:rsidP="006863EF">
            <w:pPr>
              <w:spacing w:before="120"/>
              <w:jc w:val="center"/>
              <w:rPr>
                <w:sz w:val="24"/>
              </w:rPr>
            </w:pPr>
            <w:r>
              <w:rPr>
                <w:sz w:val="24"/>
              </w:rPr>
              <w:t>Ч+</w:t>
            </w:r>
          </w:p>
        </w:tc>
        <w:tc>
          <w:tcPr>
            <w:tcW w:w="2160" w:type="dxa"/>
          </w:tcPr>
          <w:p w:rsidR="00BF04A7" w:rsidRDefault="00BF04A7" w:rsidP="006863EF">
            <w:pPr>
              <w:spacing w:before="120"/>
              <w:jc w:val="center"/>
              <w:rPr>
                <w:sz w:val="24"/>
              </w:rPr>
            </w:pPr>
            <w:r>
              <w:rPr>
                <w:sz w:val="24"/>
              </w:rPr>
              <w:t>НШ ЦО</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8.</w:t>
            </w:r>
          </w:p>
        </w:tc>
        <w:tc>
          <w:tcPr>
            <w:tcW w:w="4974" w:type="dxa"/>
          </w:tcPr>
          <w:p w:rsidR="00BF04A7" w:rsidRDefault="00BF04A7" w:rsidP="006863EF">
            <w:pPr>
              <w:spacing w:before="120"/>
              <w:jc w:val="both"/>
              <w:rPr>
                <w:sz w:val="24"/>
              </w:rPr>
            </w:pPr>
            <w:r>
              <w:rPr>
                <w:sz w:val="24"/>
              </w:rPr>
              <w:t>Прогнозувати можливу хімічну обстановку за даними поста РХС та повідомленням відділу з НС та ЦЗН</w:t>
            </w:r>
          </w:p>
        </w:tc>
        <w:tc>
          <w:tcPr>
            <w:tcW w:w="1440" w:type="dxa"/>
          </w:tcPr>
          <w:p w:rsidR="00BF04A7" w:rsidRDefault="00BF04A7" w:rsidP="006863EF">
            <w:pPr>
              <w:spacing w:before="120"/>
              <w:jc w:val="center"/>
              <w:rPr>
                <w:b/>
                <w:sz w:val="24"/>
              </w:rPr>
            </w:pPr>
          </w:p>
          <w:p w:rsidR="00BF04A7" w:rsidRDefault="00BF04A7" w:rsidP="006863EF">
            <w:pPr>
              <w:spacing w:before="120"/>
              <w:jc w:val="center"/>
              <w:rPr>
                <w:b/>
                <w:sz w:val="24"/>
              </w:rPr>
            </w:pPr>
            <w:r>
              <w:rPr>
                <w:b/>
                <w:sz w:val="24"/>
              </w:rPr>
              <w:t>``</w:t>
            </w:r>
          </w:p>
        </w:tc>
        <w:tc>
          <w:tcPr>
            <w:tcW w:w="1080" w:type="dxa"/>
          </w:tcPr>
          <w:p w:rsidR="00BF04A7" w:rsidRDefault="00BF04A7" w:rsidP="006863EF">
            <w:pPr>
              <w:spacing w:before="120"/>
              <w:jc w:val="center"/>
              <w:rPr>
                <w:sz w:val="24"/>
              </w:rPr>
            </w:pPr>
            <w:r>
              <w:rPr>
                <w:sz w:val="24"/>
              </w:rPr>
              <w:t>Ч+</w:t>
            </w:r>
          </w:p>
        </w:tc>
        <w:tc>
          <w:tcPr>
            <w:tcW w:w="216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9.</w:t>
            </w:r>
          </w:p>
        </w:tc>
        <w:tc>
          <w:tcPr>
            <w:tcW w:w="4974" w:type="dxa"/>
          </w:tcPr>
          <w:p w:rsidR="00BF04A7" w:rsidRDefault="00BF04A7" w:rsidP="006863EF">
            <w:pPr>
              <w:spacing w:before="120"/>
              <w:jc w:val="both"/>
              <w:rPr>
                <w:sz w:val="24"/>
              </w:rPr>
            </w:pPr>
            <w:r>
              <w:rPr>
                <w:sz w:val="24"/>
              </w:rPr>
              <w:t>Евакуювати  учнів і працівників у безпечне місце після проходження первинної хмари забрудненого повітря, якщо евакуацію не проведено до того</w:t>
            </w:r>
          </w:p>
        </w:tc>
        <w:tc>
          <w:tcPr>
            <w:tcW w:w="1440" w:type="dxa"/>
          </w:tcPr>
          <w:p w:rsidR="00BF04A7" w:rsidRDefault="00BF04A7" w:rsidP="006863EF">
            <w:pPr>
              <w:spacing w:before="120"/>
              <w:jc w:val="center"/>
              <w:rPr>
                <w:b/>
                <w:sz w:val="24"/>
              </w:rPr>
            </w:pPr>
          </w:p>
          <w:p w:rsidR="00BF04A7" w:rsidRDefault="00BF04A7" w:rsidP="006863EF">
            <w:pPr>
              <w:spacing w:before="120"/>
              <w:jc w:val="center"/>
              <w:rPr>
                <w:b/>
                <w:sz w:val="24"/>
              </w:rPr>
            </w:pPr>
            <w:r>
              <w:rPr>
                <w:b/>
                <w:sz w:val="24"/>
              </w:rPr>
              <w:t>``</w:t>
            </w:r>
          </w:p>
        </w:tc>
        <w:tc>
          <w:tcPr>
            <w:tcW w:w="1080" w:type="dxa"/>
          </w:tcPr>
          <w:p w:rsidR="00BF04A7" w:rsidRDefault="00BF04A7" w:rsidP="006863EF">
            <w:pPr>
              <w:spacing w:before="120"/>
              <w:jc w:val="center"/>
              <w:rPr>
                <w:sz w:val="24"/>
              </w:rPr>
            </w:pPr>
            <w:r>
              <w:rPr>
                <w:sz w:val="24"/>
              </w:rPr>
              <w:t>Після пр</w:t>
            </w:r>
            <w:r>
              <w:rPr>
                <w:sz w:val="24"/>
              </w:rPr>
              <w:t>о</w:t>
            </w:r>
            <w:r>
              <w:rPr>
                <w:sz w:val="24"/>
              </w:rPr>
              <w:t>ход-ження</w:t>
            </w:r>
          </w:p>
        </w:tc>
        <w:tc>
          <w:tcPr>
            <w:tcW w:w="216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 xml:space="preserve">Директор, </w:t>
            </w:r>
          </w:p>
          <w:p w:rsidR="00BF04A7" w:rsidRDefault="00BF04A7" w:rsidP="006863EF">
            <w:pPr>
              <w:spacing w:before="120"/>
              <w:jc w:val="center"/>
              <w:rPr>
                <w:sz w:val="24"/>
              </w:rPr>
            </w:pPr>
            <w:r>
              <w:rPr>
                <w:sz w:val="24"/>
              </w:rPr>
              <w:t>кла</w:t>
            </w:r>
            <w:r>
              <w:rPr>
                <w:sz w:val="24"/>
              </w:rPr>
              <w:t>с</w:t>
            </w:r>
            <w:r>
              <w:rPr>
                <w:sz w:val="24"/>
              </w:rPr>
              <w:t>ний керівник</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10.</w:t>
            </w:r>
          </w:p>
        </w:tc>
        <w:tc>
          <w:tcPr>
            <w:tcW w:w="4974" w:type="dxa"/>
          </w:tcPr>
          <w:p w:rsidR="00BF04A7" w:rsidRDefault="00BF04A7" w:rsidP="006863EF">
            <w:pPr>
              <w:spacing w:before="120"/>
              <w:jc w:val="both"/>
              <w:rPr>
                <w:sz w:val="24"/>
              </w:rPr>
            </w:pPr>
            <w:r>
              <w:rPr>
                <w:sz w:val="24"/>
              </w:rPr>
              <w:t>Надати медичну допомогу ураженим. У разі необхідності направити ураженних до лікарні</w:t>
            </w:r>
          </w:p>
        </w:tc>
        <w:tc>
          <w:tcPr>
            <w:tcW w:w="144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Години</w:t>
            </w:r>
          </w:p>
        </w:tc>
        <w:tc>
          <w:tcPr>
            <w:tcW w:w="108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Ч+</w:t>
            </w:r>
          </w:p>
        </w:tc>
        <w:tc>
          <w:tcPr>
            <w:tcW w:w="216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Зав. медпункту</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11.</w:t>
            </w:r>
          </w:p>
        </w:tc>
        <w:tc>
          <w:tcPr>
            <w:tcW w:w="4974" w:type="dxa"/>
          </w:tcPr>
          <w:p w:rsidR="00BF04A7" w:rsidRDefault="00BF04A7" w:rsidP="006863EF">
            <w:pPr>
              <w:spacing w:before="120"/>
              <w:jc w:val="both"/>
              <w:rPr>
                <w:sz w:val="24"/>
              </w:rPr>
            </w:pPr>
            <w:r>
              <w:rPr>
                <w:sz w:val="24"/>
              </w:rPr>
              <w:t>У разі зараження шкіри та одягу о</w:t>
            </w:r>
            <w:r>
              <w:rPr>
                <w:sz w:val="24"/>
              </w:rPr>
              <w:t>р</w:t>
            </w:r>
            <w:r>
              <w:rPr>
                <w:sz w:val="24"/>
              </w:rPr>
              <w:t>ганізувати санітарну обробку</w:t>
            </w:r>
          </w:p>
        </w:tc>
        <w:tc>
          <w:tcPr>
            <w:tcW w:w="1440" w:type="dxa"/>
          </w:tcPr>
          <w:p w:rsidR="00BF04A7" w:rsidRDefault="00BF04A7" w:rsidP="006863EF">
            <w:pPr>
              <w:spacing w:before="120"/>
              <w:jc w:val="center"/>
              <w:rPr>
                <w:b/>
                <w:sz w:val="24"/>
              </w:rPr>
            </w:pPr>
          </w:p>
          <w:p w:rsidR="00BF04A7" w:rsidRDefault="00BF04A7" w:rsidP="006863EF">
            <w:pPr>
              <w:spacing w:before="120"/>
              <w:jc w:val="center"/>
              <w:rPr>
                <w:b/>
                <w:sz w:val="24"/>
              </w:rPr>
            </w:pPr>
            <w:r>
              <w:rPr>
                <w:b/>
                <w:sz w:val="24"/>
              </w:rPr>
              <w:t>``</w:t>
            </w:r>
          </w:p>
        </w:tc>
        <w:tc>
          <w:tcPr>
            <w:tcW w:w="1080" w:type="dxa"/>
          </w:tcPr>
          <w:p w:rsidR="00BF04A7" w:rsidRDefault="00BF04A7" w:rsidP="006863EF">
            <w:pPr>
              <w:spacing w:before="120"/>
              <w:jc w:val="center"/>
              <w:rPr>
                <w:sz w:val="24"/>
              </w:rPr>
            </w:pPr>
            <w:r>
              <w:rPr>
                <w:sz w:val="24"/>
              </w:rPr>
              <w:t>Ч+</w:t>
            </w:r>
          </w:p>
        </w:tc>
        <w:tc>
          <w:tcPr>
            <w:tcW w:w="2160" w:type="dxa"/>
          </w:tcPr>
          <w:p w:rsidR="00BF04A7" w:rsidRDefault="00BF04A7" w:rsidP="006863EF">
            <w:pPr>
              <w:spacing w:before="120"/>
              <w:jc w:val="center"/>
              <w:rPr>
                <w:sz w:val="24"/>
              </w:rPr>
            </w:pPr>
            <w:r>
              <w:rPr>
                <w:sz w:val="24"/>
              </w:rPr>
              <w:t xml:space="preserve">Директор, </w:t>
            </w:r>
          </w:p>
          <w:p w:rsidR="00BF04A7" w:rsidRDefault="00BF04A7" w:rsidP="006863EF">
            <w:pPr>
              <w:spacing w:before="120"/>
              <w:jc w:val="center"/>
              <w:rPr>
                <w:sz w:val="24"/>
              </w:rPr>
            </w:pPr>
            <w:r>
              <w:rPr>
                <w:sz w:val="24"/>
              </w:rPr>
              <w:t>класний керівник</w:t>
            </w:r>
          </w:p>
        </w:tc>
      </w:tr>
      <w:tr w:rsidR="00BF04A7">
        <w:tblPrEx>
          <w:tblCellMar>
            <w:top w:w="0" w:type="dxa"/>
            <w:bottom w:w="0" w:type="dxa"/>
          </w:tblCellMar>
        </w:tblPrEx>
        <w:trPr>
          <w:trHeight w:val="1020"/>
        </w:trPr>
        <w:tc>
          <w:tcPr>
            <w:tcW w:w="496" w:type="dxa"/>
          </w:tcPr>
          <w:p w:rsidR="00BF04A7" w:rsidRDefault="00BF04A7" w:rsidP="006863EF">
            <w:pPr>
              <w:spacing w:before="120"/>
              <w:jc w:val="center"/>
              <w:rPr>
                <w:b/>
                <w:sz w:val="24"/>
              </w:rPr>
            </w:pPr>
            <w:r>
              <w:rPr>
                <w:b/>
                <w:sz w:val="24"/>
              </w:rPr>
              <w:t>12.</w:t>
            </w:r>
          </w:p>
        </w:tc>
        <w:tc>
          <w:tcPr>
            <w:tcW w:w="4974" w:type="dxa"/>
          </w:tcPr>
          <w:p w:rsidR="00BF04A7" w:rsidRDefault="00BF04A7" w:rsidP="006863EF">
            <w:pPr>
              <w:spacing w:before="120"/>
              <w:jc w:val="both"/>
              <w:rPr>
                <w:sz w:val="24"/>
              </w:rPr>
            </w:pPr>
            <w:r>
              <w:rPr>
                <w:sz w:val="24"/>
              </w:rPr>
              <w:t>Доповісти місцевому відділу НС та ЦЗН та зав.рай(міськ)во про виконання заходів і стан справ</w:t>
            </w:r>
          </w:p>
        </w:tc>
        <w:tc>
          <w:tcPr>
            <w:tcW w:w="1440" w:type="dxa"/>
          </w:tcPr>
          <w:p w:rsidR="00BF04A7" w:rsidRDefault="00BF04A7" w:rsidP="006863EF">
            <w:pPr>
              <w:spacing w:before="120"/>
              <w:jc w:val="center"/>
              <w:rPr>
                <w:b/>
                <w:sz w:val="24"/>
              </w:rPr>
            </w:pPr>
          </w:p>
          <w:p w:rsidR="00BF04A7" w:rsidRDefault="00BF04A7" w:rsidP="006863EF">
            <w:pPr>
              <w:spacing w:before="120"/>
              <w:jc w:val="center"/>
              <w:rPr>
                <w:b/>
                <w:sz w:val="24"/>
              </w:rPr>
            </w:pPr>
            <w:r>
              <w:rPr>
                <w:b/>
                <w:sz w:val="24"/>
              </w:rPr>
              <w:t>``</w:t>
            </w:r>
          </w:p>
        </w:tc>
        <w:tc>
          <w:tcPr>
            <w:tcW w:w="108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Ч+</w:t>
            </w:r>
          </w:p>
        </w:tc>
        <w:tc>
          <w:tcPr>
            <w:tcW w:w="2160" w:type="dxa"/>
          </w:tcPr>
          <w:p w:rsidR="00BF04A7" w:rsidRDefault="00BF04A7" w:rsidP="006863EF">
            <w:pPr>
              <w:spacing w:before="120"/>
              <w:jc w:val="center"/>
              <w:rPr>
                <w:sz w:val="24"/>
              </w:rPr>
            </w:pPr>
            <w:r>
              <w:rPr>
                <w:sz w:val="24"/>
              </w:rPr>
              <w:t>Директор або НШ ЦО</w:t>
            </w:r>
          </w:p>
        </w:tc>
      </w:tr>
    </w:tbl>
    <w:p w:rsidR="00BF04A7" w:rsidRDefault="00BF04A7" w:rsidP="00BF04A7">
      <w:pPr>
        <w:spacing w:before="120"/>
        <w:jc w:val="center"/>
        <w:rPr>
          <w:b/>
        </w:rPr>
      </w:pPr>
    </w:p>
    <w:p w:rsidR="00BF04A7" w:rsidRDefault="00BF04A7" w:rsidP="00BF04A7">
      <w:pPr>
        <w:spacing w:before="120"/>
        <w:jc w:val="center"/>
        <w:rPr>
          <w:b/>
        </w:rPr>
      </w:pPr>
    </w:p>
    <w:p w:rsidR="00BF04A7" w:rsidRDefault="00BF04A7" w:rsidP="00BF04A7">
      <w:pPr>
        <w:spacing w:before="120"/>
        <w:jc w:val="center"/>
        <w:rPr>
          <w:b/>
        </w:rPr>
      </w:pPr>
    </w:p>
    <w:p w:rsidR="00BF04A7" w:rsidRPr="004A2E3F" w:rsidRDefault="00BF04A7" w:rsidP="00BF04A7">
      <w:pPr>
        <w:spacing w:before="120"/>
        <w:jc w:val="center"/>
        <w:rPr>
          <w:b/>
          <w:lang w:val="uk-UA"/>
        </w:rPr>
      </w:pPr>
      <w:r>
        <w:rPr>
          <w:b/>
        </w:rPr>
        <w:lastRenderedPageBreak/>
        <w:t>3. При забруднені ртуттю, її парами</w:t>
      </w:r>
      <w:r w:rsidR="004A2E3F">
        <w:rPr>
          <w:b/>
          <w:lang w:val="uk-UA"/>
        </w:rPr>
        <w:t>.</w:t>
      </w:r>
    </w:p>
    <w:p w:rsidR="00BF04A7" w:rsidRPr="00BF04A7" w:rsidRDefault="00BF04A7" w:rsidP="00BF04A7">
      <w:pPr>
        <w:spacing w:before="120"/>
        <w:jc w:val="center"/>
        <w:rPr>
          <w:sz w:val="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7"/>
      </w:tblPr>
      <w:tblGrid>
        <w:gridCol w:w="496"/>
        <w:gridCol w:w="4974"/>
        <w:gridCol w:w="1440"/>
        <w:gridCol w:w="1080"/>
        <w:gridCol w:w="2160"/>
      </w:tblGrid>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1</w:t>
            </w:r>
          </w:p>
        </w:tc>
        <w:tc>
          <w:tcPr>
            <w:tcW w:w="4974" w:type="dxa"/>
          </w:tcPr>
          <w:p w:rsidR="00BF04A7" w:rsidRDefault="00BF04A7" w:rsidP="006863EF">
            <w:pPr>
              <w:spacing w:before="120"/>
              <w:jc w:val="center"/>
              <w:rPr>
                <w:b/>
                <w:sz w:val="24"/>
              </w:rPr>
            </w:pPr>
            <w:r>
              <w:rPr>
                <w:b/>
                <w:sz w:val="24"/>
              </w:rPr>
              <w:t>2</w:t>
            </w:r>
          </w:p>
        </w:tc>
        <w:tc>
          <w:tcPr>
            <w:tcW w:w="1440" w:type="dxa"/>
          </w:tcPr>
          <w:p w:rsidR="00BF04A7" w:rsidRDefault="00BF04A7" w:rsidP="006863EF">
            <w:pPr>
              <w:spacing w:before="120"/>
              <w:jc w:val="center"/>
              <w:rPr>
                <w:b/>
                <w:sz w:val="24"/>
              </w:rPr>
            </w:pPr>
            <w:r>
              <w:rPr>
                <w:b/>
                <w:sz w:val="24"/>
              </w:rPr>
              <w:t>3</w:t>
            </w:r>
          </w:p>
        </w:tc>
        <w:tc>
          <w:tcPr>
            <w:tcW w:w="1080" w:type="dxa"/>
          </w:tcPr>
          <w:p w:rsidR="00BF04A7" w:rsidRDefault="00BF04A7" w:rsidP="006863EF">
            <w:pPr>
              <w:spacing w:before="120"/>
              <w:jc w:val="center"/>
              <w:rPr>
                <w:b/>
                <w:sz w:val="24"/>
              </w:rPr>
            </w:pPr>
            <w:r>
              <w:rPr>
                <w:b/>
                <w:sz w:val="24"/>
              </w:rPr>
              <w:t>4</w:t>
            </w:r>
          </w:p>
        </w:tc>
        <w:tc>
          <w:tcPr>
            <w:tcW w:w="2160" w:type="dxa"/>
          </w:tcPr>
          <w:p w:rsidR="00BF04A7" w:rsidRDefault="00BF04A7" w:rsidP="006863EF">
            <w:pPr>
              <w:spacing w:before="120"/>
              <w:jc w:val="center"/>
              <w:rPr>
                <w:b/>
                <w:sz w:val="24"/>
              </w:rPr>
            </w:pPr>
            <w:r>
              <w:rPr>
                <w:b/>
                <w:sz w:val="24"/>
              </w:rPr>
              <w:t>5</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1.</w:t>
            </w:r>
          </w:p>
        </w:tc>
        <w:tc>
          <w:tcPr>
            <w:tcW w:w="4974" w:type="dxa"/>
          </w:tcPr>
          <w:p w:rsidR="00BF04A7" w:rsidRDefault="00BF04A7" w:rsidP="006863EF">
            <w:pPr>
              <w:spacing w:before="120"/>
              <w:jc w:val="both"/>
              <w:rPr>
                <w:sz w:val="24"/>
              </w:rPr>
            </w:pPr>
            <w:r>
              <w:rPr>
                <w:sz w:val="24"/>
              </w:rPr>
              <w:t xml:space="preserve">Негайно повідомити місцевий відділ з НС та ЦЗН, та санепідемстанцію, </w:t>
            </w:r>
          </w:p>
          <w:p w:rsidR="00BF04A7" w:rsidRDefault="00BF04A7" w:rsidP="006863EF">
            <w:pPr>
              <w:spacing w:before="120"/>
              <w:jc w:val="both"/>
              <w:rPr>
                <w:sz w:val="24"/>
              </w:rPr>
            </w:pPr>
            <w:r>
              <w:rPr>
                <w:sz w:val="24"/>
              </w:rPr>
              <w:t>тел _______________</w:t>
            </w:r>
          </w:p>
        </w:tc>
        <w:tc>
          <w:tcPr>
            <w:tcW w:w="1440" w:type="dxa"/>
          </w:tcPr>
          <w:p w:rsidR="00BF04A7" w:rsidRDefault="00BF04A7" w:rsidP="006863EF">
            <w:pPr>
              <w:spacing w:before="120"/>
              <w:jc w:val="center"/>
              <w:rPr>
                <w:sz w:val="24"/>
              </w:rPr>
            </w:pPr>
            <w:r>
              <w:rPr>
                <w:sz w:val="24"/>
              </w:rPr>
              <w:t>Хвилини</w:t>
            </w:r>
          </w:p>
        </w:tc>
        <w:tc>
          <w:tcPr>
            <w:tcW w:w="108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Ч+</w:t>
            </w:r>
          </w:p>
        </w:tc>
        <w:tc>
          <w:tcPr>
            <w:tcW w:w="216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Директор</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2.</w:t>
            </w:r>
          </w:p>
        </w:tc>
        <w:tc>
          <w:tcPr>
            <w:tcW w:w="4974" w:type="dxa"/>
          </w:tcPr>
          <w:p w:rsidR="00BF04A7" w:rsidRDefault="00BF04A7" w:rsidP="006863EF">
            <w:pPr>
              <w:spacing w:before="120"/>
              <w:jc w:val="both"/>
              <w:rPr>
                <w:sz w:val="24"/>
              </w:rPr>
            </w:pPr>
            <w:r>
              <w:rPr>
                <w:sz w:val="24"/>
              </w:rPr>
              <w:t>Вивести учнів із забрудненого приміщення і заборонити вхід до нього</w:t>
            </w:r>
          </w:p>
        </w:tc>
        <w:tc>
          <w:tcPr>
            <w:tcW w:w="144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w:t>
            </w:r>
          </w:p>
        </w:tc>
        <w:tc>
          <w:tcPr>
            <w:tcW w:w="1080" w:type="dxa"/>
          </w:tcPr>
          <w:p w:rsidR="00BF04A7" w:rsidRDefault="00BF04A7" w:rsidP="006863EF">
            <w:pPr>
              <w:spacing w:before="120"/>
              <w:jc w:val="center"/>
              <w:rPr>
                <w:sz w:val="24"/>
              </w:rPr>
            </w:pPr>
            <w:r>
              <w:rPr>
                <w:sz w:val="24"/>
              </w:rPr>
              <w:t>Ч+</w:t>
            </w:r>
          </w:p>
        </w:tc>
        <w:tc>
          <w:tcPr>
            <w:tcW w:w="2160" w:type="dxa"/>
          </w:tcPr>
          <w:p w:rsidR="00BF04A7" w:rsidRDefault="00BF04A7" w:rsidP="006863EF">
            <w:pPr>
              <w:spacing w:before="120"/>
              <w:jc w:val="center"/>
              <w:rPr>
                <w:sz w:val="24"/>
              </w:rPr>
            </w:pPr>
            <w:r>
              <w:rPr>
                <w:sz w:val="24"/>
              </w:rPr>
              <w:t>Директор,</w:t>
            </w:r>
          </w:p>
          <w:p w:rsidR="00BF04A7" w:rsidRDefault="00BF04A7" w:rsidP="006863EF">
            <w:pPr>
              <w:spacing w:before="120"/>
              <w:jc w:val="center"/>
              <w:rPr>
                <w:sz w:val="24"/>
              </w:rPr>
            </w:pPr>
            <w:r>
              <w:rPr>
                <w:sz w:val="24"/>
              </w:rPr>
              <w:t>класний кері</w:t>
            </w:r>
            <w:r>
              <w:rPr>
                <w:sz w:val="24"/>
              </w:rPr>
              <w:t>в</w:t>
            </w:r>
            <w:r>
              <w:rPr>
                <w:sz w:val="24"/>
              </w:rPr>
              <w:t>ник</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3.</w:t>
            </w:r>
          </w:p>
        </w:tc>
        <w:tc>
          <w:tcPr>
            <w:tcW w:w="4974" w:type="dxa"/>
          </w:tcPr>
          <w:p w:rsidR="00BF04A7" w:rsidRDefault="00BF04A7" w:rsidP="006863EF">
            <w:pPr>
              <w:spacing w:before="120"/>
              <w:jc w:val="both"/>
              <w:rPr>
                <w:sz w:val="24"/>
              </w:rPr>
            </w:pPr>
            <w:r>
              <w:rPr>
                <w:sz w:val="24"/>
              </w:rPr>
              <w:t>Зробити механічне вилучення ртуті (зібрати вакуумним відсмоктуванням)</w:t>
            </w:r>
          </w:p>
        </w:tc>
        <w:tc>
          <w:tcPr>
            <w:tcW w:w="1440" w:type="dxa"/>
          </w:tcPr>
          <w:p w:rsidR="00BF04A7" w:rsidRDefault="00BF04A7" w:rsidP="006863EF">
            <w:pPr>
              <w:spacing w:before="120"/>
              <w:jc w:val="center"/>
              <w:rPr>
                <w:sz w:val="24"/>
              </w:rPr>
            </w:pPr>
            <w:r>
              <w:rPr>
                <w:sz w:val="24"/>
              </w:rPr>
              <w:t>Години</w:t>
            </w:r>
          </w:p>
        </w:tc>
        <w:tc>
          <w:tcPr>
            <w:tcW w:w="1080" w:type="dxa"/>
          </w:tcPr>
          <w:p w:rsidR="00BF04A7" w:rsidRDefault="00BF04A7" w:rsidP="006863EF">
            <w:pPr>
              <w:spacing w:before="120"/>
              <w:jc w:val="center"/>
              <w:rPr>
                <w:sz w:val="24"/>
              </w:rPr>
            </w:pPr>
            <w:r>
              <w:rPr>
                <w:sz w:val="24"/>
              </w:rPr>
              <w:t>Ч+</w:t>
            </w:r>
          </w:p>
        </w:tc>
        <w:tc>
          <w:tcPr>
            <w:tcW w:w="2160" w:type="dxa"/>
          </w:tcPr>
          <w:p w:rsidR="00BF04A7" w:rsidRDefault="00BF04A7" w:rsidP="006863EF">
            <w:pPr>
              <w:spacing w:before="120"/>
              <w:jc w:val="center"/>
              <w:rPr>
                <w:sz w:val="24"/>
              </w:rPr>
            </w:pPr>
            <w:r>
              <w:rPr>
                <w:sz w:val="24"/>
              </w:rPr>
              <w:t>Заст. директора</w:t>
            </w:r>
          </w:p>
          <w:p w:rsidR="00BF04A7" w:rsidRDefault="00BF04A7" w:rsidP="006863EF">
            <w:pPr>
              <w:spacing w:before="120"/>
              <w:jc w:val="center"/>
              <w:rPr>
                <w:sz w:val="24"/>
              </w:rPr>
            </w:pPr>
            <w:r>
              <w:rPr>
                <w:sz w:val="24"/>
              </w:rPr>
              <w:t>з г/ч</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4.</w:t>
            </w:r>
          </w:p>
        </w:tc>
        <w:tc>
          <w:tcPr>
            <w:tcW w:w="4974" w:type="dxa"/>
          </w:tcPr>
          <w:p w:rsidR="00BF04A7" w:rsidRDefault="00BF04A7" w:rsidP="006863EF">
            <w:pPr>
              <w:spacing w:before="120"/>
              <w:jc w:val="both"/>
              <w:rPr>
                <w:sz w:val="24"/>
              </w:rPr>
            </w:pPr>
            <w:r>
              <w:rPr>
                <w:sz w:val="24"/>
              </w:rPr>
              <w:t>Організувати демаркиризацію та санітарний контроль за її проведенням</w:t>
            </w:r>
          </w:p>
        </w:tc>
        <w:tc>
          <w:tcPr>
            <w:tcW w:w="144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w:t>
            </w:r>
          </w:p>
        </w:tc>
        <w:tc>
          <w:tcPr>
            <w:tcW w:w="1080" w:type="dxa"/>
          </w:tcPr>
          <w:p w:rsidR="00BF04A7" w:rsidRDefault="00BF04A7" w:rsidP="006863EF">
            <w:pPr>
              <w:spacing w:before="120"/>
              <w:jc w:val="center"/>
              <w:rPr>
                <w:sz w:val="24"/>
              </w:rPr>
            </w:pPr>
            <w:r>
              <w:rPr>
                <w:sz w:val="24"/>
              </w:rPr>
              <w:t>Ч+</w:t>
            </w:r>
          </w:p>
        </w:tc>
        <w:tc>
          <w:tcPr>
            <w:tcW w:w="2160" w:type="dxa"/>
          </w:tcPr>
          <w:p w:rsidR="00BF04A7" w:rsidRDefault="00BF04A7" w:rsidP="006863EF">
            <w:pPr>
              <w:spacing w:before="120"/>
              <w:jc w:val="center"/>
              <w:rPr>
                <w:sz w:val="24"/>
              </w:rPr>
            </w:pPr>
            <w:r>
              <w:rPr>
                <w:sz w:val="24"/>
              </w:rPr>
              <w:t xml:space="preserve">Директор, </w:t>
            </w:r>
          </w:p>
          <w:p w:rsidR="00BF04A7" w:rsidRDefault="00BF04A7" w:rsidP="006863EF">
            <w:pPr>
              <w:spacing w:before="120"/>
              <w:jc w:val="center"/>
              <w:rPr>
                <w:sz w:val="24"/>
              </w:rPr>
            </w:pPr>
            <w:r>
              <w:rPr>
                <w:sz w:val="24"/>
              </w:rPr>
              <w:t>уч</w:t>
            </w:r>
            <w:r>
              <w:rPr>
                <w:sz w:val="24"/>
              </w:rPr>
              <w:t>и</w:t>
            </w:r>
            <w:r>
              <w:rPr>
                <w:sz w:val="24"/>
              </w:rPr>
              <w:t>тель хімії</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5.</w:t>
            </w:r>
          </w:p>
        </w:tc>
        <w:tc>
          <w:tcPr>
            <w:tcW w:w="4974" w:type="dxa"/>
          </w:tcPr>
          <w:p w:rsidR="00BF04A7" w:rsidRDefault="00BF04A7" w:rsidP="006863EF">
            <w:pPr>
              <w:spacing w:before="120"/>
              <w:jc w:val="both"/>
              <w:rPr>
                <w:sz w:val="24"/>
              </w:rPr>
            </w:pPr>
            <w:r>
              <w:rPr>
                <w:sz w:val="24"/>
              </w:rPr>
              <w:t>Зробити двічі контроль за утриманням парів ртуті з інтервалом 7 днів</w:t>
            </w:r>
          </w:p>
        </w:tc>
        <w:tc>
          <w:tcPr>
            <w:tcW w:w="1440" w:type="dxa"/>
          </w:tcPr>
          <w:p w:rsidR="00BF04A7" w:rsidRDefault="00BF04A7" w:rsidP="006863EF">
            <w:pPr>
              <w:spacing w:before="120"/>
              <w:jc w:val="center"/>
              <w:rPr>
                <w:sz w:val="24"/>
              </w:rPr>
            </w:pPr>
            <w:r>
              <w:rPr>
                <w:sz w:val="24"/>
              </w:rPr>
              <w:t>Дні</w:t>
            </w:r>
          </w:p>
        </w:tc>
        <w:tc>
          <w:tcPr>
            <w:tcW w:w="1080" w:type="dxa"/>
          </w:tcPr>
          <w:p w:rsidR="00BF04A7" w:rsidRDefault="00BF04A7" w:rsidP="006863EF">
            <w:pPr>
              <w:spacing w:before="120"/>
              <w:jc w:val="center"/>
              <w:rPr>
                <w:sz w:val="24"/>
              </w:rPr>
            </w:pPr>
            <w:r>
              <w:rPr>
                <w:sz w:val="24"/>
              </w:rPr>
              <w:t>Ч+</w:t>
            </w:r>
          </w:p>
        </w:tc>
        <w:tc>
          <w:tcPr>
            <w:tcW w:w="2160" w:type="dxa"/>
          </w:tcPr>
          <w:p w:rsidR="00BF04A7" w:rsidRDefault="00BF04A7" w:rsidP="006863EF">
            <w:pPr>
              <w:spacing w:before="120"/>
              <w:jc w:val="center"/>
              <w:rPr>
                <w:sz w:val="24"/>
              </w:rPr>
            </w:pPr>
            <w:r>
              <w:rPr>
                <w:sz w:val="24"/>
              </w:rPr>
              <w:t>Директор</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6.</w:t>
            </w:r>
          </w:p>
        </w:tc>
        <w:tc>
          <w:tcPr>
            <w:tcW w:w="4974" w:type="dxa"/>
          </w:tcPr>
          <w:p w:rsidR="00BF04A7" w:rsidRDefault="00BF04A7" w:rsidP="006863EF">
            <w:pPr>
              <w:spacing w:before="120"/>
              <w:jc w:val="both"/>
              <w:rPr>
                <w:sz w:val="24"/>
              </w:rPr>
            </w:pPr>
            <w:r>
              <w:rPr>
                <w:sz w:val="24"/>
              </w:rPr>
              <w:t>Доповісти місцевому відділу НС та ЦЗН та зав.рай(міськ)во про стан справ</w:t>
            </w:r>
          </w:p>
        </w:tc>
        <w:tc>
          <w:tcPr>
            <w:tcW w:w="2520" w:type="dxa"/>
            <w:gridSpan w:val="2"/>
          </w:tcPr>
          <w:p w:rsidR="00BF04A7" w:rsidRDefault="00BF04A7" w:rsidP="006863EF">
            <w:pPr>
              <w:spacing w:before="120"/>
              <w:jc w:val="center"/>
              <w:rPr>
                <w:sz w:val="24"/>
              </w:rPr>
            </w:pPr>
            <w:r>
              <w:rPr>
                <w:sz w:val="24"/>
              </w:rPr>
              <w:t>Про забр., про ліквідацію</w:t>
            </w:r>
          </w:p>
        </w:tc>
        <w:tc>
          <w:tcPr>
            <w:tcW w:w="2160" w:type="dxa"/>
          </w:tcPr>
          <w:p w:rsidR="00BF04A7" w:rsidRDefault="00BF04A7" w:rsidP="006863EF">
            <w:pPr>
              <w:spacing w:before="120"/>
              <w:jc w:val="center"/>
              <w:rPr>
                <w:sz w:val="24"/>
              </w:rPr>
            </w:pPr>
            <w:r>
              <w:rPr>
                <w:sz w:val="24"/>
              </w:rPr>
              <w:t xml:space="preserve">Директор </w:t>
            </w:r>
          </w:p>
          <w:p w:rsidR="00BF04A7" w:rsidRDefault="00BF04A7" w:rsidP="006863EF">
            <w:pPr>
              <w:spacing w:before="120"/>
              <w:jc w:val="center"/>
              <w:rPr>
                <w:sz w:val="24"/>
              </w:rPr>
            </w:pPr>
            <w:r>
              <w:rPr>
                <w:sz w:val="24"/>
              </w:rPr>
              <w:t>або НЩ ЦО</w:t>
            </w:r>
          </w:p>
        </w:tc>
      </w:tr>
    </w:tbl>
    <w:p w:rsidR="00BF04A7" w:rsidRPr="00BF04A7" w:rsidRDefault="00BF04A7" w:rsidP="00BF04A7">
      <w:pPr>
        <w:spacing w:before="120"/>
        <w:jc w:val="center"/>
        <w:rPr>
          <w:b/>
          <w:sz w:val="2"/>
        </w:rPr>
      </w:pPr>
    </w:p>
    <w:p w:rsidR="00BF04A7" w:rsidRPr="004A2E3F" w:rsidRDefault="00BF04A7" w:rsidP="00BF04A7">
      <w:pPr>
        <w:spacing w:before="120"/>
        <w:jc w:val="center"/>
        <w:rPr>
          <w:b/>
          <w:lang w:val="uk-UA"/>
        </w:rPr>
      </w:pPr>
      <w:r>
        <w:rPr>
          <w:b/>
        </w:rPr>
        <w:t>4.1. При виникнені пожежі в школі (ПТУ)</w:t>
      </w:r>
      <w:r w:rsidR="004A2E3F">
        <w:rPr>
          <w:b/>
          <w:lang w:val="uk-UA"/>
        </w:rPr>
        <w:t>.</w:t>
      </w:r>
    </w:p>
    <w:p w:rsidR="00BF04A7" w:rsidRPr="00BF04A7" w:rsidRDefault="00BF04A7" w:rsidP="00BF04A7">
      <w:pPr>
        <w:spacing w:before="120"/>
        <w:jc w:val="center"/>
        <w:rPr>
          <w:sz w:val="4"/>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7"/>
      </w:tblPr>
      <w:tblGrid>
        <w:gridCol w:w="496"/>
        <w:gridCol w:w="4974"/>
        <w:gridCol w:w="1440"/>
        <w:gridCol w:w="1080"/>
        <w:gridCol w:w="2160"/>
      </w:tblGrid>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1</w:t>
            </w:r>
          </w:p>
        </w:tc>
        <w:tc>
          <w:tcPr>
            <w:tcW w:w="4974" w:type="dxa"/>
          </w:tcPr>
          <w:p w:rsidR="00BF04A7" w:rsidRDefault="00BF04A7" w:rsidP="006863EF">
            <w:pPr>
              <w:spacing w:before="120"/>
              <w:jc w:val="center"/>
              <w:rPr>
                <w:b/>
                <w:sz w:val="24"/>
              </w:rPr>
            </w:pPr>
            <w:r>
              <w:rPr>
                <w:b/>
                <w:sz w:val="24"/>
              </w:rPr>
              <w:t>2</w:t>
            </w:r>
          </w:p>
        </w:tc>
        <w:tc>
          <w:tcPr>
            <w:tcW w:w="1440" w:type="dxa"/>
          </w:tcPr>
          <w:p w:rsidR="00BF04A7" w:rsidRDefault="00BF04A7" w:rsidP="006863EF">
            <w:pPr>
              <w:spacing w:before="120"/>
              <w:jc w:val="center"/>
              <w:rPr>
                <w:b/>
                <w:sz w:val="24"/>
              </w:rPr>
            </w:pPr>
            <w:r>
              <w:rPr>
                <w:b/>
                <w:sz w:val="24"/>
              </w:rPr>
              <w:t>3</w:t>
            </w:r>
          </w:p>
        </w:tc>
        <w:tc>
          <w:tcPr>
            <w:tcW w:w="1080" w:type="dxa"/>
          </w:tcPr>
          <w:p w:rsidR="00BF04A7" w:rsidRDefault="00BF04A7" w:rsidP="006863EF">
            <w:pPr>
              <w:spacing w:before="120"/>
              <w:jc w:val="center"/>
              <w:rPr>
                <w:b/>
                <w:sz w:val="24"/>
              </w:rPr>
            </w:pPr>
            <w:r>
              <w:rPr>
                <w:b/>
                <w:sz w:val="24"/>
              </w:rPr>
              <w:t>4</w:t>
            </w:r>
          </w:p>
        </w:tc>
        <w:tc>
          <w:tcPr>
            <w:tcW w:w="2160" w:type="dxa"/>
          </w:tcPr>
          <w:p w:rsidR="00BF04A7" w:rsidRDefault="00BF04A7" w:rsidP="006863EF">
            <w:pPr>
              <w:spacing w:before="120"/>
              <w:jc w:val="center"/>
              <w:rPr>
                <w:b/>
                <w:sz w:val="24"/>
              </w:rPr>
            </w:pPr>
            <w:r>
              <w:rPr>
                <w:b/>
                <w:sz w:val="24"/>
              </w:rPr>
              <w:t>5</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1.</w:t>
            </w:r>
          </w:p>
        </w:tc>
        <w:tc>
          <w:tcPr>
            <w:tcW w:w="4974" w:type="dxa"/>
          </w:tcPr>
          <w:p w:rsidR="00BF04A7" w:rsidRDefault="00BF04A7" w:rsidP="006863EF">
            <w:pPr>
              <w:spacing w:before="120"/>
              <w:jc w:val="both"/>
              <w:rPr>
                <w:sz w:val="24"/>
              </w:rPr>
            </w:pPr>
            <w:r>
              <w:rPr>
                <w:sz w:val="24"/>
              </w:rPr>
              <w:t>Негайно зателефонувати за номером 01 і викликати пожежну службу та оповістити особовий склад школи про виникнення пожежі</w:t>
            </w:r>
          </w:p>
        </w:tc>
        <w:tc>
          <w:tcPr>
            <w:tcW w:w="144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Хвилини</w:t>
            </w:r>
          </w:p>
        </w:tc>
        <w:tc>
          <w:tcPr>
            <w:tcW w:w="108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Ч+</w:t>
            </w:r>
          </w:p>
        </w:tc>
        <w:tc>
          <w:tcPr>
            <w:tcW w:w="216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Директор або че</w:t>
            </w:r>
            <w:r>
              <w:rPr>
                <w:sz w:val="24"/>
              </w:rPr>
              <w:t>р</w:t>
            </w:r>
            <w:r>
              <w:rPr>
                <w:sz w:val="24"/>
              </w:rPr>
              <w:t>говий учитель</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2.</w:t>
            </w:r>
          </w:p>
        </w:tc>
        <w:tc>
          <w:tcPr>
            <w:tcW w:w="4974" w:type="dxa"/>
          </w:tcPr>
          <w:p w:rsidR="00BF04A7" w:rsidRDefault="00BF04A7" w:rsidP="006863EF">
            <w:pPr>
              <w:spacing w:before="120"/>
              <w:jc w:val="both"/>
              <w:rPr>
                <w:sz w:val="24"/>
              </w:rPr>
            </w:pPr>
            <w:r>
              <w:rPr>
                <w:sz w:val="24"/>
              </w:rPr>
              <w:t>Евакуювати учнів і працівників школи із школи (ПТУ) згідно з схемою евакуації в безпечне місце</w:t>
            </w:r>
          </w:p>
        </w:tc>
        <w:tc>
          <w:tcPr>
            <w:tcW w:w="144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w:t>
            </w:r>
          </w:p>
        </w:tc>
        <w:tc>
          <w:tcPr>
            <w:tcW w:w="108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Ч+</w:t>
            </w:r>
          </w:p>
        </w:tc>
        <w:tc>
          <w:tcPr>
            <w:tcW w:w="2160" w:type="dxa"/>
          </w:tcPr>
          <w:p w:rsidR="00BF04A7" w:rsidRDefault="00BF04A7" w:rsidP="006863EF">
            <w:pPr>
              <w:spacing w:before="120"/>
              <w:jc w:val="center"/>
              <w:rPr>
                <w:sz w:val="24"/>
              </w:rPr>
            </w:pPr>
            <w:r>
              <w:rPr>
                <w:sz w:val="24"/>
              </w:rPr>
              <w:t>Директор,</w:t>
            </w:r>
          </w:p>
          <w:p w:rsidR="00BF04A7" w:rsidRDefault="00BF04A7" w:rsidP="006863EF">
            <w:pPr>
              <w:spacing w:before="120"/>
              <w:jc w:val="center"/>
              <w:rPr>
                <w:sz w:val="24"/>
              </w:rPr>
            </w:pPr>
            <w:r>
              <w:rPr>
                <w:sz w:val="24"/>
              </w:rPr>
              <w:t>класний керівник</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3.</w:t>
            </w:r>
          </w:p>
        </w:tc>
        <w:tc>
          <w:tcPr>
            <w:tcW w:w="4974" w:type="dxa"/>
          </w:tcPr>
          <w:p w:rsidR="00BF04A7" w:rsidRDefault="00BF04A7" w:rsidP="006863EF">
            <w:pPr>
              <w:spacing w:before="120"/>
              <w:jc w:val="both"/>
              <w:rPr>
                <w:sz w:val="24"/>
              </w:rPr>
            </w:pPr>
            <w:r>
              <w:rPr>
                <w:sz w:val="24"/>
              </w:rPr>
              <w:t>Організувати винос майна в безпечне місце та його надійну охорону. Вимкнути еле</w:t>
            </w:r>
            <w:r>
              <w:rPr>
                <w:sz w:val="24"/>
              </w:rPr>
              <w:t>к</w:t>
            </w:r>
            <w:r>
              <w:rPr>
                <w:sz w:val="24"/>
              </w:rPr>
              <w:t>трику, газ</w:t>
            </w:r>
          </w:p>
        </w:tc>
        <w:tc>
          <w:tcPr>
            <w:tcW w:w="144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w:t>
            </w:r>
          </w:p>
        </w:tc>
        <w:tc>
          <w:tcPr>
            <w:tcW w:w="108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Ч+</w:t>
            </w:r>
          </w:p>
        </w:tc>
        <w:tc>
          <w:tcPr>
            <w:tcW w:w="2160" w:type="dxa"/>
          </w:tcPr>
          <w:p w:rsidR="00BF04A7" w:rsidRDefault="00BF04A7" w:rsidP="006863EF">
            <w:pPr>
              <w:spacing w:before="120"/>
              <w:jc w:val="center"/>
              <w:rPr>
                <w:sz w:val="24"/>
              </w:rPr>
            </w:pPr>
            <w:r>
              <w:rPr>
                <w:sz w:val="24"/>
              </w:rPr>
              <w:t xml:space="preserve">Заст. директора  </w:t>
            </w:r>
          </w:p>
          <w:p w:rsidR="00BF04A7" w:rsidRDefault="00BF04A7" w:rsidP="006863EF">
            <w:pPr>
              <w:spacing w:before="120"/>
              <w:jc w:val="center"/>
              <w:rPr>
                <w:sz w:val="24"/>
              </w:rPr>
            </w:pPr>
            <w:r>
              <w:rPr>
                <w:sz w:val="24"/>
              </w:rPr>
              <w:t>з г/ч</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4.</w:t>
            </w:r>
          </w:p>
        </w:tc>
        <w:tc>
          <w:tcPr>
            <w:tcW w:w="4974" w:type="dxa"/>
          </w:tcPr>
          <w:p w:rsidR="00BF04A7" w:rsidRDefault="00BF04A7" w:rsidP="006863EF">
            <w:pPr>
              <w:spacing w:before="120"/>
              <w:jc w:val="both"/>
              <w:rPr>
                <w:sz w:val="24"/>
              </w:rPr>
            </w:pPr>
            <w:r>
              <w:rPr>
                <w:sz w:val="24"/>
              </w:rPr>
              <w:t>Організувати гасіння пожежі наявними первинними засобами пожежогасіння до прибуття пожежної служби</w:t>
            </w:r>
          </w:p>
        </w:tc>
        <w:tc>
          <w:tcPr>
            <w:tcW w:w="144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w:t>
            </w:r>
          </w:p>
        </w:tc>
        <w:tc>
          <w:tcPr>
            <w:tcW w:w="108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Ч+</w:t>
            </w:r>
          </w:p>
        </w:tc>
        <w:tc>
          <w:tcPr>
            <w:tcW w:w="2160" w:type="dxa"/>
          </w:tcPr>
          <w:p w:rsidR="00BF04A7" w:rsidRDefault="00BF04A7" w:rsidP="006863EF">
            <w:pPr>
              <w:spacing w:before="120"/>
              <w:jc w:val="center"/>
              <w:rPr>
                <w:sz w:val="24"/>
              </w:rPr>
            </w:pPr>
            <w:r>
              <w:rPr>
                <w:sz w:val="24"/>
              </w:rPr>
              <w:t xml:space="preserve">Заст. директора </w:t>
            </w:r>
          </w:p>
          <w:p w:rsidR="00BF04A7" w:rsidRDefault="00BF04A7" w:rsidP="006863EF">
            <w:pPr>
              <w:spacing w:before="120"/>
              <w:jc w:val="center"/>
              <w:rPr>
                <w:sz w:val="24"/>
              </w:rPr>
            </w:pPr>
            <w:r>
              <w:rPr>
                <w:sz w:val="24"/>
              </w:rPr>
              <w:t>з г/ч, ланка пож</w:t>
            </w:r>
            <w:r>
              <w:rPr>
                <w:sz w:val="24"/>
              </w:rPr>
              <w:t>е</w:t>
            </w:r>
            <w:r>
              <w:rPr>
                <w:sz w:val="24"/>
              </w:rPr>
              <w:t>жогасіння</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5.</w:t>
            </w:r>
          </w:p>
        </w:tc>
        <w:tc>
          <w:tcPr>
            <w:tcW w:w="4974" w:type="dxa"/>
          </w:tcPr>
          <w:p w:rsidR="00BF04A7" w:rsidRDefault="00BF04A7" w:rsidP="006863EF">
            <w:pPr>
              <w:spacing w:before="120"/>
              <w:jc w:val="both"/>
              <w:rPr>
                <w:sz w:val="24"/>
              </w:rPr>
            </w:pPr>
            <w:r>
              <w:rPr>
                <w:sz w:val="24"/>
              </w:rPr>
              <w:t>Організувати зустріч пожежних підрозділів</w:t>
            </w:r>
          </w:p>
        </w:tc>
        <w:tc>
          <w:tcPr>
            <w:tcW w:w="144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w:t>
            </w:r>
          </w:p>
        </w:tc>
        <w:tc>
          <w:tcPr>
            <w:tcW w:w="1080" w:type="dxa"/>
          </w:tcPr>
          <w:p w:rsidR="00BF04A7" w:rsidRDefault="00BF04A7" w:rsidP="006863EF">
            <w:pPr>
              <w:spacing w:before="120"/>
              <w:jc w:val="center"/>
              <w:rPr>
                <w:sz w:val="24"/>
              </w:rPr>
            </w:pPr>
            <w:r>
              <w:rPr>
                <w:sz w:val="24"/>
              </w:rPr>
              <w:t>Ч+</w:t>
            </w:r>
          </w:p>
        </w:tc>
        <w:tc>
          <w:tcPr>
            <w:tcW w:w="2160" w:type="dxa"/>
          </w:tcPr>
          <w:p w:rsidR="00BF04A7" w:rsidRDefault="00BF04A7" w:rsidP="006863EF">
            <w:pPr>
              <w:spacing w:before="120"/>
              <w:jc w:val="center"/>
              <w:rPr>
                <w:sz w:val="24"/>
              </w:rPr>
            </w:pPr>
            <w:r>
              <w:rPr>
                <w:sz w:val="24"/>
              </w:rPr>
              <w:t>НШ ЦО</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6.</w:t>
            </w:r>
          </w:p>
        </w:tc>
        <w:tc>
          <w:tcPr>
            <w:tcW w:w="4974" w:type="dxa"/>
          </w:tcPr>
          <w:p w:rsidR="00BF04A7" w:rsidRDefault="00BF04A7" w:rsidP="006863EF">
            <w:pPr>
              <w:spacing w:before="120"/>
              <w:jc w:val="both"/>
              <w:rPr>
                <w:sz w:val="24"/>
              </w:rPr>
            </w:pPr>
            <w:r>
              <w:rPr>
                <w:sz w:val="24"/>
              </w:rPr>
              <w:t>Повідомити в відділ з НС та ЦЗН, рай(міськ)во про наслідки і ліквідацію п</w:t>
            </w:r>
            <w:r>
              <w:rPr>
                <w:sz w:val="24"/>
              </w:rPr>
              <w:t>о</w:t>
            </w:r>
            <w:r>
              <w:rPr>
                <w:sz w:val="24"/>
              </w:rPr>
              <w:t>жежі</w:t>
            </w:r>
          </w:p>
        </w:tc>
        <w:tc>
          <w:tcPr>
            <w:tcW w:w="2520" w:type="dxa"/>
            <w:gridSpan w:val="2"/>
          </w:tcPr>
          <w:p w:rsidR="00BF04A7" w:rsidRDefault="00BF04A7" w:rsidP="006863EF">
            <w:pPr>
              <w:spacing w:before="120"/>
              <w:jc w:val="center"/>
              <w:rPr>
                <w:sz w:val="24"/>
              </w:rPr>
            </w:pPr>
            <w:r>
              <w:rPr>
                <w:sz w:val="24"/>
              </w:rPr>
              <w:t>Після гасіння</w:t>
            </w:r>
          </w:p>
        </w:tc>
        <w:tc>
          <w:tcPr>
            <w:tcW w:w="216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Директор</w:t>
            </w:r>
          </w:p>
        </w:tc>
      </w:tr>
    </w:tbl>
    <w:p w:rsidR="00BF04A7" w:rsidRDefault="00BF04A7" w:rsidP="00BF04A7">
      <w:pPr>
        <w:spacing w:before="120"/>
        <w:jc w:val="center"/>
        <w:rPr>
          <w:b/>
        </w:rPr>
      </w:pPr>
    </w:p>
    <w:p w:rsidR="00BF04A7" w:rsidRPr="004A2E3F" w:rsidRDefault="00BF04A7" w:rsidP="00BF04A7">
      <w:pPr>
        <w:spacing w:before="120"/>
        <w:jc w:val="center"/>
        <w:rPr>
          <w:b/>
          <w:lang w:val="uk-UA"/>
        </w:rPr>
      </w:pPr>
      <w:r>
        <w:rPr>
          <w:b/>
        </w:rPr>
        <w:lastRenderedPageBreak/>
        <w:t>4.2. При виникнені пожежі поблизу школи (ПТУ)</w:t>
      </w:r>
      <w:r w:rsidR="004A2E3F">
        <w:rPr>
          <w:b/>
          <w:lang w:val="uk-UA"/>
        </w:rPr>
        <w:t>.</w:t>
      </w:r>
    </w:p>
    <w:p w:rsidR="00BF04A7" w:rsidRPr="00E1230A" w:rsidRDefault="00BF04A7" w:rsidP="00BF04A7">
      <w:pPr>
        <w:spacing w:before="120"/>
        <w:jc w:val="center"/>
        <w:rPr>
          <w:b/>
          <w:sz w:val="4"/>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7"/>
      </w:tblPr>
      <w:tblGrid>
        <w:gridCol w:w="496"/>
        <w:gridCol w:w="4974"/>
        <w:gridCol w:w="1440"/>
        <w:gridCol w:w="1080"/>
        <w:gridCol w:w="2160"/>
      </w:tblGrid>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1</w:t>
            </w:r>
          </w:p>
        </w:tc>
        <w:tc>
          <w:tcPr>
            <w:tcW w:w="4974" w:type="dxa"/>
          </w:tcPr>
          <w:p w:rsidR="00BF04A7" w:rsidRDefault="00BF04A7" w:rsidP="006863EF">
            <w:pPr>
              <w:spacing w:before="120"/>
              <w:jc w:val="center"/>
              <w:rPr>
                <w:b/>
                <w:sz w:val="24"/>
              </w:rPr>
            </w:pPr>
            <w:r>
              <w:rPr>
                <w:b/>
                <w:sz w:val="24"/>
              </w:rPr>
              <w:t>2</w:t>
            </w:r>
          </w:p>
        </w:tc>
        <w:tc>
          <w:tcPr>
            <w:tcW w:w="1440" w:type="dxa"/>
          </w:tcPr>
          <w:p w:rsidR="00BF04A7" w:rsidRDefault="00BF04A7" w:rsidP="006863EF">
            <w:pPr>
              <w:spacing w:before="120"/>
              <w:jc w:val="center"/>
              <w:rPr>
                <w:b/>
                <w:sz w:val="24"/>
              </w:rPr>
            </w:pPr>
            <w:r>
              <w:rPr>
                <w:b/>
                <w:sz w:val="24"/>
              </w:rPr>
              <w:t>3</w:t>
            </w:r>
          </w:p>
        </w:tc>
        <w:tc>
          <w:tcPr>
            <w:tcW w:w="1080" w:type="dxa"/>
          </w:tcPr>
          <w:p w:rsidR="00BF04A7" w:rsidRDefault="00BF04A7" w:rsidP="006863EF">
            <w:pPr>
              <w:spacing w:before="120"/>
              <w:jc w:val="center"/>
              <w:rPr>
                <w:b/>
                <w:sz w:val="24"/>
              </w:rPr>
            </w:pPr>
            <w:r>
              <w:rPr>
                <w:b/>
                <w:sz w:val="24"/>
              </w:rPr>
              <w:t>4</w:t>
            </w:r>
          </w:p>
        </w:tc>
        <w:tc>
          <w:tcPr>
            <w:tcW w:w="2160" w:type="dxa"/>
          </w:tcPr>
          <w:p w:rsidR="00BF04A7" w:rsidRDefault="00BF04A7" w:rsidP="006863EF">
            <w:pPr>
              <w:spacing w:before="120"/>
              <w:jc w:val="center"/>
              <w:rPr>
                <w:b/>
                <w:sz w:val="24"/>
              </w:rPr>
            </w:pPr>
            <w:r>
              <w:rPr>
                <w:b/>
                <w:sz w:val="24"/>
              </w:rPr>
              <w:t>5</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1.</w:t>
            </w:r>
          </w:p>
        </w:tc>
        <w:tc>
          <w:tcPr>
            <w:tcW w:w="4974" w:type="dxa"/>
          </w:tcPr>
          <w:p w:rsidR="00BF04A7" w:rsidRDefault="00BF04A7" w:rsidP="006863EF">
            <w:pPr>
              <w:spacing w:before="120"/>
              <w:jc w:val="both"/>
              <w:rPr>
                <w:sz w:val="24"/>
              </w:rPr>
            </w:pPr>
            <w:r>
              <w:rPr>
                <w:sz w:val="24"/>
              </w:rPr>
              <w:t>З`ясувати місце, характер виникнення п</w:t>
            </w:r>
            <w:r>
              <w:rPr>
                <w:sz w:val="24"/>
              </w:rPr>
              <w:t>о</w:t>
            </w:r>
            <w:r>
              <w:rPr>
                <w:sz w:val="24"/>
              </w:rPr>
              <w:t>жежі та можливі наслідки для школи (ПТУ)</w:t>
            </w:r>
          </w:p>
        </w:tc>
        <w:tc>
          <w:tcPr>
            <w:tcW w:w="144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Хвилини</w:t>
            </w:r>
          </w:p>
        </w:tc>
        <w:tc>
          <w:tcPr>
            <w:tcW w:w="108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Ч+</w:t>
            </w:r>
          </w:p>
        </w:tc>
        <w:tc>
          <w:tcPr>
            <w:tcW w:w="216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Директор</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2.</w:t>
            </w:r>
          </w:p>
        </w:tc>
        <w:tc>
          <w:tcPr>
            <w:tcW w:w="4974" w:type="dxa"/>
          </w:tcPr>
          <w:p w:rsidR="00BF04A7" w:rsidRDefault="00BF04A7" w:rsidP="006863EF">
            <w:pPr>
              <w:spacing w:before="120"/>
              <w:jc w:val="both"/>
              <w:rPr>
                <w:sz w:val="24"/>
              </w:rPr>
            </w:pPr>
            <w:r>
              <w:rPr>
                <w:sz w:val="24"/>
              </w:rPr>
              <w:t>Організувати чергування з метою гасіння можливого розгорання споруд школи</w:t>
            </w:r>
          </w:p>
        </w:tc>
        <w:tc>
          <w:tcPr>
            <w:tcW w:w="144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w:t>
            </w:r>
          </w:p>
        </w:tc>
        <w:tc>
          <w:tcPr>
            <w:tcW w:w="1080" w:type="dxa"/>
          </w:tcPr>
          <w:p w:rsidR="00BF04A7" w:rsidRDefault="00BF04A7" w:rsidP="006863EF">
            <w:pPr>
              <w:spacing w:before="120"/>
              <w:jc w:val="center"/>
              <w:rPr>
                <w:sz w:val="24"/>
              </w:rPr>
            </w:pPr>
            <w:r>
              <w:rPr>
                <w:sz w:val="24"/>
              </w:rPr>
              <w:t>Ч+</w:t>
            </w:r>
          </w:p>
        </w:tc>
        <w:tc>
          <w:tcPr>
            <w:tcW w:w="2160" w:type="dxa"/>
          </w:tcPr>
          <w:p w:rsidR="00BF04A7" w:rsidRDefault="00BF04A7" w:rsidP="006863EF">
            <w:pPr>
              <w:spacing w:before="120"/>
              <w:jc w:val="center"/>
              <w:rPr>
                <w:sz w:val="24"/>
              </w:rPr>
            </w:pPr>
            <w:r>
              <w:rPr>
                <w:sz w:val="24"/>
              </w:rPr>
              <w:t>НШ ЦО</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3.</w:t>
            </w:r>
          </w:p>
        </w:tc>
        <w:tc>
          <w:tcPr>
            <w:tcW w:w="4974" w:type="dxa"/>
          </w:tcPr>
          <w:p w:rsidR="00BF04A7" w:rsidRDefault="00BF04A7" w:rsidP="006863EF">
            <w:pPr>
              <w:spacing w:before="120"/>
              <w:jc w:val="both"/>
              <w:rPr>
                <w:sz w:val="24"/>
              </w:rPr>
            </w:pPr>
            <w:r>
              <w:rPr>
                <w:sz w:val="24"/>
              </w:rPr>
              <w:t>Організувати евакуацію учнів, працівників і винесення майна в безпечне місце (при необхідності)</w:t>
            </w:r>
          </w:p>
        </w:tc>
        <w:tc>
          <w:tcPr>
            <w:tcW w:w="144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w:t>
            </w:r>
          </w:p>
        </w:tc>
        <w:tc>
          <w:tcPr>
            <w:tcW w:w="1080" w:type="dxa"/>
          </w:tcPr>
          <w:p w:rsidR="00BF04A7" w:rsidRDefault="00BF04A7" w:rsidP="006863EF">
            <w:pPr>
              <w:spacing w:before="120"/>
              <w:jc w:val="center"/>
              <w:rPr>
                <w:sz w:val="24"/>
              </w:rPr>
            </w:pPr>
            <w:r>
              <w:rPr>
                <w:sz w:val="24"/>
              </w:rPr>
              <w:t xml:space="preserve">При </w:t>
            </w:r>
          </w:p>
          <w:p w:rsidR="00BF04A7" w:rsidRDefault="00BF04A7" w:rsidP="006863EF">
            <w:pPr>
              <w:spacing w:before="120"/>
              <w:jc w:val="center"/>
              <w:rPr>
                <w:sz w:val="24"/>
              </w:rPr>
            </w:pPr>
            <w:r>
              <w:rPr>
                <w:sz w:val="24"/>
              </w:rPr>
              <w:t>необхід-ності</w:t>
            </w:r>
          </w:p>
        </w:tc>
        <w:tc>
          <w:tcPr>
            <w:tcW w:w="2160" w:type="dxa"/>
          </w:tcPr>
          <w:p w:rsidR="00BF04A7" w:rsidRDefault="00BF04A7" w:rsidP="006863EF">
            <w:pPr>
              <w:spacing w:before="120"/>
              <w:jc w:val="center"/>
              <w:rPr>
                <w:sz w:val="24"/>
              </w:rPr>
            </w:pPr>
            <w:r>
              <w:rPr>
                <w:sz w:val="24"/>
              </w:rPr>
              <w:t>Директор,</w:t>
            </w:r>
          </w:p>
          <w:p w:rsidR="00BF04A7" w:rsidRDefault="00BF04A7" w:rsidP="006863EF">
            <w:pPr>
              <w:spacing w:before="120"/>
              <w:jc w:val="center"/>
              <w:rPr>
                <w:sz w:val="24"/>
              </w:rPr>
            </w:pPr>
            <w:r>
              <w:rPr>
                <w:sz w:val="24"/>
              </w:rPr>
              <w:t>класний керівник</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4.</w:t>
            </w:r>
          </w:p>
        </w:tc>
        <w:tc>
          <w:tcPr>
            <w:tcW w:w="4974" w:type="dxa"/>
          </w:tcPr>
          <w:p w:rsidR="00BF04A7" w:rsidRDefault="00BF04A7" w:rsidP="006863EF">
            <w:pPr>
              <w:spacing w:before="120"/>
              <w:jc w:val="both"/>
              <w:rPr>
                <w:sz w:val="24"/>
              </w:rPr>
            </w:pPr>
            <w:r>
              <w:rPr>
                <w:sz w:val="24"/>
              </w:rPr>
              <w:t>Організувати гасіння пожежі наявними первинними засобами пожежогасіння та викликати пожежну службу</w:t>
            </w:r>
          </w:p>
        </w:tc>
        <w:tc>
          <w:tcPr>
            <w:tcW w:w="144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w:t>
            </w:r>
          </w:p>
        </w:tc>
        <w:tc>
          <w:tcPr>
            <w:tcW w:w="108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w:t>
            </w:r>
          </w:p>
        </w:tc>
        <w:tc>
          <w:tcPr>
            <w:tcW w:w="216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Директор</w:t>
            </w:r>
          </w:p>
        </w:tc>
      </w:tr>
    </w:tbl>
    <w:p w:rsidR="00BF04A7" w:rsidRDefault="00BF04A7" w:rsidP="00BF04A7">
      <w:pPr>
        <w:jc w:val="center"/>
        <w:rPr>
          <w:b/>
          <w:lang w:val="en-US"/>
        </w:rPr>
      </w:pPr>
    </w:p>
    <w:p w:rsidR="00BF04A7" w:rsidRDefault="00BF04A7" w:rsidP="00BF04A7">
      <w:pPr>
        <w:jc w:val="center"/>
        <w:rPr>
          <w:b/>
        </w:rPr>
      </w:pPr>
      <w:r>
        <w:rPr>
          <w:b/>
        </w:rPr>
        <w:t>5. При загрозі виникнення затоплення</w:t>
      </w:r>
    </w:p>
    <w:p w:rsidR="00BF04A7" w:rsidRPr="004A2E3F" w:rsidRDefault="00BF04A7" w:rsidP="00BF04A7">
      <w:pPr>
        <w:jc w:val="center"/>
        <w:rPr>
          <w:b/>
          <w:lang w:val="uk-UA"/>
        </w:rPr>
      </w:pPr>
      <w:r>
        <w:rPr>
          <w:b/>
        </w:rPr>
        <w:t>(катастрофічного затоплення)</w:t>
      </w:r>
      <w:r w:rsidR="004A2E3F">
        <w:rPr>
          <w:b/>
          <w:lang w:val="uk-UA"/>
        </w:rPr>
        <w:t>.</w:t>
      </w:r>
    </w:p>
    <w:p w:rsidR="00BF04A7" w:rsidRPr="00BF04A7" w:rsidRDefault="00BF04A7" w:rsidP="00BF04A7">
      <w:pPr>
        <w:spacing w:before="120"/>
        <w:jc w:val="center"/>
        <w:rPr>
          <w:sz w:val="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7"/>
      </w:tblPr>
      <w:tblGrid>
        <w:gridCol w:w="496"/>
        <w:gridCol w:w="4974"/>
        <w:gridCol w:w="1440"/>
        <w:gridCol w:w="1080"/>
        <w:gridCol w:w="2160"/>
      </w:tblGrid>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1</w:t>
            </w:r>
          </w:p>
        </w:tc>
        <w:tc>
          <w:tcPr>
            <w:tcW w:w="4974" w:type="dxa"/>
          </w:tcPr>
          <w:p w:rsidR="00BF04A7" w:rsidRDefault="00BF04A7" w:rsidP="006863EF">
            <w:pPr>
              <w:spacing w:before="120"/>
              <w:jc w:val="center"/>
              <w:rPr>
                <w:b/>
                <w:sz w:val="24"/>
              </w:rPr>
            </w:pPr>
            <w:r>
              <w:rPr>
                <w:b/>
                <w:sz w:val="24"/>
              </w:rPr>
              <w:t>2</w:t>
            </w:r>
          </w:p>
        </w:tc>
        <w:tc>
          <w:tcPr>
            <w:tcW w:w="1440" w:type="dxa"/>
          </w:tcPr>
          <w:p w:rsidR="00BF04A7" w:rsidRDefault="00BF04A7" w:rsidP="006863EF">
            <w:pPr>
              <w:spacing w:before="120"/>
              <w:jc w:val="center"/>
              <w:rPr>
                <w:b/>
                <w:sz w:val="24"/>
              </w:rPr>
            </w:pPr>
            <w:r>
              <w:rPr>
                <w:b/>
                <w:sz w:val="24"/>
              </w:rPr>
              <w:t>3</w:t>
            </w:r>
          </w:p>
        </w:tc>
        <w:tc>
          <w:tcPr>
            <w:tcW w:w="1080" w:type="dxa"/>
          </w:tcPr>
          <w:p w:rsidR="00BF04A7" w:rsidRDefault="00BF04A7" w:rsidP="006863EF">
            <w:pPr>
              <w:spacing w:before="120"/>
              <w:jc w:val="center"/>
              <w:rPr>
                <w:b/>
                <w:sz w:val="24"/>
              </w:rPr>
            </w:pPr>
            <w:r>
              <w:rPr>
                <w:b/>
                <w:sz w:val="24"/>
              </w:rPr>
              <w:t>4</w:t>
            </w:r>
          </w:p>
        </w:tc>
        <w:tc>
          <w:tcPr>
            <w:tcW w:w="2160" w:type="dxa"/>
          </w:tcPr>
          <w:p w:rsidR="00BF04A7" w:rsidRDefault="00BF04A7" w:rsidP="006863EF">
            <w:pPr>
              <w:spacing w:before="120"/>
              <w:jc w:val="center"/>
              <w:rPr>
                <w:b/>
                <w:sz w:val="24"/>
              </w:rPr>
            </w:pPr>
            <w:r>
              <w:rPr>
                <w:b/>
                <w:sz w:val="24"/>
              </w:rPr>
              <w:t>5</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1.</w:t>
            </w:r>
          </w:p>
        </w:tc>
        <w:tc>
          <w:tcPr>
            <w:tcW w:w="4974" w:type="dxa"/>
          </w:tcPr>
          <w:p w:rsidR="00BF04A7" w:rsidRDefault="00BF04A7" w:rsidP="006863EF">
            <w:pPr>
              <w:spacing w:before="120"/>
              <w:jc w:val="both"/>
              <w:rPr>
                <w:sz w:val="24"/>
              </w:rPr>
            </w:pPr>
            <w:r>
              <w:rPr>
                <w:sz w:val="24"/>
              </w:rPr>
              <w:t>Оповістити та зібрати працівників школи, повідомити їм про обстановку і поставити завдання відповідно до розпорядження відділу з НС  та ЦЗН району (міста) села</w:t>
            </w:r>
          </w:p>
          <w:p w:rsidR="00BF04A7" w:rsidRDefault="00BF04A7" w:rsidP="006863EF">
            <w:pPr>
              <w:spacing w:before="120"/>
              <w:jc w:val="both"/>
              <w:rPr>
                <w:sz w:val="24"/>
              </w:rPr>
            </w:pPr>
            <w:r>
              <w:rPr>
                <w:sz w:val="24"/>
              </w:rPr>
              <w:t xml:space="preserve">        - у робочий час</w:t>
            </w:r>
          </w:p>
          <w:p w:rsidR="00BF04A7" w:rsidRDefault="00BF04A7" w:rsidP="006863EF">
            <w:pPr>
              <w:spacing w:before="120"/>
              <w:jc w:val="both"/>
              <w:rPr>
                <w:sz w:val="24"/>
              </w:rPr>
            </w:pPr>
            <w:r>
              <w:rPr>
                <w:sz w:val="24"/>
              </w:rPr>
              <w:t xml:space="preserve">        - у позаурочний час</w:t>
            </w:r>
          </w:p>
        </w:tc>
        <w:tc>
          <w:tcPr>
            <w:tcW w:w="1440" w:type="dxa"/>
          </w:tcPr>
          <w:p w:rsidR="00BF04A7" w:rsidRDefault="00BF04A7" w:rsidP="006863EF">
            <w:pPr>
              <w:spacing w:before="120"/>
              <w:jc w:val="center"/>
              <w:rPr>
                <w:sz w:val="24"/>
              </w:rPr>
            </w:pPr>
          </w:p>
          <w:p w:rsidR="00BF04A7" w:rsidRDefault="00BF04A7" w:rsidP="006863EF">
            <w:pPr>
              <w:spacing w:before="120"/>
              <w:jc w:val="center"/>
              <w:rPr>
                <w:sz w:val="24"/>
              </w:rPr>
            </w:pPr>
          </w:p>
          <w:p w:rsidR="00BF04A7" w:rsidRDefault="00BF04A7" w:rsidP="006863EF">
            <w:pPr>
              <w:spacing w:before="120"/>
              <w:jc w:val="center"/>
              <w:rPr>
                <w:sz w:val="24"/>
              </w:rPr>
            </w:pPr>
          </w:p>
          <w:p w:rsidR="00BF04A7" w:rsidRDefault="00BF04A7" w:rsidP="006863EF">
            <w:pPr>
              <w:spacing w:before="120"/>
              <w:jc w:val="center"/>
              <w:rPr>
                <w:sz w:val="24"/>
              </w:rPr>
            </w:pPr>
            <w:r>
              <w:rPr>
                <w:sz w:val="24"/>
              </w:rPr>
              <w:t>Хвилини</w:t>
            </w:r>
          </w:p>
          <w:p w:rsidR="00BF04A7" w:rsidRDefault="00BF04A7" w:rsidP="006863EF">
            <w:pPr>
              <w:spacing w:before="120"/>
              <w:jc w:val="center"/>
              <w:rPr>
                <w:sz w:val="24"/>
              </w:rPr>
            </w:pPr>
            <w:r>
              <w:rPr>
                <w:sz w:val="24"/>
              </w:rPr>
              <w:t>Години</w:t>
            </w:r>
          </w:p>
        </w:tc>
        <w:tc>
          <w:tcPr>
            <w:tcW w:w="1080" w:type="dxa"/>
          </w:tcPr>
          <w:p w:rsidR="00BF04A7" w:rsidRDefault="00BF04A7" w:rsidP="006863EF">
            <w:pPr>
              <w:spacing w:before="120"/>
              <w:jc w:val="center"/>
              <w:rPr>
                <w:sz w:val="24"/>
              </w:rPr>
            </w:pPr>
          </w:p>
          <w:p w:rsidR="00BF04A7" w:rsidRDefault="00BF04A7" w:rsidP="006863EF">
            <w:pPr>
              <w:spacing w:before="120"/>
              <w:jc w:val="center"/>
              <w:rPr>
                <w:sz w:val="24"/>
              </w:rPr>
            </w:pPr>
          </w:p>
          <w:p w:rsidR="00BF04A7" w:rsidRDefault="00BF04A7" w:rsidP="006863EF">
            <w:pPr>
              <w:spacing w:before="120"/>
              <w:jc w:val="center"/>
              <w:rPr>
                <w:sz w:val="24"/>
              </w:rPr>
            </w:pPr>
          </w:p>
          <w:p w:rsidR="00BF04A7" w:rsidRDefault="00BF04A7" w:rsidP="006863EF">
            <w:pPr>
              <w:spacing w:before="120"/>
              <w:jc w:val="center"/>
              <w:rPr>
                <w:sz w:val="24"/>
              </w:rPr>
            </w:pPr>
            <w:r>
              <w:rPr>
                <w:sz w:val="24"/>
              </w:rPr>
              <w:t>Ч+</w:t>
            </w:r>
          </w:p>
          <w:p w:rsidR="00BF04A7" w:rsidRDefault="00BF04A7" w:rsidP="006863EF">
            <w:pPr>
              <w:spacing w:before="120"/>
              <w:jc w:val="center"/>
              <w:rPr>
                <w:sz w:val="24"/>
              </w:rPr>
            </w:pPr>
            <w:r>
              <w:rPr>
                <w:sz w:val="24"/>
              </w:rPr>
              <w:t>Ч+</w:t>
            </w:r>
          </w:p>
        </w:tc>
        <w:tc>
          <w:tcPr>
            <w:tcW w:w="2160" w:type="dxa"/>
          </w:tcPr>
          <w:p w:rsidR="00BF04A7" w:rsidRDefault="00BF04A7" w:rsidP="006863EF">
            <w:pPr>
              <w:spacing w:before="120"/>
              <w:jc w:val="center"/>
              <w:rPr>
                <w:sz w:val="24"/>
              </w:rPr>
            </w:pPr>
          </w:p>
          <w:p w:rsidR="00BF04A7" w:rsidRDefault="00BF04A7" w:rsidP="006863EF">
            <w:pPr>
              <w:spacing w:before="120"/>
              <w:jc w:val="center"/>
              <w:rPr>
                <w:sz w:val="24"/>
              </w:rPr>
            </w:pPr>
          </w:p>
          <w:p w:rsidR="00BF04A7" w:rsidRDefault="00BF04A7" w:rsidP="006863EF">
            <w:pPr>
              <w:spacing w:before="120"/>
              <w:jc w:val="center"/>
              <w:rPr>
                <w:sz w:val="24"/>
              </w:rPr>
            </w:pPr>
            <w:r>
              <w:rPr>
                <w:sz w:val="24"/>
              </w:rPr>
              <w:t>Директор ,</w:t>
            </w:r>
          </w:p>
          <w:p w:rsidR="00BF04A7" w:rsidRDefault="00BF04A7" w:rsidP="006863EF">
            <w:pPr>
              <w:spacing w:before="120"/>
              <w:jc w:val="center"/>
              <w:rPr>
                <w:sz w:val="24"/>
              </w:rPr>
            </w:pPr>
            <w:r>
              <w:rPr>
                <w:sz w:val="24"/>
              </w:rPr>
              <w:t>зв. опов.</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2.</w:t>
            </w:r>
          </w:p>
        </w:tc>
        <w:tc>
          <w:tcPr>
            <w:tcW w:w="4974" w:type="dxa"/>
          </w:tcPr>
          <w:p w:rsidR="00BF04A7" w:rsidRDefault="00BF04A7" w:rsidP="006863EF">
            <w:pPr>
              <w:spacing w:before="120"/>
              <w:jc w:val="both"/>
              <w:rPr>
                <w:sz w:val="24"/>
              </w:rPr>
            </w:pPr>
            <w:r>
              <w:rPr>
                <w:sz w:val="24"/>
              </w:rPr>
              <w:t>Привести в готовність органи управління</w:t>
            </w:r>
          </w:p>
        </w:tc>
        <w:tc>
          <w:tcPr>
            <w:tcW w:w="1440" w:type="dxa"/>
          </w:tcPr>
          <w:p w:rsidR="00BF04A7" w:rsidRDefault="00BF04A7" w:rsidP="006863EF">
            <w:pPr>
              <w:spacing w:before="120"/>
              <w:jc w:val="center"/>
              <w:rPr>
                <w:sz w:val="24"/>
              </w:rPr>
            </w:pPr>
            <w:r>
              <w:rPr>
                <w:sz w:val="24"/>
              </w:rPr>
              <w:t>``</w:t>
            </w:r>
          </w:p>
        </w:tc>
        <w:tc>
          <w:tcPr>
            <w:tcW w:w="1080" w:type="dxa"/>
          </w:tcPr>
          <w:p w:rsidR="00BF04A7" w:rsidRDefault="00BF04A7" w:rsidP="006863EF">
            <w:pPr>
              <w:spacing w:before="120"/>
              <w:jc w:val="center"/>
              <w:rPr>
                <w:sz w:val="24"/>
              </w:rPr>
            </w:pPr>
            <w:r>
              <w:rPr>
                <w:sz w:val="24"/>
              </w:rPr>
              <w:t>Ч+</w:t>
            </w:r>
          </w:p>
        </w:tc>
        <w:tc>
          <w:tcPr>
            <w:tcW w:w="2160" w:type="dxa"/>
          </w:tcPr>
          <w:p w:rsidR="00BF04A7" w:rsidRDefault="00BF04A7" w:rsidP="006863EF">
            <w:pPr>
              <w:spacing w:before="120"/>
              <w:jc w:val="center"/>
              <w:rPr>
                <w:sz w:val="24"/>
              </w:rPr>
            </w:pPr>
            <w:r>
              <w:rPr>
                <w:sz w:val="24"/>
              </w:rPr>
              <w:t>НШ ЦО</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3.</w:t>
            </w:r>
          </w:p>
        </w:tc>
        <w:tc>
          <w:tcPr>
            <w:tcW w:w="4974" w:type="dxa"/>
          </w:tcPr>
          <w:p w:rsidR="00BF04A7" w:rsidRDefault="00BF04A7" w:rsidP="006863EF">
            <w:pPr>
              <w:spacing w:before="120"/>
              <w:jc w:val="both"/>
              <w:rPr>
                <w:sz w:val="24"/>
              </w:rPr>
            </w:pPr>
            <w:r>
              <w:rPr>
                <w:sz w:val="24"/>
              </w:rPr>
              <w:t>Видати попереднє розпорядження з о</w:t>
            </w:r>
            <w:r>
              <w:rPr>
                <w:sz w:val="24"/>
              </w:rPr>
              <w:t>р</w:t>
            </w:r>
            <w:r>
              <w:rPr>
                <w:sz w:val="24"/>
              </w:rPr>
              <w:t>ганізації всіх видів забезпечення можливих дій</w:t>
            </w:r>
          </w:p>
        </w:tc>
        <w:tc>
          <w:tcPr>
            <w:tcW w:w="144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w:t>
            </w:r>
          </w:p>
        </w:tc>
        <w:tc>
          <w:tcPr>
            <w:tcW w:w="1080" w:type="dxa"/>
          </w:tcPr>
          <w:p w:rsidR="00BF04A7" w:rsidRDefault="00BF04A7" w:rsidP="006863EF">
            <w:pPr>
              <w:spacing w:before="120"/>
              <w:jc w:val="center"/>
              <w:rPr>
                <w:sz w:val="24"/>
              </w:rPr>
            </w:pPr>
            <w:r>
              <w:rPr>
                <w:sz w:val="24"/>
              </w:rPr>
              <w:t>Ч+</w:t>
            </w:r>
          </w:p>
        </w:tc>
        <w:tc>
          <w:tcPr>
            <w:tcW w:w="2160" w:type="dxa"/>
          </w:tcPr>
          <w:p w:rsidR="00BF04A7" w:rsidRDefault="00BF04A7" w:rsidP="006863EF">
            <w:pPr>
              <w:spacing w:before="120"/>
              <w:jc w:val="center"/>
              <w:rPr>
                <w:sz w:val="24"/>
              </w:rPr>
            </w:pPr>
            <w:r>
              <w:rPr>
                <w:sz w:val="24"/>
              </w:rPr>
              <w:t>Директор</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4.</w:t>
            </w:r>
          </w:p>
        </w:tc>
        <w:tc>
          <w:tcPr>
            <w:tcW w:w="4974" w:type="dxa"/>
          </w:tcPr>
          <w:p w:rsidR="00BF04A7" w:rsidRDefault="00BF04A7" w:rsidP="006863EF">
            <w:pPr>
              <w:spacing w:before="120"/>
              <w:jc w:val="both"/>
              <w:rPr>
                <w:sz w:val="24"/>
              </w:rPr>
            </w:pPr>
            <w:r>
              <w:rPr>
                <w:sz w:val="24"/>
              </w:rPr>
              <w:t>Підготувати  до евакуації мінімальну кількість необхідних навчально-методичних посібників для продовження навчального процесу в місці евакуації</w:t>
            </w:r>
          </w:p>
        </w:tc>
        <w:tc>
          <w:tcPr>
            <w:tcW w:w="144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Години</w:t>
            </w:r>
          </w:p>
        </w:tc>
        <w:tc>
          <w:tcPr>
            <w:tcW w:w="1080" w:type="dxa"/>
          </w:tcPr>
          <w:p w:rsidR="00BF04A7" w:rsidRDefault="00BF04A7" w:rsidP="006863EF">
            <w:pPr>
              <w:spacing w:before="120"/>
              <w:jc w:val="center"/>
              <w:rPr>
                <w:sz w:val="24"/>
              </w:rPr>
            </w:pPr>
            <w:r>
              <w:rPr>
                <w:sz w:val="24"/>
              </w:rPr>
              <w:t>Ч+</w:t>
            </w:r>
          </w:p>
        </w:tc>
        <w:tc>
          <w:tcPr>
            <w:tcW w:w="216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 xml:space="preserve">Класний </w:t>
            </w:r>
          </w:p>
          <w:p w:rsidR="00BF04A7" w:rsidRDefault="00BF04A7" w:rsidP="006863EF">
            <w:pPr>
              <w:spacing w:before="120"/>
              <w:jc w:val="center"/>
              <w:rPr>
                <w:sz w:val="24"/>
              </w:rPr>
            </w:pPr>
            <w:r>
              <w:rPr>
                <w:sz w:val="24"/>
              </w:rPr>
              <w:t>керівник</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5.</w:t>
            </w:r>
          </w:p>
        </w:tc>
        <w:tc>
          <w:tcPr>
            <w:tcW w:w="4974" w:type="dxa"/>
          </w:tcPr>
          <w:p w:rsidR="00BF04A7" w:rsidRDefault="00BF04A7" w:rsidP="006863EF">
            <w:pPr>
              <w:spacing w:before="120"/>
              <w:jc w:val="both"/>
              <w:rPr>
                <w:sz w:val="24"/>
              </w:rPr>
            </w:pPr>
            <w:r>
              <w:rPr>
                <w:sz w:val="24"/>
              </w:rPr>
              <w:t>Зосередити на верхніх поверхах навчал</w:t>
            </w:r>
            <w:r>
              <w:rPr>
                <w:sz w:val="24"/>
              </w:rPr>
              <w:t>ь</w:t>
            </w:r>
            <w:r>
              <w:rPr>
                <w:sz w:val="24"/>
              </w:rPr>
              <w:t>но-методичні посібники та інше майно</w:t>
            </w:r>
          </w:p>
        </w:tc>
        <w:tc>
          <w:tcPr>
            <w:tcW w:w="1440" w:type="dxa"/>
          </w:tcPr>
          <w:p w:rsidR="00BF04A7" w:rsidRDefault="00BF04A7" w:rsidP="006863EF">
            <w:pPr>
              <w:spacing w:before="120"/>
              <w:jc w:val="center"/>
              <w:rPr>
                <w:sz w:val="24"/>
              </w:rPr>
            </w:pPr>
            <w:r>
              <w:rPr>
                <w:sz w:val="24"/>
              </w:rPr>
              <w:t>``</w:t>
            </w:r>
          </w:p>
        </w:tc>
        <w:tc>
          <w:tcPr>
            <w:tcW w:w="1080" w:type="dxa"/>
          </w:tcPr>
          <w:p w:rsidR="00BF04A7" w:rsidRDefault="00BF04A7" w:rsidP="006863EF">
            <w:pPr>
              <w:spacing w:before="120"/>
              <w:jc w:val="center"/>
              <w:rPr>
                <w:sz w:val="24"/>
              </w:rPr>
            </w:pPr>
            <w:r>
              <w:rPr>
                <w:sz w:val="24"/>
              </w:rPr>
              <w:t>Ч+</w:t>
            </w:r>
          </w:p>
        </w:tc>
        <w:tc>
          <w:tcPr>
            <w:tcW w:w="2160" w:type="dxa"/>
          </w:tcPr>
          <w:p w:rsidR="00BF04A7" w:rsidRDefault="00BF04A7" w:rsidP="006863EF">
            <w:pPr>
              <w:spacing w:before="120"/>
              <w:jc w:val="center"/>
              <w:rPr>
                <w:sz w:val="24"/>
              </w:rPr>
            </w:pPr>
            <w:r>
              <w:rPr>
                <w:sz w:val="24"/>
              </w:rPr>
              <w:t>Усі пе</w:t>
            </w:r>
            <w:r>
              <w:rPr>
                <w:sz w:val="24"/>
              </w:rPr>
              <w:t>д</w:t>
            </w:r>
            <w:r>
              <w:rPr>
                <w:sz w:val="24"/>
              </w:rPr>
              <w:t xml:space="preserve">працівники, заст. </w:t>
            </w:r>
          </w:p>
          <w:p w:rsidR="00BF04A7" w:rsidRDefault="00BF04A7" w:rsidP="006863EF">
            <w:pPr>
              <w:spacing w:before="120"/>
              <w:jc w:val="center"/>
              <w:rPr>
                <w:sz w:val="24"/>
              </w:rPr>
            </w:pPr>
            <w:r>
              <w:rPr>
                <w:sz w:val="24"/>
              </w:rPr>
              <w:t>директ</w:t>
            </w:r>
            <w:r>
              <w:rPr>
                <w:sz w:val="24"/>
              </w:rPr>
              <w:t>о</w:t>
            </w:r>
            <w:r>
              <w:rPr>
                <w:sz w:val="24"/>
              </w:rPr>
              <w:t>ра з г/ч</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6.</w:t>
            </w:r>
          </w:p>
        </w:tc>
        <w:tc>
          <w:tcPr>
            <w:tcW w:w="4974" w:type="dxa"/>
          </w:tcPr>
          <w:p w:rsidR="00BF04A7" w:rsidRDefault="00BF04A7" w:rsidP="006863EF">
            <w:pPr>
              <w:spacing w:before="120"/>
              <w:jc w:val="both"/>
              <w:rPr>
                <w:sz w:val="24"/>
              </w:rPr>
            </w:pPr>
            <w:r>
              <w:rPr>
                <w:sz w:val="24"/>
              </w:rPr>
              <w:t>Погодити з місцевим відділом НС та ЦЗН послідовність та порядок евакуації із зони затоплення</w:t>
            </w:r>
          </w:p>
        </w:tc>
        <w:tc>
          <w:tcPr>
            <w:tcW w:w="1440" w:type="dxa"/>
          </w:tcPr>
          <w:p w:rsidR="00BF04A7" w:rsidRDefault="00BF04A7" w:rsidP="006863EF">
            <w:pPr>
              <w:spacing w:before="120"/>
              <w:jc w:val="center"/>
              <w:rPr>
                <w:sz w:val="24"/>
              </w:rPr>
            </w:pPr>
            <w:r>
              <w:rPr>
                <w:sz w:val="24"/>
              </w:rPr>
              <w:t>``</w:t>
            </w:r>
          </w:p>
        </w:tc>
        <w:tc>
          <w:tcPr>
            <w:tcW w:w="1080" w:type="dxa"/>
          </w:tcPr>
          <w:p w:rsidR="00BF04A7" w:rsidRDefault="00BF04A7" w:rsidP="006863EF">
            <w:pPr>
              <w:spacing w:before="120"/>
              <w:jc w:val="center"/>
              <w:rPr>
                <w:sz w:val="24"/>
              </w:rPr>
            </w:pPr>
            <w:r>
              <w:rPr>
                <w:sz w:val="24"/>
              </w:rPr>
              <w:t>Ч+</w:t>
            </w:r>
          </w:p>
        </w:tc>
        <w:tc>
          <w:tcPr>
            <w:tcW w:w="2160" w:type="dxa"/>
          </w:tcPr>
          <w:p w:rsidR="00BF04A7" w:rsidRDefault="00BF04A7" w:rsidP="006863EF">
            <w:pPr>
              <w:spacing w:before="120"/>
              <w:jc w:val="center"/>
              <w:rPr>
                <w:sz w:val="24"/>
              </w:rPr>
            </w:pPr>
            <w:r>
              <w:rPr>
                <w:sz w:val="24"/>
              </w:rPr>
              <w:t>Голова комсії з евакуації</w:t>
            </w:r>
          </w:p>
        </w:tc>
      </w:tr>
    </w:tbl>
    <w:p w:rsidR="00BF04A7" w:rsidRDefault="00BF04A7" w:rsidP="00BF04A7"/>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7"/>
      </w:tblPr>
      <w:tblGrid>
        <w:gridCol w:w="496"/>
        <w:gridCol w:w="4974"/>
        <w:gridCol w:w="1440"/>
        <w:gridCol w:w="1080"/>
        <w:gridCol w:w="2160"/>
      </w:tblGrid>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lastRenderedPageBreak/>
              <w:t>1</w:t>
            </w:r>
          </w:p>
        </w:tc>
        <w:tc>
          <w:tcPr>
            <w:tcW w:w="4974" w:type="dxa"/>
          </w:tcPr>
          <w:p w:rsidR="00BF04A7" w:rsidRDefault="00BF04A7" w:rsidP="006863EF">
            <w:pPr>
              <w:spacing w:before="120"/>
              <w:jc w:val="center"/>
              <w:rPr>
                <w:b/>
                <w:sz w:val="24"/>
              </w:rPr>
            </w:pPr>
            <w:r>
              <w:rPr>
                <w:b/>
                <w:sz w:val="24"/>
              </w:rPr>
              <w:t>2</w:t>
            </w:r>
          </w:p>
        </w:tc>
        <w:tc>
          <w:tcPr>
            <w:tcW w:w="1440" w:type="dxa"/>
          </w:tcPr>
          <w:p w:rsidR="00BF04A7" w:rsidRDefault="00BF04A7" w:rsidP="006863EF">
            <w:pPr>
              <w:spacing w:before="120"/>
              <w:jc w:val="center"/>
              <w:rPr>
                <w:b/>
                <w:sz w:val="24"/>
              </w:rPr>
            </w:pPr>
            <w:r>
              <w:rPr>
                <w:b/>
                <w:sz w:val="24"/>
              </w:rPr>
              <w:t>3</w:t>
            </w:r>
          </w:p>
        </w:tc>
        <w:tc>
          <w:tcPr>
            <w:tcW w:w="1080" w:type="dxa"/>
          </w:tcPr>
          <w:p w:rsidR="00BF04A7" w:rsidRDefault="00BF04A7" w:rsidP="006863EF">
            <w:pPr>
              <w:spacing w:before="120"/>
              <w:jc w:val="center"/>
              <w:rPr>
                <w:b/>
                <w:sz w:val="24"/>
              </w:rPr>
            </w:pPr>
            <w:r>
              <w:rPr>
                <w:b/>
                <w:sz w:val="24"/>
              </w:rPr>
              <w:t>4</w:t>
            </w:r>
          </w:p>
        </w:tc>
        <w:tc>
          <w:tcPr>
            <w:tcW w:w="2160" w:type="dxa"/>
          </w:tcPr>
          <w:p w:rsidR="00BF04A7" w:rsidRDefault="00BF04A7" w:rsidP="006863EF">
            <w:pPr>
              <w:spacing w:before="120"/>
              <w:jc w:val="center"/>
              <w:rPr>
                <w:b/>
                <w:sz w:val="24"/>
              </w:rPr>
            </w:pPr>
            <w:r>
              <w:rPr>
                <w:b/>
                <w:sz w:val="24"/>
              </w:rPr>
              <w:t>5</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7.</w:t>
            </w:r>
          </w:p>
        </w:tc>
        <w:tc>
          <w:tcPr>
            <w:tcW w:w="4974" w:type="dxa"/>
          </w:tcPr>
          <w:p w:rsidR="00BF04A7" w:rsidRDefault="00BF04A7" w:rsidP="006863EF">
            <w:pPr>
              <w:spacing w:before="120"/>
              <w:jc w:val="both"/>
              <w:rPr>
                <w:sz w:val="24"/>
              </w:rPr>
            </w:pPr>
            <w:r>
              <w:rPr>
                <w:sz w:val="24"/>
              </w:rPr>
              <w:t>Відключити електро-, газо-, водопостача</w:t>
            </w:r>
            <w:r>
              <w:rPr>
                <w:sz w:val="24"/>
              </w:rPr>
              <w:t>н</w:t>
            </w:r>
            <w:r>
              <w:rPr>
                <w:sz w:val="24"/>
              </w:rPr>
              <w:t>ня при евакуації та замкнути приміщення</w:t>
            </w:r>
          </w:p>
        </w:tc>
        <w:tc>
          <w:tcPr>
            <w:tcW w:w="1440" w:type="dxa"/>
          </w:tcPr>
          <w:p w:rsidR="00BF04A7" w:rsidRDefault="00BF04A7" w:rsidP="006863EF">
            <w:pPr>
              <w:spacing w:before="120"/>
              <w:jc w:val="center"/>
              <w:rPr>
                <w:sz w:val="24"/>
              </w:rPr>
            </w:pPr>
            <w:r>
              <w:rPr>
                <w:sz w:val="24"/>
              </w:rPr>
              <w:t>``</w:t>
            </w:r>
          </w:p>
        </w:tc>
        <w:tc>
          <w:tcPr>
            <w:tcW w:w="1080" w:type="dxa"/>
          </w:tcPr>
          <w:p w:rsidR="00BF04A7" w:rsidRDefault="00BF04A7" w:rsidP="006863EF">
            <w:pPr>
              <w:spacing w:before="120"/>
              <w:jc w:val="center"/>
              <w:rPr>
                <w:sz w:val="24"/>
              </w:rPr>
            </w:pPr>
            <w:r>
              <w:rPr>
                <w:sz w:val="24"/>
              </w:rPr>
              <w:t xml:space="preserve">При </w:t>
            </w:r>
          </w:p>
          <w:p w:rsidR="00BF04A7" w:rsidRDefault="00BF04A7" w:rsidP="006863EF">
            <w:pPr>
              <w:spacing w:before="120"/>
              <w:jc w:val="center"/>
              <w:rPr>
                <w:sz w:val="24"/>
              </w:rPr>
            </w:pPr>
            <w:r>
              <w:rPr>
                <w:sz w:val="24"/>
              </w:rPr>
              <w:t>ев</w:t>
            </w:r>
            <w:r>
              <w:rPr>
                <w:sz w:val="24"/>
              </w:rPr>
              <w:t>а</w:t>
            </w:r>
            <w:r>
              <w:rPr>
                <w:sz w:val="24"/>
              </w:rPr>
              <w:t>куації</w:t>
            </w:r>
          </w:p>
        </w:tc>
        <w:tc>
          <w:tcPr>
            <w:tcW w:w="2160" w:type="dxa"/>
          </w:tcPr>
          <w:p w:rsidR="00BF04A7" w:rsidRDefault="00BF04A7" w:rsidP="006863EF">
            <w:pPr>
              <w:spacing w:before="120"/>
              <w:jc w:val="center"/>
              <w:rPr>
                <w:sz w:val="24"/>
              </w:rPr>
            </w:pPr>
            <w:r>
              <w:rPr>
                <w:sz w:val="24"/>
              </w:rPr>
              <w:t xml:space="preserve">Заст. </w:t>
            </w:r>
          </w:p>
          <w:p w:rsidR="00BF04A7" w:rsidRDefault="00BF04A7" w:rsidP="006863EF">
            <w:pPr>
              <w:spacing w:before="120"/>
              <w:jc w:val="center"/>
              <w:rPr>
                <w:sz w:val="24"/>
              </w:rPr>
            </w:pPr>
            <w:r>
              <w:rPr>
                <w:sz w:val="24"/>
              </w:rPr>
              <w:t xml:space="preserve">директора </w:t>
            </w:r>
          </w:p>
          <w:p w:rsidR="00BF04A7" w:rsidRDefault="00BF04A7" w:rsidP="006863EF">
            <w:pPr>
              <w:spacing w:before="120"/>
              <w:jc w:val="center"/>
              <w:rPr>
                <w:sz w:val="24"/>
              </w:rPr>
            </w:pPr>
            <w:r>
              <w:rPr>
                <w:sz w:val="24"/>
              </w:rPr>
              <w:t>з г/ч</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8.</w:t>
            </w:r>
          </w:p>
        </w:tc>
        <w:tc>
          <w:tcPr>
            <w:tcW w:w="4974" w:type="dxa"/>
          </w:tcPr>
          <w:p w:rsidR="00BF04A7" w:rsidRDefault="00BF04A7" w:rsidP="006863EF">
            <w:pPr>
              <w:spacing w:before="120"/>
              <w:jc w:val="both"/>
              <w:rPr>
                <w:sz w:val="24"/>
              </w:rPr>
            </w:pPr>
            <w:r>
              <w:rPr>
                <w:sz w:val="24"/>
              </w:rPr>
              <w:t>Евакуювати учнів, працівників і членів їх сімей та вивезти навчально-методичні посібники для проводження навчального процесу</w:t>
            </w:r>
          </w:p>
        </w:tc>
        <w:tc>
          <w:tcPr>
            <w:tcW w:w="2520" w:type="dxa"/>
            <w:gridSpan w:val="2"/>
          </w:tcPr>
          <w:p w:rsidR="00BF04A7" w:rsidRDefault="00BF04A7" w:rsidP="006863EF">
            <w:pPr>
              <w:spacing w:before="120"/>
              <w:jc w:val="center"/>
              <w:rPr>
                <w:sz w:val="24"/>
              </w:rPr>
            </w:pPr>
          </w:p>
          <w:p w:rsidR="00BF04A7" w:rsidRDefault="00BF04A7" w:rsidP="006863EF">
            <w:pPr>
              <w:spacing w:before="120"/>
              <w:jc w:val="center"/>
              <w:rPr>
                <w:sz w:val="24"/>
              </w:rPr>
            </w:pPr>
            <w:r>
              <w:rPr>
                <w:sz w:val="24"/>
              </w:rPr>
              <w:t>За розпорядженням відділу з НС та ЦЗН</w:t>
            </w:r>
          </w:p>
        </w:tc>
        <w:tc>
          <w:tcPr>
            <w:tcW w:w="216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 xml:space="preserve">Директор, </w:t>
            </w:r>
          </w:p>
          <w:p w:rsidR="00BF04A7" w:rsidRDefault="00BF04A7" w:rsidP="006863EF">
            <w:pPr>
              <w:spacing w:before="120"/>
              <w:jc w:val="center"/>
              <w:rPr>
                <w:sz w:val="24"/>
              </w:rPr>
            </w:pPr>
            <w:r>
              <w:rPr>
                <w:sz w:val="24"/>
              </w:rPr>
              <w:t>евак</w:t>
            </w:r>
            <w:r>
              <w:rPr>
                <w:sz w:val="24"/>
              </w:rPr>
              <w:t>о</w:t>
            </w:r>
            <w:r>
              <w:rPr>
                <w:sz w:val="24"/>
              </w:rPr>
              <w:t>комісія</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9.</w:t>
            </w:r>
          </w:p>
        </w:tc>
        <w:tc>
          <w:tcPr>
            <w:tcW w:w="4974" w:type="dxa"/>
          </w:tcPr>
          <w:p w:rsidR="00BF04A7" w:rsidRDefault="00BF04A7" w:rsidP="006863EF">
            <w:pPr>
              <w:spacing w:before="120"/>
              <w:jc w:val="both"/>
              <w:rPr>
                <w:sz w:val="24"/>
              </w:rPr>
            </w:pPr>
            <w:r>
              <w:rPr>
                <w:sz w:val="24"/>
              </w:rPr>
              <w:t>Доповісти зав.рай(міськ)во про стан справ</w:t>
            </w:r>
          </w:p>
        </w:tc>
        <w:tc>
          <w:tcPr>
            <w:tcW w:w="2520" w:type="dxa"/>
            <w:gridSpan w:val="2"/>
          </w:tcPr>
          <w:p w:rsidR="00BF04A7" w:rsidRDefault="00BF04A7" w:rsidP="006863EF">
            <w:pPr>
              <w:spacing w:before="120"/>
              <w:jc w:val="center"/>
              <w:rPr>
                <w:sz w:val="24"/>
              </w:rPr>
            </w:pPr>
            <w:r>
              <w:rPr>
                <w:sz w:val="24"/>
              </w:rPr>
              <w:t>Після евакуації</w:t>
            </w:r>
          </w:p>
        </w:tc>
        <w:tc>
          <w:tcPr>
            <w:tcW w:w="2160" w:type="dxa"/>
          </w:tcPr>
          <w:p w:rsidR="00BF04A7" w:rsidRDefault="00BF04A7" w:rsidP="006863EF">
            <w:pPr>
              <w:spacing w:before="120"/>
              <w:jc w:val="center"/>
              <w:rPr>
                <w:sz w:val="24"/>
              </w:rPr>
            </w:pPr>
            <w:r>
              <w:rPr>
                <w:sz w:val="24"/>
              </w:rPr>
              <w:t>Директор</w:t>
            </w:r>
          </w:p>
        </w:tc>
      </w:tr>
    </w:tbl>
    <w:p w:rsidR="00BF04A7" w:rsidRDefault="00BF04A7" w:rsidP="00BF04A7">
      <w:pPr>
        <w:jc w:val="center"/>
        <w:rPr>
          <w:b/>
          <w:lang w:val="en-US"/>
        </w:rPr>
      </w:pPr>
    </w:p>
    <w:p w:rsidR="00BF04A7" w:rsidRDefault="00BF04A7" w:rsidP="00BF04A7">
      <w:pPr>
        <w:jc w:val="center"/>
        <w:rPr>
          <w:b/>
        </w:rPr>
      </w:pPr>
      <w:r>
        <w:rPr>
          <w:b/>
        </w:rPr>
        <w:t xml:space="preserve">6. При  снігових бурях, ураганах, </w:t>
      </w:r>
    </w:p>
    <w:p w:rsidR="00BF04A7" w:rsidRPr="004A2E3F" w:rsidRDefault="00BF04A7" w:rsidP="00BF04A7">
      <w:pPr>
        <w:jc w:val="center"/>
        <w:rPr>
          <w:b/>
          <w:lang w:val="uk-UA"/>
        </w:rPr>
      </w:pPr>
      <w:r>
        <w:rPr>
          <w:b/>
        </w:rPr>
        <w:t>смерчах та інших стихійних лихах</w:t>
      </w:r>
      <w:r w:rsidR="004A2E3F">
        <w:rPr>
          <w:b/>
          <w:lang w:val="uk-UA"/>
        </w:rPr>
        <w:t>.</w:t>
      </w:r>
    </w:p>
    <w:p w:rsidR="00BF04A7" w:rsidRPr="00BF04A7" w:rsidRDefault="00BF04A7" w:rsidP="00BF04A7">
      <w:pPr>
        <w:spacing w:before="120"/>
        <w:jc w:val="center"/>
        <w:rPr>
          <w:sz w:val="8"/>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7"/>
      </w:tblPr>
      <w:tblGrid>
        <w:gridCol w:w="496"/>
        <w:gridCol w:w="4974"/>
        <w:gridCol w:w="1440"/>
        <w:gridCol w:w="1080"/>
        <w:gridCol w:w="2160"/>
      </w:tblGrid>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1</w:t>
            </w:r>
          </w:p>
        </w:tc>
        <w:tc>
          <w:tcPr>
            <w:tcW w:w="4974" w:type="dxa"/>
          </w:tcPr>
          <w:p w:rsidR="00BF04A7" w:rsidRDefault="00BF04A7" w:rsidP="006863EF">
            <w:pPr>
              <w:spacing w:before="120"/>
              <w:jc w:val="center"/>
              <w:rPr>
                <w:b/>
                <w:sz w:val="24"/>
              </w:rPr>
            </w:pPr>
            <w:r>
              <w:rPr>
                <w:b/>
                <w:sz w:val="24"/>
              </w:rPr>
              <w:t>2</w:t>
            </w:r>
          </w:p>
        </w:tc>
        <w:tc>
          <w:tcPr>
            <w:tcW w:w="1440" w:type="dxa"/>
          </w:tcPr>
          <w:p w:rsidR="00BF04A7" w:rsidRDefault="00BF04A7" w:rsidP="006863EF">
            <w:pPr>
              <w:spacing w:before="120"/>
              <w:jc w:val="center"/>
              <w:rPr>
                <w:b/>
                <w:sz w:val="24"/>
              </w:rPr>
            </w:pPr>
            <w:r>
              <w:rPr>
                <w:b/>
                <w:sz w:val="24"/>
              </w:rPr>
              <w:t>3</w:t>
            </w:r>
          </w:p>
        </w:tc>
        <w:tc>
          <w:tcPr>
            <w:tcW w:w="1080" w:type="dxa"/>
          </w:tcPr>
          <w:p w:rsidR="00BF04A7" w:rsidRDefault="00BF04A7" w:rsidP="006863EF">
            <w:pPr>
              <w:spacing w:before="120"/>
              <w:jc w:val="center"/>
              <w:rPr>
                <w:b/>
                <w:sz w:val="24"/>
              </w:rPr>
            </w:pPr>
            <w:r>
              <w:rPr>
                <w:b/>
                <w:sz w:val="24"/>
              </w:rPr>
              <w:t>4</w:t>
            </w:r>
          </w:p>
        </w:tc>
        <w:tc>
          <w:tcPr>
            <w:tcW w:w="2160" w:type="dxa"/>
          </w:tcPr>
          <w:p w:rsidR="00BF04A7" w:rsidRDefault="00BF04A7" w:rsidP="006863EF">
            <w:pPr>
              <w:spacing w:before="120"/>
              <w:jc w:val="center"/>
              <w:rPr>
                <w:b/>
                <w:sz w:val="24"/>
              </w:rPr>
            </w:pPr>
            <w:r>
              <w:rPr>
                <w:b/>
                <w:sz w:val="24"/>
              </w:rPr>
              <w:t>5</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1.</w:t>
            </w:r>
          </w:p>
        </w:tc>
        <w:tc>
          <w:tcPr>
            <w:tcW w:w="4974" w:type="dxa"/>
          </w:tcPr>
          <w:p w:rsidR="00BF04A7" w:rsidRDefault="00BF04A7" w:rsidP="006863EF">
            <w:pPr>
              <w:spacing w:before="120"/>
              <w:jc w:val="both"/>
              <w:rPr>
                <w:sz w:val="24"/>
              </w:rPr>
            </w:pPr>
            <w:r>
              <w:rPr>
                <w:sz w:val="24"/>
              </w:rPr>
              <w:t>Зібрати працівників, повідомити про о</w:t>
            </w:r>
            <w:r>
              <w:rPr>
                <w:sz w:val="24"/>
              </w:rPr>
              <w:t>б</w:t>
            </w:r>
            <w:r>
              <w:rPr>
                <w:sz w:val="24"/>
              </w:rPr>
              <w:t xml:space="preserve">становку, поставити завдання відповідно до розпорядження місцевого відділу з НС  та ЦЗН </w:t>
            </w:r>
          </w:p>
        </w:tc>
        <w:tc>
          <w:tcPr>
            <w:tcW w:w="144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Хвилини</w:t>
            </w:r>
          </w:p>
        </w:tc>
        <w:tc>
          <w:tcPr>
            <w:tcW w:w="108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Ч+</w:t>
            </w:r>
          </w:p>
        </w:tc>
        <w:tc>
          <w:tcPr>
            <w:tcW w:w="216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Директор</w:t>
            </w:r>
          </w:p>
        </w:tc>
      </w:tr>
      <w:tr w:rsidR="00BF04A7">
        <w:tblPrEx>
          <w:tblCellMar>
            <w:top w:w="0" w:type="dxa"/>
            <w:bottom w:w="0" w:type="dxa"/>
          </w:tblCellMar>
        </w:tblPrEx>
        <w:tc>
          <w:tcPr>
            <w:tcW w:w="496" w:type="dxa"/>
          </w:tcPr>
          <w:p w:rsidR="00BF04A7" w:rsidRDefault="00BF04A7" w:rsidP="006863EF">
            <w:pPr>
              <w:spacing w:before="120"/>
              <w:jc w:val="center"/>
              <w:rPr>
                <w:b/>
                <w:sz w:val="24"/>
              </w:rPr>
            </w:pPr>
          </w:p>
          <w:p w:rsidR="00BF04A7" w:rsidRDefault="00BF04A7" w:rsidP="006863EF">
            <w:pPr>
              <w:spacing w:before="120"/>
              <w:jc w:val="center"/>
              <w:rPr>
                <w:b/>
                <w:sz w:val="24"/>
              </w:rPr>
            </w:pPr>
            <w:r>
              <w:rPr>
                <w:b/>
                <w:sz w:val="24"/>
              </w:rPr>
              <w:t>2.</w:t>
            </w:r>
          </w:p>
        </w:tc>
        <w:tc>
          <w:tcPr>
            <w:tcW w:w="4974" w:type="dxa"/>
          </w:tcPr>
          <w:p w:rsidR="00BF04A7" w:rsidRDefault="00BF04A7" w:rsidP="006863EF">
            <w:pPr>
              <w:spacing w:before="120"/>
              <w:jc w:val="both"/>
              <w:rPr>
                <w:sz w:val="24"/>
              </w:rPr>
            </w:pPr>
          </w:p>
          <w:p w:rsidR="00BF04A7" w:rsidRDefault="00BF04A7" w:rsidP="006863EF">
            <w:pPr>
              <w:spacing w:before="120"/>
              <w:jc w:val="both"/>
              <w:rPr>
                <w:sz w:val="24"/>
              </w:rPr>
            </w:pPr>
            <w:r>
              <w:rPr>
                <w:sz w:val="24"/>
              </w:rPr>
              <w:t>Організувати герметизацію приміщень</w:t>
            </w:r>
          </w:p>
        </w:tc>
        <w:tc>
          <w:tcPr>
            <w:tcW w:w="144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w:t>
            </w:r>
          </w:p>
        </w:tc>
        <w:tc>
          <w:tcPr>
            <w:tcW w:w="108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Ч+</w:t>
            </w:r>
          </w:p>
        </w:tc>
        <w:tc>
          <w:tcPr>
            <w:tcW w:w="2160" w:type="dxa"/>
          </w:tcPr>
          <w:p w:rsidR="00BF04A7" w:rsidRDefault="00BF04A7" w:rsidP="006863EF">
            <w:pPr>
              <w:spacing w:before="120"/>
              <w:jc w:val="center"/>
              <w:rPr>
                <w:sz w:val="24"/>
              </w:rPr>
            </w:pPr>
            <w:r>
              <w:rPr>
                <w:sz w:val="24"/>
              </w:rPr>
              <w:t>Заст. директора з г/ч, класний керівник</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3.</w:t>
            </w:r>
          </w:p>
        </w:tc>
        <w:tc>
          <w:tcPr>
            <w:tcW w:w="4974" w:type="dxa"/>
          </w:tcPr>
          <w:p w:rsidR="00BF04A7" w:rsidRDefault="00BF04A7" w:rsidP="006863EF">
            <w:pPr>
              <w:spacing w:before="120"/>
              <w:jc w:val="both"/>
              <w:rPr>
                <w:sz w:val="24"/>
              </w:rPr>
            </w:pPr>
            <w:r>
              <w:rPr>
                <w:sz w:val="24"/>
              </w:rPr>
              <w:t>Організувати укріплення окремих ел</w:t>
            </w:r>
            <w:r>
              <w:rPr>
                <w:sz w:val="24"/>
              </w:rPr>
              <w:t>е</w:t>
            </w:r>
            <w:r>
              <w:rPr>
                <w:sz w:val="24"/>
              </w:rPr>
              <w:t>ментів будинку</w:t>
            </w:r>
          </w:p>
        </w:tc>
        <w:tc>
          <w:tcPr>
            <w:tcW w:w="1440" w:type="dxa"/>
          </w:tcPr>
          <w:p w:rsidR="00BF04A7" w:rsidRDefault="00BF04A7" w:rsidP="006863EF">
            <w:pPr>
              <w:spacing w:before="120"/>
              <w:jc w:val="center"/>
              <w:rPr>
                <w:sz w:val="24"/>
              </w:rPr>
            </w:pPr>
            <w:r>
              <w:rPr>
                <w:sz w:val="24"/>
              </w:rPr>
              <w:t>``</w:t>
            </w:r>
          </w:p>
        </w:tc>
        <w:tc>
          <w:tcPr>
            <w:tcW w:w="1080" w:type="dxa"/>
          </w:tcPr>
          <w:p w:rsidR="00BF04A7" w:rsidRDefault="00BF04A7" w:rsidP="006863EF">
            <w:pPr>
              <w:spacing w:before="120"/>
              <w:jc w:val="center"/>
              <w:rPr>
                <w:sz w:val="24"/>
              </w:rPr>
            </w:pPr>
            <w:r>
              <w:rPr>
                <w:sz w:val="24"/>
              </w:rPr>
              <w:t>Ч+</w:t>
            </w:r>
          </w:p>
        </w:tc>
        <w:tc>
          <w:tcPr>
            <w:tcW w:w="2160" w:type="dxa"/>
          </w:tcPr>
          <w:p w:rsidR="00BF04A7" w:rsidRDefault="00BF04A7" w:rsidP="006863EF">
            <w:pPr>
              <w:spacing w:before="120"/>
              <w:jc w:val="center"/>
              <w:rPr>
                <w:sz w:val="24"/>
              </w:rPr>
            </w:pPr>
            <w:r>
              <w:rPr>
                <w:sz w:val="24"/>
              </w:rPr>
              <w:t>Заст. директора</w:t>
            </w:r>
          </w:p>
          <w:p w:rsidR="00BF04A7" w:rsidRDefault="00BF04A7" w:rsidP="006863EF">
            <w:pPr>
              <w:spacing w:before="120"/>
              <w:jc w:val="center"/>
              <w:rPr>
                <w:sz w:val="24"/>
              </w:rPr>
            </w:pPr>
            <w:r>
              <w:rPr>
                <w:sz w:val="24"/>
              </w:rPr>
              <w:t>з г/ч,</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4.</w:t>
            </w:r>
          </w:p>
        </w:tc>
        <w:tc>
          <w:tcPr>
            <w:tcW w:w="4974" w:type="dxa"/>
          </w:tcPr>
          <w:p w:rsidR="00BF04A7" w:rsidRDefault="00BF04A7" w:rsidP="006863EF">
            <w:pPr>
              <w:spacing w:before="120"/>
              <w:jc w:val="both"/>
              <w:rPr>
                <w:sz w:val="24"/>
              </w:rPr>
            </w:pPr>
            <w:r>
              <w:rPr>
                <w:sz w:val="24"/>
              </w:rPr>
              <w:t>Підготувати засоби аварійного освітле</w:t>
            </w:r>
            <w:r>
              <w:rPr>
                <w:sz w:val="24"/>
              </w:rPr>
              <w:t>н</w:t>
            </w:r>
            <w:r>
              <w:rPr>
                <w:sz w:val="24"/>
              </w:rPr>
              <w:t>ня</w:t>
            </w:r>
          </w:p>
        </w:tc>
        <w:tc>
          <w:tcPr>
            <w:tcW w:w="1440" w:type="dxa"/>
          </w:tcPr>
          <w:p w:rsidR="00BF04A7" w:rsidRDefault="00BF04A7" w:rsidP="006863EF">
            <w:pPr>
              <w:spacing w:before="120"/>
              <w:jc w:val="center"/>
              <w:rPr>
                <w:sz w:val="24"/>
              </w:rPr>
            </w:pPr>
            <w:r>
              <w:rPr>
                <w:sz w:val="24"/>
              </w:rPr>
              <w:t>``</w:t>
            </w:r>
          </w:p>
        </w:tc>
        <w:tc>
          <w:tcPr>
            <w:tcW w:w="1080" w:type="dxa"/>
          </w:tcPr>
          <w:p w:rsidR="00BF04A7" w:rsidRDefault="00BF04A7" w:rsidP="006863EF">
            <w:pPr>
              <w:spacing w:before="120"/>
              <w:jc w:val="center"/>
              <w:rPr>
                <w:sz w:val="24"/>
              </w:rPr>
            </w:pPr>
            <w:r>
              <w:rPr>
                <w:sz w:val="24"/>
              </w:rPr>
              <w:t>Ч+</w:t>
            </w:r>
          </w:p>
        </w:tc>
        <w:tc>
          <w:tcPr>
            <w:tcW w:w="216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5.</w:t>
            </w:r>
          </w:p>
        </w:tc>
        <w:tc>
          <w:tcPr>
            <w:tcW w:w="4974" w:type="dxa"/>
          </w:tcPr>
          <w:p w:rsidR="00BF04A7" w:rsidRDefault="00BF04A7" w:rsidP="006863EF">
            <w:pPr>
              <w:spacing w:before="120"/>
              <w:jc w:val="both"/>
              <w:rPr>
                <w:sz w:val="24"/>
              </w:rPr>
            </w:pPr>
            <w:r>
              <w:rPr>
                <w:sz w:val="24"/>
              </w:rPr>
              <w:t>Створити запас питної води, продуктів ха</w:t>
            </w:r>
            <w:r>
              <w:rPr>
                <w:sz w:val="24"/>
              </w:rPr>
              <w:t>р</w:t>
            </w:r>
            <w:r>
              <w:rPr>
                <w:sz w:val="24"/>
              </w:rPr>
              <w:t>чування</w:t>
            </w:r>
          </w:p>
        </w:tc>
        <w:tc>
          <w:tcPr>
            <w:tcW w:w="1440" w:type="dxa"/>
          </w:tcPr>
          <w:p w:rsidR="00BF04A7" w:rsidRDefault="00BF04A7" w:rsidP="006863EF">
            <w:pPr>
              <w:spacing w:before="120"/>
              <w:jc w:val="center"/>
              <w:rPr>
                <w:sz w:val="24"/>
              </w:rPr>
            </w:pPr>
            <w:r>
              <w:rPr>
                <w:sz w:val="24"/>
              </w:rPr>
              <w:t>Години</w:t>
            </w:r>
          </w:p>
        </w:tc>
        <w:tc>
          <w:tcPr>
            <w:tcW w:w="1080" w:type="dxa"/>
          </w:tcPr>
          <w:p w:rsidR="00BF04A7" w:rsidRDefault="00BF04A7" w:rsidP="006863EF">
            <w:pPr>
              <w:spacing w:before="120"/>
              <w:jc w:val="center"/>
              <w:rPr>
                <w:sz w:val="24"/>
              </w:rPr>
            </w:pPr>
            <w:r>
              <w:rPr>
                <w:sz w:val="24"/>
              </w:rPr>
              <w:t>Ч+</w:t>
            </w:r>
          </w:p>
        </w:tc>
        <w:tc>
          <w:tcPr>
            <w:tcW w:w="2160" w:type="dxa"/>
          </w:tcPr>
          <w:p w:rsidR="00BF04A7" w:rsidRDefault="00BF04A7" w:rsidP="006863EF">
            <w:pPr>
              <w:spacing w:before="120"/>
              <w:jc w:val="center"/>
              <w:rPr>
                <w:sz w:val="24"/>
              </w:rPr>
            </w:pPr>
            <w:r>
              <w:rPr>
                <w:sz w:val="24"/>
              </w:rPr>
              <w:t xml:space="preserve">Зав. </w:t>
            </w:r>
          </w:p>
          <w:p w:rsidR="00BF04A7" w:rsidRDefault="00BF04A7" w:rsidP="006863EF">
            <w:pPr>
              <w:spacing w:before="120"/>
              <w:jc w:val="center"/>
              <w:rPr>
                <w:sz w:val="24"/>
              </w:rPr>
            </w:pPr>
            <w:r>
              <w:rPr>
                <w:sz w:val="24"/>
              </w:rPr>
              <w:t xml:space="preserve">їдальнею </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6.</w:t>
            </w:r>
          </w:p>
        </w:tc>
        <w:tc>
          <w:tcPr>
            <w:tcW w:w="4974" w:type="dxa"/>
          </w:tcPr>
          <w:p w:rsidR="00BF04A7" w:rsidRDefault="00BF04A7" w:rsidP="006863EF">
            <w:pPr>
              <w:spacing w:before="120"/>
              <w:jc w:val="both"/>
              <w:rPr>
                <w:sz w:val="24"/>
              </w:rPr>
            </w:pPr>
            <w:r>
              <w:rPr>
                <w:sz w:val="24"/>
              </w:rPr>
              <w:t>Ввести режим на час бурі або іншого лиха, який виключає вихід із приміщення</w:t>
            </w:r>
          </w:p>
        </w:tc>
        <w:tc>
          <w:tcPr>
            <w:tcW w:w="2520" w:type="dxa"/>
            <w:gridSpan w:val="2"/>
          </w:tcPr>
          <w:p w:rsidR="00BF04A7" w:rsidRDefault="00BF04A7" w:rsidP="006863EF">
            <w:pPr>
              <w:spacing w:before="120"/>
              <w:jc w:val="center"/>
              <w:rPr>
                <w:sz w:val="24"/>
              </w:rPr>
            </w:pPr>
            <w:r>
              <w:rPr>
                <w:sz w:val="24"/>
              </w:rPr>
              <w:t>На час лиха</w:t>
            </w:r>
          </w:p>
        </w:tc>
        <w:tc>
          <w:tcPr>
            <w:tcW w:w="2160" w:type="dxa"/>
          </w:tcPr>
          <w:p w:rsidR="00BF04A7" w:rsidRDefault="00BF04A7" w:rsidP="006863EF">
            <w:pPr>
              <w:spacing w:before="120"/>
              <w:jc w:val="center"/>
              <w:rPr>
                <w:sz w:val="24"/>
              </w:rPr>
            </w:pPr>
            <w:r>
              <w:rPr>
                <w:sz w:val="24"/>
              </w:rPr>
              <w:t>Директор</w:t>
            </w:r>
          </w:p>
        </w:tc>
      </w:tr>
    </w:tbl>
    <w:p w:rsidR="004A2E3F" w:rsidRDefault="004A2E3F" w:rsidP="00BF04A7">
      <w:pPr>
        <w:jc w:val="center"/>
        <w:rPr>
          <w:b/>
          <w:lang w:val="uk-UA"/>
        </w:rPr>
      </w:pPr>
    </w:p>
    <w:p w:rsidR="00BF04A7" w:rsidRDefault="00BF04A7" w:rsidP="00BF04A7">
      <w:pPr>
        <w:jc w:val="center"/>
        <w:rPr>
          <w:b/>
        </w:rPr>
      </w:pPr>
      <w:r>
        <w:rPr>
          <w:b/>
        </w:rPr>
        <w:t xml:space="preserve">7. При загрозі надзвичайних ситуацій </w:t>
      </w:r>
    </w:p>
    <w:p w:rsidR="00BF04A7" w:rsidRDefault="00BF04A7" w:rsidP="00BF04A7">
      <w:pPr>
        <w:jc w:val="center"/>
        <w:rPr>
          <w:b/>
        </w:rPr>
      </w:pPr>
      <w:r>
        <w:rPr>
          <w:b/>
        </w:rPr>
        <w:t>епідеміологічного характеру</w:t>
      </w:r>
    </w:p>
    <w:p w:rsidR="00BF04A7" w:rsidRPr="00BF04A7" w:rsidRDefault="00BF04A7" w:rsidP="00BF04A7">
      <w:pPr>
        <w:spacing w:before="120"/>
        <w:jc w:val="center"/>
        <w:rPr>
          <w:sz w:val="8"/>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7"/>
      </w:tblPr>
      <w:tblGrid>
        <w:gridCol w:w="496"/>
        <w:gridCol w:w="4974"/>
        <w:gridCol w:w="2520"/>
        <w:gridCol w:w="2160"/>
      </w:tblGrid>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1</w:t>
            </w:r>
          </w:p>
        </w:tc>
        <w:tc>
          <w:tcPr>
            <w:tcW w:w="4974" w:type="dxa"/>
          </w:tcPr>
          <w:p w:rsidR="00BF04A7" w:rsidRDefault="00BF04A7" w:rsidP="006863EF">
            <w:pPr>
              <w:spacing w:before="120"/>
              <w:jc w:val="center"/>
              <w:rPr>
                <w:b/>
                <w:sz w:val="24"/>
              </w:rPr>
            </w:pPr>
            <w:r>
              <w:rPr>
                <w:b/>
                <w:sz w:val="24"/>
              </w:rPr>
              <w:t>2</w:t>
            </w:r>
          </w:p>
        </w:tc>
        <w:tc>
          <w:tcPr>
            <w:tcW w:w="2520" w:type="dxa"/>
          </w:tcPr>
          <w:p w:rsidR="00BF04A7" w:rsidRDefault="00BF04A7" w:rsidP="006863EF">
            <w:pPr>
              <w:spacing w:before="120"/>
              <w:jc w:val="center"/>
              <w:rPr>
                <w:b/>
                <w:sz w:val="24"/>
              </w:rPr>
            </w:pPr>
            <w:r>
              <w:rPr>
                <w:b/>
                <w:sz w:val="24"/>
              </w:rPr>
              <w:t>3</w:t>
            </w:r>
          </w:p>
        </w:tc>
        <w:tc>
          <w:tcPr>
            <w:tcW w:w="2160" w:type="dxa"/>
          </w:tcPr>
          <w:p w:rsidR="00BF04A7" w:rsidRDefault="00BF04A7" w:rsidP="006863EF">
            <w:pPr>
              <w:spacing w:before="120"/>
              <w:jc w:val="center"/>
              <w:rPr>
                <w:b/>
                <w:sz w:val="24"/>
              </w:rPr>
            </w:pPr>
            <w:r>
              <w:rPr>
                <w:b/>
                <w:sz w:val="24"/>
              </w:rPr>
              <w:t>4</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1.</w:t>
            </w:r>
          </w:p>
        </w:tc>
        <w:tc>
          <w:tcPr>
            <w:tcW w:w="4974" w:type="dxa"/>
          </w:tcPr>
          <w:p w:rsidR="00BF04A7" w:rsidRDefault="00BF04A7" w:rsidP="006863EF">
            <w:pPr>
              <w:spacing w:before="120"/>
              <w:jc w:val="both"/>
              <w:rPr>
                <w:sz w:val="24"/>
              </w:rPr>
            </w:pPr>
            <w:r>
              <w:rPr>
                <w:sz w:val="24"/>
              </w:rPr>
              <w:t>Повідомити працівників про обстановку та поставити завдання з виконання заходів та рекомендації органів охорони здоров`я щ</w:t>
            </w:r>
            <w:r>
              <w:rPr>
                <w:sz w:val="24"/>
              </w:rPr>
              <w:t>о</w:t>
            </w:r>
            <w:r>
              <w:rPr>
                <w:sz w:val="24"/>
              </w:rPr>
              <w:t>до профілактики попередження інфекційних захворювань</w:t>
            </w:r>
          </w:p>
        </w:tc>
        <w:tc>
          <w:tcPr>
            <w:tcW w:w="252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 xml:space="preserve">При </w:t>
            </w:r>
          </w:p>
          <w:p w:rsidR="00BF04A7" w:rsidRDefault="00BF04A7" w:rsidP="006863EF">
            <w:pPr>
              <w:spacing w:before="120"/>
              <w:jc w:val="center"/>
              <w:rPr>
                <w:sz w:val="24"/>
              </w:rPr>
            </w:pPr>
            <w:r>
              <w:rPr>
                <w:sz w:val="24"/>
              </w:rPr>
              <w:t>виникненні епідемії</w:t>
            </w:r>
          </w:p>
          <w:p w:rsidR="00BF04A7" w:rsidRDefault="00BF04A7" w:rsidP="006863EF">
            <w:pPr>
              <w:spacing w:before="120"/>
              <w:jc w:val="center"/>
              <w:rPr>
                <w:sz w:val="24"/>
              </w:rPr>
            </w:pPr>
          </w:p>
        </w:tc>
        <w:tc>
          <w:tcPr>
            <w:tcW w:w="216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Директор, зав. мед. пунктом</w:t>
            </w:r>
          </w:p>
        </w:tc>
      </w:tr>
      <w:tr w:rsidR="004A2E3F">
        <w:tblPrEx>
          <w:tblCellMar>
            <w:top w:w="0" w:type="dxa"/>
            <w:bottom w:w="0" w:type="dxa"/>
          </w:tblCellMar>
        </w:tblPrEx>
        <w:tc>
          <w:tcPr>
            <w:tcW w:w="496" w:type="dxa"/>
          </w:tcPr>
          <w:p w:rsidR="004A2E3F" w:rsidRPr="004A2E3F" w:rsidRDefault="004A2E3F" w:rsidP="004A2E3F">
            <w:pPr>
              <w:spacing w:before="120"/>
              <w:jc w:val="center"/>
              <w:rPr>
                <w:b/>
                <w:sz w:val="24"/>
                <w:lang w:val="uk-UA"/>
              </w:rPr>
            </w:pPr>
            <w:r w:rsidRPr="004A2E3F">
              <w:rPr>
                <w:b/>
                <w:sz w:val="24"/>
                <w:lang w:val="uk-UA"/>
              </w:rPr>
              <w:lastRenderedPageBreak/>
              <w:t>1</w:t>
            </w:r>
          </w:p>
        </w:tc>
        <w:tc>
          <w:tcPr>
            <w:tcW w:w="4974" w:type="dxa"/>
          </w:tcPr>
          <w:p w:rsidR="004A2E3F" w:rsidRPr="004A2E3F" w:rsidRDefault="004A2E3F" w:rsidP="004A2E3F">
            <w:pPr>
              <w:spacing w:before="120"/>
              <w:jc w:val="center"/>
              <w:rPr>
                <w:b/>
                <w:sz w:val="24"/>
                <w:lang w:val="uk-UA"/>
              </w:rPr>
            </w:pPr>
            <w:r w:rsidRPr="004A2E3F">
              <w:rPr>
                <w:b/>
                <w:sz w:val="24"/>
                <w:lang w:val="uk-UA"/>
              </w:rPr>
              <w:t>2</w:t>
            </w:r>
          </w:p>
        </w:tc>
        <w:tc>
          <w:tcPr>
            <w:tcW w:w="2520" w:type="dxa"/>
          </w:tcPr>
          <w:p w:rsidR="004A2E3F" w:rsidRPr="004A2E3F" w:rsidRDefault="004A2E3F" w:rsidP="004A2E3F">
            <w:pPr>
              <w:spacing w:before="120"/>
              <w:jc w:val="center"/>
              <w:rPr>
                <w:b/>
                <w:sz w:val="24"/>
                <w:lang w:val="uk-UA"/>
              </w:rPr>
            </w:pPr>
            <w:r w:rsidRPr="004A2E3F">
              <w:rPr>
                <w:b/>
                <w:sz w:val="24"/>
                <w:lang w:val="uk-UA"/>
              </w:rPr>
              <w:t>3</w:t>
            </w:r>
          </w:p>
        </w:tc>
        <w:tc>
          <w:tcPr>
            <w:tcW w:w="2160" w:type="dxa"/>
          </w:tcPr>
          <w:p w:rsidR="004A2E3F" w:rsidRPr="004A2E3F" w:rsidRDefault="004A2E3F" w:rsidP="004A2E3F">
            <w:pPr>
              <w:spacing w:before="120"/>
              <w:jc w:val="center"/>
              <w:rPr>
                <w:b/>
                <w:sz w:val="24"/>
                <w:lang w:val="uk-UA"/>
              </w:rPr>
            </w:pPr>
            <w:r w:rsidRPr="004A2E3F">
              <w:rPr>
                <w:b/>
                <w:sz w:val="24"/>
                <w:lang w:val="uk-UA"/>
              </w:rPr>
              <w:t>4</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2.</w:t>
            </w:r>
          </w:p>
        </w:tc>
        <w:tc>
          <w:tcPr>
            <w:tcW w:w="4974" w:type="dxa"/>
          </w:tcPr>
          <w:p w:rsidR="00BF04A7" w:rsidRDefault="00BF04A7" w:rsidP="006863EF">
            <w:pPr>
              <w:spacing w:before="120"/>
              <w:jc w:val="both"/>
              <w:rPr>
                <w:sz w:val="24"/>
              </w:rPr>
            </w:pPr>
            <w:r>
              <w:rPr>
                <w:sz w:val="24"/>
              </w:rPr>
              <w:t>Посилити контроль за дотриманням гігієни та протиепідеміологічного режиму учням та станом їх здоров`я з метою активного виявлення захворювань</w:t>
            </w:r>
          </w:p>
        </w:tc>
        <w:tc>
          <w:tcPr>
            <w:tcW w:w="252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Постійно</w:t>
            </w:r>
          </w:p>
          <w:p w:rsidR="00BF04A7" w:rsidRDefault="00BF04A7" w:rsidP="006863EF">
            <w:pPr>
              <w:spacing w:before="120"/>
              <w:jc w:val="center"/>
              <w:rPr>
                <w:sz w:val="24"/>
              </w:rPr>
            </w:pPr>
          </w:p>
        </w:tc>
        <w:tc>
          <w:tcPr>
            <w:tcW w:w="216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Класний керівник, медпрацівники</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3.</w:t>
            </w:r>
          </w:p>
        </w:tc>
        <w:tc>
          <w:tcPr>
            <w:tcW w:w="4974" w:type="dxa"/>
          </w:tcPr>
          <w:p w:rsidR="00BF04A7" w:rsidRDefault="00BF04A7" w:rsidP="006863EF">
            <w:pPr>
              <w:spacing w:before="120"/>
              <w:jc w:val="both"/>
              <w:rPr>
                <w:sz w:val="24"/>
              </w:rPr>
            </w:pPr>
            <w:r>
              <w:rPr>
                <w:sz w:val="24"/>
              </w:rPr>
              <w:t>Негайно ізолювати учня або працівника та організувати його обстеження у разі незд</w:t>
            </w:r>
            <w:r>
              <w:rPr>
                <w:sz w:val="24"/>
              </w:rPr>
              <w:t>у</w:t>
            </w:r>
            <w:r>
              <w:rPr>
                <w:sz w:val="24"/>
              </w:rPr>
              <w:t>жання</w:t>
            </w:r>
          </w:p>
        </w:tc>
        <w:tc>
          <w:tcPr>
            <w:tcW w:w="252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При виявлені</w:t>
            </w:r>
          </w:p>
          <w:p w:rsidR="00BF04A7" w:rsidRDefault="00BF04A7" w:rsidP="006863EF">
            <w:pPr>
              <w:spacing w:before="120"/>
              <w:jc w:val="center"/>
              <w:rPr>
                <w:sz w:val="24"/>
              </w:rPr>
            </w:pPr>
          </w:p>
        </w:tc>
        <w:tc>
          <w:tcPr>
            <w:tcW w:w="216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Медпрацівник</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4.</w:t>
            </w:r>
          </w:p>
        </w:tc>
        <w:tc>
          <w:tcPr>
            <w:tcW w:w="4974" w:type="dxa"/>
          </w:tcPr>
          <w:p w:rsidR="00BF04A7" w:rsidRDefault="00BF04A7" w:rsidP="006863EF">
            <w:pPr>
              <w:spacing w:before="120"/>
              <w:jc w:val="both"/>
              <w:rPr>
                <w:sz w:val="24"/>
              </w:rPr>
            </w:pPr>
            <w:r>
              <w:rPr>
                <w:sz w:val="24"/>
              </w:rPr>
              <w:t>Забезпечити захист продуктів харчування та питної води від зараження</w:t>
            </w:r>
          </w:p>
        </w:tc>
        <w:tc>
          <w:tcPr>
            <w:tcW w:w="2520" w:type="dxa"/>
          </w:tcPr>
          <w:p w:rsidR="00BF04A7" w:rsidRDefault="00BF04A7" w:rsidP="006863EF">
            <w:pPr>
              <w:spacing w:before="120"/>
              <w:jc w:val="center"/>
              <w:rPr>
                <w:sz w:val="24"/>
              </w:rPr>
            </w:pPr>
            <w:r>
              <w:rPr>
                <w:sz w:val="24"/>
              </w:rPr>
              <w:t>Негайно</w:t>
            </w:r>
          </w:p>
          <w:p w:rsidR="00BF04A7" w:rsidRDefault="00BF04A7" w:rsidP="006863EF">
            <w:pPr>
              <w:spacing w:before="120"/>
              <w:jc w:val="center"/>
              <w:rPr>
                <w:sz w:val="24"/>
              </w:rPr>
            </w:pPr>
          </w:p>
        </w:tc>
        <w:tc>
          <w:tcPr>
            <w:tcW w:w="2160" w:type="dxa"/>
          </w:tcPr>
          <w:p w:rsidR="00BF04A7" w:rsidRDefault="00BF04A7" w:rsidP="006863EF">
            <w:pPr>
              <w:spacing w:before="120"/>
              <w:jc w:val="center"/>
              <w:rPr>
                <w:sz w:val="24"/>
              </w:rPr>
            </w:pPr>
            <w:r>
              <w:rPr>
                <w:sz w:val="24"/>
              </w:rPr>
              <w:t xml:space="preserve">Зав. їдальнею </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5.</w:t>
            </w:r>
          </w:p>
        </w:tc>
        <w:tc>
          <w:tcPr>
            <w:tcW w:w="4974" w:type="dxa"/>
          </w:tcPr>
          <w:p w:rsidR="00BF04A7" w:rsidRDefault="00BF04A7" w:rsidP="006863EF">
            <w:pPr>
              <w:spacing w:before="120"/>
              <w:jc w:val="both"/>
              <w:rPr>
                <w:sz w:val="24"/>
              </w:rPr>
            </w:pPr>
            <w:r>
              <w:rPr>
                <w:sz w:val="24"/>
              </w:rPr>
              <w:t>Організувати лабораторну перевірку питної води та продуктів харчування,    які є</w:t>
            </w:r>
          </w:p>
        </w:tc>
        <w:tc>
          <w:tcPr>
            <w:tcW w:w="252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w:t>
            </w:r>
          </w:p>
          <w:p w:rsidR="00BF04A7" w:rsidRDefault="00BF04A7" w:rsidP="006863EF">
            <w:pPr>
              <w:spacing w:before="120"/>
              <w:jc w:val="center"/>
              <w:rPr>
                <w:sz w:val="24"/>
              </w:rPr>
            </w:pPr>
          </w:p>
        </w:tc>
        <w:tc>
          <w:tcPr>
            <w:tcW w:w="2160" w:type="dxa"/>
          </w:tcPr>
          <w:p w:rsidR="00BF04A7" w:rsidRDefault="00BF04A7" w:rsidP="006863EF">
            <w:pPr>
              <w:spacing w:before="120"/>
              <w:jc w:val="center"/>
              <w:rPr>
                <w:sz w:val="24"/>
              </w:rPr>
            </w:pPr>
            <w:r>
              <w:rPr>
                <w:sz w:val="24"/>
              </w:rPr>
              <w:t xml:space="preserve">Директор, </w:t>
            </w:r>
          </w:p>
          <w:p w:rsidR="00BF04A7" w:rsidRDefault="00BF04A7" w:rsidP="006863EF">
            <w:pPr>
              <w:spacing w:before="120"/>
              <w:jc w:val="center"/>
              <w:rPr>
                <w:sz w:val="24"/>
              </w:rPr>
            </w:pPr>
            <w:r>
              <w:rPr>
                <w:sz w:val="24"/>
              </w:rPr>
              <w:t xml:space="preserve">зав. їдальнею </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6.</w:t>
            </w:r>
          </w:p>
        </w:tc>
        <w:tc>
          <w:tcPr>
            <w:tcW w:w="4974" w:type="dxa"/>
          </w:tcPr>
          <w:p w:rsidR="00BF04A7" w:rsidRDefault="00BF04A7" w:rsidP="006863EF">
            <w:pPr>
              <w:spacing w:before="120"/>
              <w:jc w:val="both"/>
              <w:rPr>
                <w:sz w:val="24"/>
              </w:rPr>
            </w:pPr>
            <w:r>
              <w:rPr>
                <w:sz w:val="24"/>
              </w:rPr>
              <w:t>Щоденно провадити дезинфекцію приміщень, звернути увагу на об`єкти п</w:t>
            </w:r>
            <w:r>
              <w:rPr>
                <w:sz w:val="24"/>
              </w:rPr>
              <w:t>о</w:t>
            </w:r>
            <w:r>
              <w:rPr>
                <w:sz w:val="24"/>
              </w:rPr>
              <w:t>буту</w:t>
            </w:r>
          </w:p>
        </w:tc>
        <w:tc>
          <w:tcPr>
            <w:tcW w:w="2520" w:type="dxa"/>
          </w:tcPr>
          <w:p w:rsidR="00BF04A7" w:rsidRDefault="00BF04A7" w:rsidP="006863EF">
            <w:pPr>
              <w:spacing w:before="120"/>
              <w:jc w:val="center"/>
              <w:rPr>
                <w:sz w:val="24"/>
              </w:rPr>
            </w:pPr>
            <w:r>
              <w:rPr>
                <w:sz w:val="24"/>
              </w:rPr>
              <w:t>Постійно</w:t>
            </w:r>
          </w:p>
          <w:p w:rsidR="00BF04A7" w:rsidRDefault="00BF04A7" w:rsidP="006863EF">
            <w:pPr>
              <w:spacing w:before="120"/>
              <w:jc w:val="center"/>
              <w:rPr>
                <w:sz w:val="24"/>
              </w:rPr>
            </w:pPr>
          </w:p>
        </w:tc>
        <w:tc>
          <w:tcPr>
            <w:tcW w:w="2160" w:type="dxa"/>
          </w:tcPr>
          <w:p w:rsidR="00BF04A7" w:rsidRDefault="00BF04A7" w:rsidP="006863EF">
            <w:pPr>
              <w:spacing w:before="120"/>
              <w:jc w:val="center"/>
              <w:rPr>
                <w:sz w:val="24"/>
              </w:rPr>
            </w:pPr>
            <w:r>
              <w:rPr>
                <w:sz w:val="24"/>
              </w:rPr>
              <w:t xml:space="preserve">Заст. директора </w:t>
            </w:r>
          </w:p>
          <w:p w:rsidR="00BF04A7" w:rsidRDefault="00BF04A7" w:rsidP="006863EF">
            <w:pPr>
              <w:spacing w:before="120"/>
              <w:jc w:val="center"/>
              <w:rPr>
                <w:sz w:val="24"/>
              </w:rPr>
            </w:pPr>
            <w:r>
              <w:rPr>
                <w:sz w:val="24"/>
              </w:rPr>
              <w:t>з г/ч</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7.</w:t>
            </w:r>
          </w:p>
        </w:tc>
        <w:tc>
          <w:tcPr>
            <w:tcW w:w="4974" w:type="dxa"/>
          </w:tcPr>
          <w:p w:rsidR="00BF04A7" w:rsidRDefault="00BF04A7" w:rsidP="006863EF">
            <w:pPr>
              <w:spacing w:before="120"/>
              <w:jc w:val="both"/>
              <w:rPr>
                <w:sz w:val="24"/>
              </w:rPr>
            </w:pPr>
            <w:r>
              <w:rPr>
                <w:sz w:val="24"/>
              </w:rPr>
              <w:t>Посилити контроль за регулярним профілактичним обстеженням працівників їдальні та буфету</w:t>
            </w:r>
          </w:p>
        </w:tc>
        <w:tc>
          <w:tcPr>
            <w:tcW w:w="252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w:t>
            </w:r>
          </w:p>
          <w:p w:rsidR="00BF04A7" w:rsidRDefault="00BF04A7" w:rsidP="006863EF">
            <w:pPr>
              <w:spacing w:before="120"/>
              <w:jc w:val="center"/>
              <w:rPr>
                <w:sz w:val="24"/>
              </w:rPr>
            </w:pPr>
          </w:p>
        </w:tc>
        <w:tc>
          <w:tcPr>
            <w:tcW w:w="216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Директор</w:t>
            </w:r>
          </w:p>
        </w:tc>
      </w:tr>
      <w:tr w:rsidR="00BF04A7">
        <w:tblPrEx>
          <w:tblCellMar>
            <w:top w:w="0" w:type="dxa"/>
            <w:bottom w:w="0" w:type="dxa"/>
          </w:tblCellMar>
        </w:tblPrEx>
        <w:tc>
          <w:tcPr>
            <w:tcW w:w="496" w:type="dxa"/>
          </w:tcPr>
          <w:p w:rsidR="00BF04A7" w:rsidRDefault="00BF04A7" w:rsidP="006863EF">
            <w:pPr>
              <w:spacing w:before="120"/>
              <w:jc w:val="center"/>
              <w:rPr>
                <w:b/>
                <w:sz w:val="24"/>
              </w:rPr>
            </w:pPr>
            <w:r>
              <w:rPr>
                <w:b/>
                <w:sz w:val="24"/>
              </w:rPr>
              <w:t>8.</w:t>
            </w:r>
          </w:p>
        </w:tc>
        <w:tc>
          <w:tcPr>
            <w:tcW w:w="4974" w:type="dxa"/>
          </w:tcPr>
          <w:p w:rsidR="00BF04A7" w:rsidRDefault="00BF04A7" w:rsidP="006863EF">
            <w:pPr>
              <w:spacing w:before="120"/>
              <w:jc w:val="both"/>
              <w:rPr>
                <w:sz w:val="24"/>
              </w:rPr>
            </w:pPr>
            <w:r>
              <w:rPr>
                <w:sz w:val="24"/>
              </w:rPr>
              <w:t>Щоденно доповідати зав. рай(міськ) во (ПТУ обл. УО) про захворюванність у школі</w:t>
            </w:r>
          </w:p>
        </w:tc>
        <w:tc>
          <w:tcPr>
            <w:tcW w:w="252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У певний час</w:t>
            </w:r>
          </w:p>
          <w:p w:rsidR="00BF04A7" w:rsidRDefault="00BF04A7" w:rsidP="006863EF">
            <w:pPr>
              <w:spacing w:before="120"/>
              <w:jc w:val="center"/>
              <w:rPr>
                <w:sz w:val="24"/>
              </w:rPr>
            </w:pPr>
          </w:p>
        </w:tc>
        <w:tc>
          <w:tcPr>
            <w:tcW w:w="2160" w:type="dxa"/>
          </w:tcPr>
          <w:p w:rsidR="00BF04A7" w:rsidRDefault="00BF04A7" w:rsidP="006863EF">
            <w:pPr>
              <w:spacing w:before="120"/>
              <w:jc w:val="center"/>
              <w:rPr>
                <w:sz w:val="24"/>
              </w:rPr>
            </w:pPr>
          </w:p>
          <w:p w:rsidR="00BF04A7" w:rsidRDefault="00BF04A7" w:rsidP="006863EF">
            <w:pPr>
              <w:spacing w:before="120"/>
              <w:jc w:val="center"/>
              <w:rPr>
                <w:sz w:val="24"/>
              </w:rPr>
            </w:pPr>
            <w:r>
              <w:rPr>
                <w:sz w:val="24"/>
              </w:rPr>
              <w:t>Директор</w:t>
            </w:r>
          </w:p>
        </w:tc>
      </w:tr>
    </w:tbl>
    <w:p w:rsidR="00AB296D" w:rsidRDefault="00AB296D" w:rsidP="002056A4">
      <w:pPr>
        <w:ind w:firstLine="540"/>
        <w:jc w:val="both"/>
        <w:rPr>
          <w:lang w:val="en-US"/>
        </w:rPr>
      </w:pPr>
    </w:p>
    <w:p w:rsidR="006863EF" w:rsidRDefault="006863EF" w:rsidP="002056A4">
      <w:pPr>
        <w:ind w:firstLine="540"/>
        <w:jc w:val="both"/>
        <w:rPr>
          <w:lang w:val="en-US"/>
        </w:rPr>
      </w:pPr>
    </w:p>
    <w:p w:rsidR="006863EF" w:rsidRDefault="006863EF" w:rsidP="002056A4">
      <w:pPr>
        <w:ind w:firstLine="540"/>
        <w:jc w:val="both"/>
        <w:rPr>
          <w:lang w:val="en-US"/>
        </w:rPr>
      </w:pPr>
    </w:p>
    <w:p w:rsidR="006863EF" w:rsidRDefault="006863EF" w:rsidP="002056A4">
      <w:pPr>
        <w:ind w:firstLine="540"/>
        <w:jc w:val="both"/>
        <w:rPr>
          <w:lang w:val="en-US"/>
        </w:rPr>
      </w:pPr>
    </w:p>
    <w:p w:rsidR="006863EF" w:rsidRDefault="006863EF" w:rsidP="002056A4">
      <w:pPr>
        <w:ind w:firstLine="540"/>
        <w:jc w:val="both"/>
        <w:rPr>
          <w:lang w:val="en-US"/>
        </w:rPr>
      </w:pPr>
    </w:p>
    <w:p w:rsidR="006863EF" w:rsidRDefault="006863EF" w:rsidP="002056A4">
      <w:pPr>
        <w:ind w:firstLine="540"/>
        <w:jc w:val="both"/>
        <w:rPr>
          <w:lang w:val="en-US"/>
        </w:rPr>
      </w:pPr>
    </w:p>
    <w:p w:rsidR="006863EF" w:rsidRDefault="006863EF" w:rsidP="002056A4">
      <w:pPr>
        <w:ind w:firstLine="540"/>
        <w:jc w:val="both"/>
        <w:rPr>
          <w:lang w:val="en-US"/>
        </w:rPr>
      </w:pPr>
    </w:p>
    <w:p w:rsidR="006863EF" w:rsidRDefault="006863EF" w:rsidP="002056A4">
      <w:pPr>
        <w:ind w:firstLine="540"/>
        <w:jc w:val="both"/>
        <w:rPr>
          <w:lang w:val="uk-UA"/>
        </w:rPr>
      </w:pPr>
    </w:p>
    <w:p w:rsidR="004A2E3F" w:rsidRDefault="004A2E3F" w:rsidP="002056A4">
      <w:pPr>
        <w:ind w:firstLine="540"/>
        <w:jc w:val="both"/>
        <w:rPr>
          <w:lang w:val="uk-UA"/>
        </w:rPr>
      </w:pPr>
    </w:p>
    <w:p w:rsidR="004A2E3F" w:rsidRDefault="004A2E3F" w:rsidP="002056A4">
      <w:pPr>
        <w:ind w:firstLine="540"/>
        <w:jc w:val="both"/>
        <w:rPr>
          <w:lang w:val="uk-UA"/>
        </w:rPr>
      </w:pPr>
    </w:p>
    <w:p w:rsidR="004A2E3F" w:rsidRDefault="004A2E3F" w:rsidP="002056A4">
      <w:pPr>
        <w:ind w:firstLine="540"/>
        <w:jc w:val="both"/>
        <w:rPr>
          <w:lang w:val="uk-UA"/>
        </w:rPr>
      </w:pPr>
    </w:p>
    <w:p w:rsidR="004A2E3F" w:rsidRDefault="004A2E3F" w:rsidP="002056A4">
      <w:pPr>
        <w:ind w:firstLine="540"/>
        <w:jc w:val="both"/>
        <w:rPr>
          <w:lang w:val="uk-UA"/>
        </w:rPr>
      </w:pPr>
    </w:p>
    <w:p w:rsidR="004A2E3F" w:rsidRDefault="004A2E3F" w:rsidP="002056A4">
      <w:pPr>
        <w:ind w:firstLine="540"/>
        <w:jc w:val="both"/>
        <w:rPr>
          <w:lang w:val="uk-UA"/>
        </w:rPr>
      </w:pPr>
    </w:p>
    <w:p w:rsidR="004A2E3F" w:rsidRDefault="004A2E3F" w:rsidP="002056A4">
      <w:pPr>
        <w:ind w:firstLine="540"/>
        <w:jc w:val="both"/>
        <w:rPr>
          <w:lang w:val="uk-UA"/>
        </w:rPr>
      </w:pPr>
    </w:p>
    <w:p w:rsidR="004A2E3F" w:rsidRPr="004A2E3F" w:rsidRDefault="004A2E3F" w:rsidP="002056A4">
      <w:pPr>
        <w:ind w:firstLine="540"/>
        <w:jc w:val="both"/>
        <w:rPr>
          <w:lang w:val="uk-UA"/>
        </w:rPr>
      </w:pPr>
    </w:p>
    <w:p w:rsidR="006863EF" w:rsidRDefault="006863EF" w:rsidP="002056A4">
      <w:pPr>
        <w:ind w:firstLine="540"/>
        <w:jc w:val="both"/>
        <w:rPr>
          <w:lang w:val="en-US"/>
        </w:rPr>
      </w:pPr>
    </w:p>
    <w:p w:rsidR="006863EF" w:rsidRDefault="006863EF" w:rsidP="002056A4">
      <w:pPr>
        <w:ind w:firstLine="540"/>
        <w:jc w:val="both"/>
        <w:rPr>
          <w:lang w:val="en-US"/>
        </w:rPr>
      </w:pPr>
    </w:p>
    <w:p w:rsidR="006863EF" w:rsidRDefault="006863EF" w:rsidP="006863EF">
      <w:pPr>
        <w:ind w:firstLine="540"/>
        <w:jc w:val="center"/>
        <w:rPr>
          <w:b/>
          <w:caps/>
          <w:lang w:val="uk-UA"/>
        </w:rPr>
      </w:pPr>
      <w:r w:rsidRPr="006863EF">
        <w:rPr>
          <w:b/>
          <w:caps/>
          <w:lang w:val="uk-UA"/>
        </w:rPr>
        <w:lastRenderedPageBreak/>
        <w:t>Функціональні обов</w:t>
      </w:r>
      <w:r w:rsidRPr="006863EF">
        <w:rPr>
          <w:b/>
          <w:caps/>
          <w:lang w:val="uk-UA"/>
        </w:rPr>
        <w:sym w:font="Symbol" w:char="F0A2"/>
      </w:r>
      <w:r w:rsidRPr="006863EF">
        <w:rPr>
          <w:b/>
          <w:caps/>
          <w:lang w:val="uk-UA"/>
        </w:rPr>
        <w:t>язки посадових осіб ЦО</w:t>
      </w:r>
    </w:p>
    <w:p w:rsidR="006863EF" w:rsidRDefault="006863EF" w:rsidP="006863EF">
      <w:pPr>
        <w:ind w:firstLine="540"/>
        <w:jc w:val="center"/>
        <w:rPr>
          <w:b/>
          <w:caps/>
          <w:lang w:val="uk-UA"/>
        </w:rPr>
      </w:pPr>
    </w:p>
    <w:p w:rsidR="006863EF" w:rsidRDefault="006863EF" w:rsidP="006863EF">
      <w:pPr>
        <w:ind w:firstLine="540"/>
        <w:jc w:val="center"/>
        <w:rPr>
          <w:b/>
          <w:smallCaps/>
          <w:lang w:val="uk-UA"/>
        </w:rPr>
      </w:pPr>
      <w:r>
        <w:rPr>
          <w:b/>
          <w:smallCaps/>
          <w:lang w:val="uk-UA"/>
        </w:rPr>
        <w:t>Функціональні обов</w:t>
      </w:r>
      <w:r>
        <w:rPr>
          <w:b/>
          <w:smallCaps/>
          <w:lang w:val="uk-UA"/>
        </w:rPr>
        <w:sym w:font="Symbol" w:char="F0A2"/>
      </w:r>
      <w:r>
        <w:rPr>
          <w:b/>
          <w:smallCaps/>
          <w:lang w:val="uk-UA"/>
        </w:rPr>
        <w:t>язки начальника ЦО об</w:t>
      </w:r>
      <w:r>
        <w:rPr>
          <w:b/>
          <w:smallCaps/>
          <w:lang w:val="uk-UA"/>
        </w:rPr>
        <w:sym w:font="Symbol" w:char="F0A2"/>
      </w:r>
      <w:r>
        <w:rPr>
          <w:b/>
          <w:smallCaps/>
          <w:lang w:val="uk-UA"/>
        </w:rPr>
        <w:t>єкта – директора школи</w:t>
      </w:r>
    </w:p>
    <w:p w:rsidR="006863EF" w:rsidRPr="002D72C9" w:rsidRDefault="006863EF" w:rsidP="006863EF">
      <w:pPr>
        <w:ind w:firstLine="540"/>
        <w:jc w:val="center"/>
        <w:rPr>
          <w:b/>
          <w:smallCaps/>
          <w:sz w:val="16"/>
          <w:lang w:val="uk-UA"/>
        </w:rPr>
      </w:pPr>
    </w:p>
    <w:p w:rsidR="006863EF" w:rsidRDefault="006863EF" w:rsidP="006863EF">
      <w:pPr>
        <w:ind w:firstLine="540"/>
        <w:jc w:val="both"/>
        <w:rPr>
          <w:b/>
          <w:smallCaps/>
          <w:lang w:val="uk-UA"/>
        </w:rPr>
      </w:pPr>
      <w:r>
        <w:rPr>
          <w:lang w:val="uk-UA"/>
        </w:rPr>
        <w:t>Начальник об</w:t>
      </w:r>
      <w:r>
        <w:rPr>
          <w:lang w:val="uk-UA"/>
        </w:rPr>
        <w:sym w:font="Symbol" w:char="F0A2"/>
      </w:r>
      <w:r>
        <w:rPr>
          <w:lang w:val="uk-UA"/>
        </w:rPr>
        <w:t>єкта – директор школи – несе особисту відповідальність за підготовку, дисципліну та моральний стан особового складу об</w:t>
      </w:r>
      <w:r>
        <w:rPr>
          <w:lang w:val="uk-UA"/>
        </w:rPr>
        <w:sym w:font="Symbol" w:char="F0A2"/>
      </w:r>
      <w:r>
        <w:rPr>
          <w:lang w:val="uk-UA"/>
        </w:rPr>
        <w:t>єкта, підтримку постійної готовності формувань і штабу об</w:t>
      </w:r>
      <w:r>
        <w:rPr>
          <w:lang w:val="uk-UA"/>
        </w:rPr>
        <w:sym w:font="Symbol" w:char="F0A2"/>
      </w:r>
      <w:r>
        <w:rPr>
          <w:lang w:val="uk-UA"/>
        </w:rPr>
        <w:t>єкта, своєчасне виконання ними завдань, а також за цілісність будинку, майна й транспорту школи.</w:t>
      </w:r>
      <w:r>
        <w:rPr>
          <w:b/>
          <w:smallCaps/>
          <w:lang w:val="uk-UA"/>
        </w:rPr>
        <w:t xml:space="preserve"> </w:t>
      </w:r>
    </w:p>
    <w:p w:rsidR="006863EF" w:rsidRPr="002D72C9" w:rsidRDefault="006863EF" w:rsidP="006863EF">
      <w:pPr>
        <w:ind w:firstLine="540"/>
        <w:jc w:val="both"/>
        <w:rPr>
          <w:b/>
          <w:i/>
          <w:lang w:val="uk-UA"/>
        </w:rPr>
      </w:pPr>
      <w:r w:rsidRPr="002D72C9">
        <w:rPr>
          <w:b/>
          <w:i/>
          <w:lang w:val="uk-UA"/>
        </w:rPr>
        <w:t>Він є прямим начальником всього особового складу об</w:t>
      </w:r>
      <w:r w:rsidRPr="002D72C9">
        <w:rPr>
          <w:b/>
          <w:i/>
          <w:lang w:val="uk-UA"/>
        </w:rPr>
        <w:sym w:font="Symbol" w:char="F0A2"/>
      </w:r>
      <w:r w:rsidRPr="002D72C9">
        <w:rPr>
          <w:b/>
          <w:i/>
          <w:lang w:val="uk-UA"/>
        </w:rPr>
        <w:t>єкта і в його обов</w:t>
      </w:r>
      <w:r w:rsidRPr="002D72C9">
        <w:rPr>
          <w:b/>
          <w:i/>
          <w:lang w:val="uk-UA"/>
        </w:rPr>
        <w:sym w:font="Symbol" w:char="F0A2"/>
      </w:r>
      <w:r w:rsidRPr="002D72C9">
        <w:rPr>
          <w:b/>
          <w:i/>
          <w:lang w:val="uk-UA"/>
        </w:rPr>
        <w:t>язки входить:</w:t>
      </w:r>
    </w:p>
    <w:p w:rsidR="006863EF" w:rsidRDefault="005D41E5" w:rsidP="007F1DB2">
      <w:pPr>
        <w:numPr>
          <w:ilvl w:val="0"/>
          <w:numId w:val="74"/>
        </w:numPr>
        <w:tabs>
          <w:tab w:val="clear" w:pos="2547"/>
          <w:tab w:val="num" w:pos="1080"/>
        </w:tabs>
        <w:ind w:left="1080" w:hanging="540"/>
        <w:jc w:val="both"/>
        <w:rPr>
          <w:lang w:val="uk-UA"/>
        </w:rPr>
      </w:pPr>
      <w:r>
        <w:rPr>
          <w:lang w:val="uk-UA"/>
        </w:rPr>
        <w:t>з</w:t>
      </w:r>
      <w:r w:rsidR="006863EF">
        <w:rPr>
          <w:lang w:val="uk-UA"/>
        </w:rPr>
        <w:t>дійснювати підготовку штабу і командирів формувань з ЦО;</w:t>
      </w:r>
    </w:p>
    <w:p w:rsidR="006863EF" w:rsidRDefault="005D41E5" w:rsidP="007F1DB2">
      <w:pPr>
        <w:numPr>
          <w:ilvl w:val="0"/>
          <w:numId w:val="74"/>
        </w:numPr>
        <w:tabs>
          <w:tab w:val="clear" w:pos="2547"/>
          <w:tab w:val="num" w:pos="1080"/>
        </w:tabs>
        <w:ind w:left="1080" w:hanging="540"/>
        <w:jc w:val="both"/>
        <w:rPr>
          <w:lang w:val="uk-UA"/>
        </w:rPr>
      </w:pPr>
      <w:r>
        <w:rPr>
          <w:lang w:val="uk-UA"/>
        </w:rPr>
        <w:t>п</w:t>
      </w:r>
      <w:r w:rsidR="006863EF">
        <w:rPr>
          <w:lang w:val="uk-UA"/>
        </w:rPr>
        <w:t>риймати рішення відповідно до обстановки, не очікуючи вазівок старших начальників, і забезп</w:t>
      </w:r>
      <w:r w:rsidR="00DB4EB3">
        <w:rPr>
          <w:lang w:val="uk-UA"/>
        </w:rPr>
        <w:t>ечувати виконання поставлених завдань;</w:t>
      </w:r>
    </w:p>
    <w:p w:rsidR="00DB4EB3" w:rsidRDefault="005D41E5" w:rsidP="007F1DB2">
      <w:pPr>
        <w:numPr>
          <w:ilvl w:val="0"/>
          <w:numId w:val="74"/>
        </w:numPr>
        <w:tabs>
          <w:tab w:val="clear" w:pos="2547"/>
          <w:tab w:val="num" w:pos="1080"/>
        </w:tabs>
        <w:ind w:left="1080" w:hanging="540"/>
        <w:jc w:val="both"/>
        <w:rPr>
          <w:lang w:val="uk-UA"/>
        </w:rPr>
      </w:pPr>
      <w:r>
        <w:rPr>
          <w:lang w:val="uk-UA"/>
        </w:rPr>
        <w:t>к</w:t>
      </w:r>
      <w:r w:rsidR="00DB4EB3">
        <w:rPr>
          <w:lang w:val="uk-UA"/>
        </w:rPr>
        <w:t>онтролювати правильне використання, вміст і збереження приміщень школи, майно з ЦО, періодично особисто перевіряти його справність;</w:t>
      </w:r>
    </w:p>
    <w:p w:rsidR="00DB4EB3" w:rsidRDefault="005D41E5" w:rsidP="007F1DB2">
      <w:pPr>
        <w:numPr>
          <w:ilvl w:val="0"/>
          <w:numId w:val="74"/>
        </w:numPr>
        <w:tabs>
          <w:tab w:val="clear" w:pos="2547"/>
          <w:tab w:val="num" w:pos="1080"/>
        </w:tabs>
        <w:ind w:left="1080" w:hanging="540"/>
        <w:jc w:val="both"/>
        <w:rPr>
          <w:lang w:val="uk-UA"/>
        </w:rPr>
      </w:pPr>
      <w:r>
        <w:rPr>
          <w:lang w:val="uk-UA"/>
        </w:rPr>
        <w:t>с</w:t>
      </w:r>
      <w:r w:rsidR="00DB4EB3">
        <w:rPr>
          <w:lang w:val="uk-UA"/>
        </w:rPr>
        <w:t>тежити за дотиманням правил безпеки під час роботи з приладами і технікою, а також проведення різних робіт;</w:t>
      </w:r>
    </w:p>
    <w:p w:rsidR="00DB4EB3" w:rsidRDefault="005D41E5" w:rsidP="007F1DB2">
      <w:pPr>
        <w:numPr>
          <w:ilvl w:val="0"/>
          <w:numId w:val="74"/>
        </w:numPr>
        <w:tabs>
          <w:tab w:val="clear" w:pos="2547"/>
          <w:tab w:val="num" w:pos="1080"/>
        </w:tabs>
        <w:ind w:left="1080" w:hanging="540"/>
        <w:jc w:val="both"/>
        <w:rPr>
          <w:lang w:val="uk-UA"/>
        </w:rPr>
      </w:pPr>
      <w:r>
        <w:rPr>
          <w:lang w:val="uk-UA"/>
        </w:rPr>
        <w:t>з</w:t>
      </w:r>
      <w:r w:rsidR="00DB4EB3">
        <w:rPr>
          <w:lang w:val="uk-UA"/>
        </w:rPr>
        <w:t>дійснювати контроль за захисними спрудами ЦО, знати технічну характеристику;</w:t>
      </w:r>
    </w:p>
    <w:p w:rsidR="00DB4EB3" w:rsidRDefault="005D41E5" w:rsidP="007F1DB2">
      <w:pPr>
        <w:numPr>
          <w:ilvl w:val="0"/>
          <w:numId w:val="74"/>
        </w:numPr>
        <w:tabs>
          <w:tab w:val="clear" w:pos="2547"/>
          <w:tab w:val="num" w:pos="1080"/>
        </w:tabs>
        <w:ind w:left="1080" w:hanging="540"/>
        <w:jc w:val="both"/>
        <w:rPr>
          <w:lang w:val="uk-UA"/>
        </w:rPr>
      </w:pPr>
      <w:r>
        <w:rPr>
          <w:lang w:val="uk-UA"/>
        </w:rPr>
        <w:t>з</w:t>
      </w:r>
      <w:r w:rsidR="00DB4EB3">
        <w:rPr>
          <w:lang w:val="uk-UA"/>
        </w:rPr>
        <w:t xml:space="preserve">аохочувати сміливі, розумні та ініціативні </w:t>
      </w:r>
      <w:r>
        <w:rPr>
          <w:lang w:val="uk-UA"/>
        </w:rPr>
        <w:t>дії підлеглих.</w:t>
      </w:r>
    </w:p>
    <w:p w:rsidR="005D41E5" w:rsidRDefault="005D41E5" w:rsidP="005D41E5">
      <w:pPr>
        <w:jc w:val="both"/>
        <w:rPr>
          <w:lang w:val="uk-UA"/>
        </w:rPr>
      </w:pPr>
    </w:p>
    <w:p w:rsidR="005D41E5" w:rsidRDefault="005D41E5" w:rsidP="005D41E5">
      <w:pPr>
        <w:jc w:val="center"/>
        <w:rPr>
          <w:b/>
          <w:smallCaps/>
          <w:lang w:val="uk-UA"/>
        </w:rPr>
      </w:pPr>
      <w:r w:rsidRPr="005D41E5">
        <w:rPr>
          <w:b/>
          <w:smallCaps/>
          <w:lang w:val="uk-UA"/>
        </w:rPr>
        <w:t>Функціональні обов</w:t>
      </w:r>
      <w:r w:rsidRPr="005D41E5">
        <w:rPr>
          <w:b/>
          <w:smallCaps/>
          <w:lang w:val="uk-UA"/>
        </w:rPr>
        <w:sym w:font="Symbol" w:char="F0A2"/>
      </w:r>
      <w:r w:rsidRPr="005D41E5">
        <w:rPr>
          <w:b/>
          <w:smallCaps/>
          <w:lang w:val="uk-UA"/>
        </w:rPr>
        <w:t>язки начальника штабу ЦО об</w:t>
      </w:r>
      <w:r w:rsidRPr="005D41E5">
        <w:rPr>
          <w:b/>
          <w:smallCaps/>
          <w:lang w:val="uk-UA"/>
        </w:rPr>
        <w:sym w:font="Symbol" w:char="F0A2"/>
      </w:r>
      <w:r w:rsidRPr="005D41E5">
        <w:rPr>
          <w:b/>
          <w:smallCaps/>
          <w:lang w:val="uk-UA"/>
        </w:rPr>
        <w:t>єкта</w:t>
      </w:r>
    </w:p>
    <w:p w:rsidR="005D41E5" w:rsidRPr="002D72C9" w:rsidRDefault="005D41E5" w:rsidP="005D41E5">
      <w:pPr>
        <w:jc w:val="center"/>
        <w:rPr>
          <w:b/>
          <w:smallCaps/>
          <w:sz w:val="10"/>
          <w:lang w:val="uk-UA"/>
        </w:rPr>
      </w:pPr>
    </w:p>
    <w:p w:rsidR="005D41E5" w:rsidRDefault="005D41E5" w:rsidP="005D41E5">
      <w:pPr>
        <w:ind w:firstLine="540"/>
        <w:jc w:val="both"/>
        <w:rPr>
          <w:lang w:val="uk-UA"/>
        </w:rPr>
      </w:pPr>
      <w:r>
        <w:rPr>
          <w:lang w:val="uk-UA"/>
        </w:rPr>
        <w:t>Начальник штабу об</w:t>
      </w:r>
      <w:r>
        <w:rPr>
          <w:lang w:val="uk-UA"/>
        </w:rPr>
        <w:sym w:font="Symbol" w:char="F0A2"/>
      </w:r>
      <w:r>
        <w:rPr>
          <w:lang w:val="uk-UA"/>
        </w:rPr>
        <w:t>єкта підкоряється начальнику об</w:t>
      </w:r>
      <w:r>
        <w:rPr>
          <w:lang w:val="uk-UA"/>
        </w:rPr>
        <w:sym w:font="Symbol" w:char="F0A2"/>
      </w:r>
      <w:r>
        <w:rPr>
          <w:lang w:val="uk-UA"/>
        </w:rPr>
        <w:t>єкта і має право від його імені віддавати накази та розпорядження підлеглим.</w:t>
      </w:r>
    </w:p>
    <w:p w:rsidR="005D41E5" w:rsidRPr="002D72C9" w:rsidRDefault="005D41E5" w:rsidP="005D41E5">
      <w:pPr>
        <w:ind w:firstLine="540"/>
        <w:jc w:val="both"/>
        <w:rPr>
          <w:b/>
          <w:i/>
          <w:lang w:val="uk-UA"/>
        </w:rPr>
      </w:pPr>
      <w:r w:rsidRPr="002D72C9">
        <w:rPr>
          <w:b/>
          <w:i/>
          <w:lang w:val="uk-UA"/>
        </w:rPr>
        <w:t>Він зобов</w:t>
      </w:r>
      <w:r w:rsidRPr="002D72C9">
        <w:rPr>
          <w:b/>
          <w:i/>
          <w:lang w:val="uk-UA"/>
        </w:rPr>
        <w:sym w:font="Symbol" w:char="F0A2"/>
      </w:r>
      <w:r w:rsidRPr="002D72C9">
        <w:rPr>
          <w:b/>
          <w:i/>
          <w:lang w:val="uk-UA"/>
        </w:rPr>
        <w:t>язаний:</w:t>
      </w:r>
    </w:p>
    <w:p w:rsidR="005D41E5" w:rsidRDefault="005D41E5" w:rsidP="007F1DB2">
      <w:pPr>
        <w:numPr>
          <w:ilvl w:val="0"/>
          <w:numId w:val="75"/>
        </w:numPr>
        <w:tabs>
          <w:tab w:val="clear" w:pos="2547"/>
          <w:tab w:val="num" w:pos="1080"/>
        </w:tabs>
        <w:ind w:left="1080" w:hanging="540"/>
        <w:jc w:val="both"/>
        <w:rPr>
          <w:lang w:val="uk-UA"/>
        </w:rPr>
      </w:pPr>
      <w:r>
        <w:rPr>
          <w:lang w:val="uk-UA"/>
        </w:rPr>
        <w:t>організовувати та підтримувати управління на об</w:t>
      </w:r>
      <w:r>
        <w:rPr>
          <w:lang w:val="uk-UA"/>
        </w:rPr>
        <w:sym w:font="Symbol" w:char="F0A2"/>
      </w:r>
      <w:r>
        <w:rPr>
          <w:lang w:val="uk-UA"/>
        </w:rPr>
        <w:t>єкті; відповідати за підготовку штабу та моральний стан безпосередньо підлеглого йому  особового складу, його готовність до виконання завдань;</w:t>
      </w:r>
    </w:p>
    <w:p w:rsidR="005D41E5" w:rsidRDefault="005D41E5" w:rsidP="007F1DB2">
      <w:pPr>
        <w:numPr>
          <w:ilvl w:val="0"/>
          <w:numId w:val="75"/>
        </w:numPr>
        <w:tabs>
          <w:tab w:val="clear" w:pos="2547"/>
          <w:tab w:val="num" w:pos="1080"/>
        </w:tabs>
        <w:ind w:left="1080" w:hanging="540"/>
        <w:jc w:val="both"/>
        <w:rPr>
          <w:lang w:val="uk-UA"/>
        </w:rPr>
      </w:pPr>
      <w:r>
        <w:rPr>
          <w:lang w:val="uk-UA"/>
        </w:rPr>
        <w:t>вести облік особового складу й техніки на об</w:t>
      </w:r>
      <w:r>
        <w:rPr>
          <w:lang w:val="uk-UA"/>
        </w:rPr>
        <w:sym w:font="Symbol" w:char="F0A2"/>
      </w:r>
      <w:r>
        <w:rPr>
          <w:lang w:val="uk-UA"/>
        </w:rPr>
        <w:t>єкті;</w:t>
      </w:r>
    </w:p>
    <w:p w:rsidR="005D41E5" w:rsidRDefault="005D41E5" w:rsidP="007F1DB2">
      <w:pPr>
        <w:numPr>
          <w:ilvl w:val="0"/>
          <w:numId w:val="75"/>
        </w:numPr>
        <w:tabs>
          <w:tab w:val="clear" w:pos="2547"/>
          <w:tab w:val="num" w:pos="1080"/>
        </w:tabs>
        <w:ind w:left="1080" w:hanging="540"/>
        <w:jc w:val="both"/>
        <w:rPr>
          <w:lang w:val="uk-UA"/>
        </w:rPr>
      </w:pPr>
      <w:r>
        <w:rPr>
          <w:lang w:val="uk-UA"/>
        </w:rPr>
        <w:t>вчасно доводити до відома особового складу об</w:t>
      </w:r>
      <w:r>
        <w:rPr>
          <w:lang w:val="uk-UA"/>
        </w:rPr>
        <w:sym w:font="Symbol" w:char="F0A2"/>
      </w:r>
      <w:r>
        <w:rPr>
          <w:lang w:val="uk-UA"/>
        </w:rPr>
        <w:t>єкта і формувань накази та розпорядження начальника об</w:t>
      </w:r>
      <w:r>
        <w:rPr>
          <w:lang w:val="uk-UA"/>
        </w:rPr>
        <w:sym w:font="Symbol" w:char="F0A2"/>
      </w:r>
      <w:r>
        <w:rPr>
          <w:lang w:val="uk-UA"/>
        </w:rPr>
        <w:t>єкта і старших начальників, а також здійснювати перевірку їх виконання;</w:t>
      </w:r>
    </w:p>
    <w:p w:rsidR="005D41E5" w:rsidRDefault="005D41E5" w:rsidP="007F1DB2">
      <w:pPr>
        <w:numPr>
          <w:ilvl w:val="0"/>
          <w:numId w:val="75"/>
        </w:numPr>
        <w:tabs>
          <w:tab w:val="clear" w:pos="2547"/>
          <w:tab w:val="num" w:pos="1080"/>
        </w:tabs>
        <w:ind w:left="1080" w:hanging="540"/>
        <w:jc w:val="both"/>
        <w:rPr>
          <w:lang w:val="uk-UA"/>
        </w:rPr>
      </w:pPr>
      <w:r>
        <w:rPr>
          <w:lang w:val="uk-UA"/>
        </w:rPr>
        <w:t>проводити заняття з особовим складом штабу і керуват</w:t>
      </w:r>
      <w:r w:rsidR="002D72C9">
        <w:rPr>
          <w:lang w:val="uk-UA"/>
        </w:rPr>
        <w:t>и</w:t>
      </w:r>
      <w:r>
        <w:rPr>
          <w:lang w:val="uk-UA"/>
        </w:rPr>
        <w:t xml:space="preserve"> підготовкою командирів формувань, знати їхні ділові і моральні якості;</w:t>
      </w:r>
    </w:p>
    <w:p w:rsidR="005D41E5" w:rsidRDefault="00663986" w:rsidP="007F1DB2">
      <w:pPr>
        <w:numPr>
          <w:ilvl w:val="0"/>
          <w:numId w:val="75"/>
        </w:numPr>
        <w:tabs>
          <w:tab w:val="clear" w:pos="2547"/>
          <w:tab w:val="num" w:pos="1080"/>
        </w:tabs>
        <w:ind w:left="1080" w:hanging="540"/>
        <w:jc w:val="both"/>
        <w:rPr>
          <w:lang w:val="uk-UA"/>
        </w:rPr>
      </w:pPr>
      <w:r>
        <w:rPr>
          <w:lang w:val="uk-UA"/>
        </w:rPr>
        <w:t xml:space="preserve">організовувати своєчасний збір даних про </w:t>
      </w:r>
      <w:r w:rsidR="00733CC7">
        <w:rPr>
          <w:lang w:val="uk-UA"/>
        </w:rPr>
        <w:t>обстановку, аналізувати й узагальнювати їх;</w:t>
      </w:r>
    </w:p>
    <w:p w:rsidR="00733CC7" w:rsidRDefault="00733CC7" w:rsidP="007F1DB2">
      <w:pPr>
        <w:numPr>
          <w:ilvl w:val="0"/>
          <w:numId w:val="75"/>
        </w:numPr>
        <w:tabs>
          <w:tab w:val="clear" w:pos="2547"/>
          <w:tab w:val="num" w:pos="1080"/>
        </w:tabs>
        <w:ind w:left="1080" w:hanging="540"/>
        <w:jc w:val="both"/>
        <w:rPr>
          <w:lang w:val="uk-UA"/>
        </w:rPr>
      </w:pPr>
      <w:r>
        <w:rPr>
          <w:lang w:val="uk-UA"/>
        </w:rPr>
        <w:t>особисто визначати місце поста РХС для ведення радіаційної і хімічної розвідки;</w:t>
      </w:r>
    </w:p>
    <w:p w:rsidR="00733CC7" w:rsidRDefault="00733CC7" w:rsidP="007F1DB2">
      <w:pPr>
        <w:numPr>
          <w:ilvl w:val="0"/>
          <w:numId w:val="75"/>
        </w:numPr>
        <w:tabs>
          <w:tab w:val="clear" w:pos="2547"/>
          <w:tab w:val="num" w:pos="1080"/>
        </w:tabs>
        <w:ind w:left="1080" w:hanging="540"/>
        <w:jc w:val="both"/>
        <w:rPr>
          <w:lang w:val="uk-UA"/>
        </w:rPr>
      </w:pPr>
      <w:r>
        <w:rPr>
          <w:lang w:val="uk-UA"/>
        </w:rPr>
        <w:t>вчасно готувати і направляти у вищий штаб необхідні повідомлення.</w:t>
      </w:r>
    </w:p>
    <w:p w:rsidR="00733CC7" w:rsidRDefault="00733CC7" w:rsidP="00733CC7">
      <w:pPr>
        <w:jc w:val="both"/>
        <w:rPr>
          <w:lang w:val="uk-UA"/>
        </w:rPr>
      </w:pPr>
    </w:p>
    <w:p w:rsidR="002D72C9" w:rsidRDefault="002D72C9" w:rsidP="00A83A22">
      <w:pPr>
        <w:jc w:val="center"/>
        <w:rPr>
          <w:b/>
          <w:smallCaps/>
          <w:lang w:val="uk-UA"/>
        </w:rPr>
      </w:pPr>
    </w:p>
    <w:p w:rsidR="00A83A22" w:rsidRDefault="00A83A22" w:rsidP="00A83A22">
      <w:pPr>
        <w:jc w:val="center"/>
        <w:rPr>
          <w:b/>
          <w:smallCaps/>
          <w:lang w:val="uk-UA"/>
        </w:rPr>
      </w:pPr>
      <w:r w:rsidRPr="00A83A22">
        <w:rPr>
          <w:b/>
          <w:smallCaps/>
          <w:lang w:val="uk-UA"/>
        </w:rPr>
        <w:lastRenderedPageBreak/>
        <w:t>Функціональні обов</w:t>
      </w:r>
      <w:r w:rsidRPr="00A83A22">
        <w:rPr>
          <w:b/>
          <w:smallCaps/>
          <w:lang w:val="uk-UA"/>
        </w:rPr>
        <w:sym w:font="Symbol" w:char="F0A2"/>
      </w:r>
      <w:r w:rsidRPr="00A83A22">
        <w:rPr>
          <w:b/>
          <w:smallCaps/>
          <w:lang w:val="uk-UA"/>
        </w:rPr>
        <w:t xml:space="preserve">язки особового складу групи охорони </w:t>
      </w:r>
    </w:p>
    <w:p w:rsidR="00733CC7" w:rsidRPr="00A83A22" w:rsidRDefault="00A83A22" w:rsidP="00A83A22">
      <w:pPr>
        <w:jc w:val="center"/>
        <w:rPr>
          <w:b/>
          <w:smallCaps/>
          <w:lang w:val="uk-UA"/>
        </w:rPr>
      </w:pPr>
      <w:r w:rsidRPr="00A83A22">
        <w:rPr>
          <w:b/>
          <w:smallCaps/>
          <w:lang w:val="uk-UA"/>
        </w:rPr>
        <w:t xml:space="preserve">громадського порядку </w:t>
      </w:r>
    </w:p>
    <w:p w:rsidR="005D41E5" w:rsidRPr="002D72C9" w:rsidRDefault="005D41E5">
      <w:pPr>
        <w:rPr>
          <w:sz w:val="14"/>
          <w:lang w:val="uk-UA"/>
        </w:rPr>
      </w:pPr>
    </w:p>
    <w:p w:rsidR="002D72C9" w:rsidRDefault="00A83A22" w:rsidP="00A83A22">
      <w:pPr>
        <w:ind w:firstLine="540"/>
        <w:jc w:val="both"/>
        <w:rPr>
          <w:lang w:val="uk-UA"/>
        </w:rPr>
      </w:pPr>
      <w:r>
        <w:rPr>
          <w:lang w:val="uk-UA"/>
        </w:rPr>
        <w:t>Групи охорони громадського порядку при школі (об</w:t>
      </w:r>
      <w:r>
        <w:rPr>
          <w:lang w:val="uk-UA"/>
        </w:rPr>
        <w:sym w:font="Symbol" w:char="F0A2"/>
      </w:r>
      <w:r>
        <w:rPr>
          <w:lang w:val="uk-UA"/>
        </w:rPr>
        <w:t xml:space="preserve">єкті) створюються з учителів та учнів старших класів. </w:t>
      </w:r>
    </w:p>
    <w:p w:rsidR="00A83A22" w:rsidRPr="002D72C9" w:rsidRDefault="00A83A22" w:rsidP="00A83A22">
      <w:pPr>
        <w:ind w:firstLine="540"/>
        <w:jc w:val="both"/>
        <w:rPr>
          <w:b/>
          <w:i/>
          <w:lang w:val="uk-UA"/>
        </w:rPr>
      </w:pPr>
      <w:r w:rsidRPr="002D72C9">
        <w:rPr>
          <w:b/>
          <w:i/>
          <w:lang w:val="uk-UA"/>
        </w:rPr>
        <w:t>Командир групи зобов</w:t>
      </w:r>
      <w:r w:rsidRPr="002D72C9">
        <w:rPr>
          <w:b/>
          <w:i/>
          <w:lang w:val="uk-UA"/>
        </w:rPr>
        <w:sym w:font="Symbol" w:char="F0A2"/>
      </w:r>
      <w:r w:rsidRPr="002D72C9">
        <w:rPr>
          <w:b/>
          <w:i/>
          <w:lang w:val="uk-UA"/>
        </w:rPr>
        <w:t>язаний:</w:t>
      </w:r>
    </w:p>
    <w:p w:rsidR="00A83A22" w:rsidRDefault="00A83A22" w:rsidP="007F1DB2">
      <w:pPr>
        <w:numPr>
          <w:ilvl w:val="0"/>
          <w:numId w:val="76"/>
        </w:numPr>
        <w:tabs>
          <w:tab w:val="clear" w:pos="2547"/>
          <w:tab w:val="num" w:pos="1080"/>
        </w:tabs>
        <w:ind w:left="1080" w:hanging="540"/>
        <w:jc w:val="both"/>
        <w:rPr>
          <w:lang w:val="uk-UA"/>
        </w:rPr>
      </w:pPr>
      <w:r>
        <w:rPr>
          <w:lang w:val="uk-UA"/>
        </w:rPr>
        <w:t>знати склад формування (ланку охорони ______ осіб, ланку патрулів _______ осіб, регулювання ________ осіб), його завдання та можливості;</w:t>
      </w:r>
    </w:p>
    <w:p w:rsidR="00A83A22" w:rsidRDefault="00A83A22" w:rsidP="007F1DB2">
      <w:pPr>
        <w:numPr>
          <w:ilvl w:val="0"/>
          <w:numId w:val="76"/>
        </w:numPr>
        <w:tabs>
          <w:tab w:val="clear" w:pos="2547"/>
          <w:tab w:val="num" w:pos="1080"/>
        </w:tabs>
        <w:ind w:left="1080" w:hanging="540"/>
        <w:jc w:val="both"/>
        <w:rPr>
          <w:lang w:val="uk-UA"/>
        </w:rPr>
      </w:pPr>
      <w:r>
        <w:rPr>
          <w:lang w:val="uk-UA"/>
        </w:rPr>
        <w:t>знати рівень підготовки, моральні та ділові якості підлеглих;</w:t>
      </w:r>
    </w:p>
    <w:p w:rsidR="00A83A22" w:rsidRDefault="00A83A22" w:rsidP="007F1DB2">
      <w:pPr>
        <w:numPr>
          <w:ilvl w:val="0"/>
          <w:numId w:val="76"/>
        </w:numPr>
        <w:tabs>
          <w:tab w:val="clear" w:pos="2547"/>
          <w:tab w:val="num" w:pos="1080"/>
        </w:tabs>
        <w:ind w:left="1080" w:hanging="540"/>
        <w:jc w:val="both"/>
        <w:rPr>
          <w:lang w:val="uk-UA"/>
        </w:rPr>
      </w:pPr>
      <w:r>
        <w:rPr>
          <w:lang w:val="uk-UA"/>
        </w:rPr>
        <w:t>постійно вдосконалювати особисту підготовку зь ЦО, проводити з особовим складом формування заняття із загальної та спеціальної підготовки;</w:t>
      </w:r>
    </w:p>
    <w:p w:rsidR="00A83A22" w:rsidRDefault="00A83A22" w:rsidP="007F1DB2">
      <w:pPr>
        <w:numPr>
          <w:ilvl w:val="0"/>
          <w:numId w:val="76"/>
        </w:numPr>
        <w:tabs>
          <w:tab w:val="clear" w:pos="2547"/>
          <w:tab w:val="num" w:pos="1080"/>
        </w:tabs>
        <w:ind w:left="1080" w:hanging="540"/>
        <w:jc w:val="both"/>
        <w:rPr>
          <w:lang w:val="uk-UA"/>
        </w:rPr>
      </w:pPr>
      <w:r>
        <w:rPr>
          <w:lang w:val="uk-UA"/>
        </w:rPr>
        <w:t>уміло керувати роботою групи, постійно підтримувати взаємодію з іншими формуваннями;</w:t>
      </w:r>
    </w:p>
    <w:p w:rsidR="00A83A22" w:rsidRDefault="00A83A22" w:rsidP="007F1DB2">
      <w:pPr>
        <w:numPr>
          <w:ilvl w:val="0"/>
          <w:numId w:val="76"/>
        </w:numPr>
        <w:tabs>
          <w:tab w:val="clear" w:pos="2547"/>
          <w:tab w:val="num" w:pos="1080"/>
        </w:tabs>
        <w:ind w:left="1080" w:hanging="540"/>
        <w:jc w:val="both"/>
        <w:rPr>
          <w:lang w:val="uk-UA"/>
        </w:rPr>
      </w:pPr>
      <w:r>
        <w:rPr>
          <w:lang w:val="uk-UA"/>
        </w:rPr>
        <w:t>рішуче й енергійно добиватися виконання поставлених завдань, проявляти ініціативу і у разі необхідності сам</w:t>
      </w:r>
      <w:r w:rsidR="002D72C9">
        <w:rPr>
          <w:lang w:val="uk-UA"/>
        </w:rPr>
        <w:t>ос</w:t>
      </w:r>
      <w:r>
        <w:rPr>
          <w:lang w:val="uk-UA"/>
        </w:rPr>
        <w:t>тійно приймати рішення відповідно до обстановки</w:t>
      </w:r>
      <w:r w:rsidR="007F6002">
        <w:rPr>
          <w:lang w:val="uk-UA"/>
        </w:rPr>
        <w:t>, не чекаючи наказів старших начальників.</w:t>
      </w:r>
    </w:p>
    <w:p w:rsidR="007F6002" w:rsidRPr="002D72C9" w:rsidRDefault="007F6002" w:rsidP="007F6002">
      <w:pPr>
        <w:ind w:firstLine="540"/>
        <w:jc w:val="both"/>
        <w:rPr>
          <w:b/>
          <w:i/>
          <w:lang w:val="uk-UA"/>
        </w:rPr>
      </w:pPr>
      <w:r w:rsidRPr="002D72C9">
        <w:rPr>
          <w:b/>
          <w:i/>
          <w:lang w:val="uk-UA"/>
        </w:rPr>
        <w:t>Особовий склад групи зобов</w:t>
      </w:r>
      <w:r w:rsidRPr="002D72C9">
        <w:rPr>
          <w:b/>
          <w:i/>
          <w:lang w:val="uk-UA"/>
        </w:rPr>
        <w:sym w:font="Symbol" w:char="F0A2"/>
      </w:r>
      <w:r w:rsidRPr="002D72C9">
        <w:rPr>
          <w:b/>
          <w:i/>
          <w:lang w:val="uk-UA"/>
        </w:rPr>
        <w:t>язаний:</w:t>
      </w:r>
    </w:p>
    <w:p w:rsidR="007F6002" w:rsidRDefault="007F6002" w:rsidP="007F1DB2">
      <w:pPr>
        <w:numPr>
          <w:ilvl w:val="0"/>
          <w:numId w:val="77"/>
        </w:numPr>
        <w:tabs>
          <w:tab w:val="clear" w:pos="2547"/>
          <w:tab w:val="num" w:pos="1080"/>
        </w:tabs>
        <w:ind w:left="1080" w:hanging="540"/>
        <w:jc w:val="both"/>
        <w:rPr>
          <w:lang w:val="uk-UA"/>
        </w:rPr>
      </w:pPr>
      <w:r>
        <w:rPr>
          <w:lang w:val="uk-UA"/>
        </w:rPr>
        <w:t>знати особливості школи та території, що до неї прилягає;</w:t>
      </w:r>
    </w:p>
    <w:p w:rsidR="007F6002" w:rsidRDefault="007F6002" w:rsidP="007F1DB2">
      <w:pPr>
        <w:numPr>
          <w:ilvl w:val="0"/>
          <w:numId w:val="77"/>
        </w:numPr>
        <w:tabs>
          <w:tab w:val="clear" w:pos="2547"/>
          <w:tab w:val="num" w:pos="1080"/>
        </w:tabs>
        <w:ind w:left="1080" w:hanging="540"/>
        <w:jc w:val="both"/>
        <w:rPr>
          <w:lang w:val="uk-UA"/>
        </w:rPr>
      </w:pPr>
      <w:r>
        <w:rPr>
          <w:lang w:val="uk-UA"/>
        </w:rPr>
        <w:t>знати місце розташування підрозділу міліції, що знаходиться найближче і його телефон;</w:t>
      </w:r>
    </w:p>
    <w:p w:rsidR="007F6002" w:rsidRDefault="007F6002" w:rsidP="007F1DB2">
      <w:pPr>
        <w:numPr>
          <w:ilvl w:val="0"/>
          <w:numId w:val="77"/>
        </w:numPr>
        <w:tabs>
          <w:tab w:val="clear" w:pos="2547"/>
          <w:tab w:val="num" w:pos="1080"/>
        </w:tabs>
        <w:ind w:left="1080" w:hanging="540"/>
        <w:jc w:val="both"/>
        <w:rPr>
          <w:lang w:val="uk-UA"/>
        </w:rPr>
      </w:pPr>
      <w:r>
        <w:rPr>
          <w:lang w:val="uk-UA"/>
        </w:rPr>
        <w:t>під час підтримання порядку і дисципліни, збереження власності школи діяти рішуче й енергійно згідно із Законом України;</w:t>
      </w:r>
    </w:p>
    <w:p w:rsidR="007F6002" w:rsidRDefault="007F6002" w:rsidP="007F1DB2">
      <w:pPr>
        <w:numPr>
          <w:ilvl w:val="0"/>
          <w:numId w:val="77"/>
        </w:numPr>
        <w:tabs>
          <w:tab w:val="clear" w:pos="2547"/>
          <w:tab w:val="num" w:pos="1080"/>
        </w:tabs>
        <w:ind w:left="1080" w:hanging="540"/>
        <w:jc w:val="both"/>
        <w:rPr>
          <w:lang w:val="uk-UA"/>
        </w:rPr>
      </w:pPr>
      <w:r>
        <w:rPr>
          <w:lang w:val="uk-UA"/>
        </w:rPr>
        <w:t xml:space="preserve">про всі випадки порушення порядку </w:t>
      </w:r>
      <w:r w:rsidR="002D72C9">
        <w:rPr>
          <w:lang w:val="uk-UA"/>
        </w:rPr>
        <w:t>і</w:t>
      </w:r>
      <w:r>
        <w:rPr>
          <w:lang w:val="uk-UA"/>
        </w:rPr>
        <w:t xml:space="preserve"> дисципліни повідомляти командиру групи відповідно до встановленого порядку.</w:t>
      </w:r>
    </w:p>
    <w:p w:rsidR="00F81299" w:rsidRDefault="00F81299" w:rsidP="00F81299">
      <w:pPr>
        <w:ind w:left="540"/>
        <w:jc w:val="both"/>
        <w:rPr>
          <w:lang w:val="uk-UA"/>
        </w:rPr>
      </w:pPr>
    </w:p>
    <w:p w:rsidR="00F81299" w:rsidRPr="002D72C9" w:rsidRDefault="00F81299" w:rsidP="00F81299">
      <w:pPr>
        <w:jc w:val="center"/>
        <w:rPr>
          <w:b/>
          <w:smallCaps/>
          <w:lang w:val="uk-UA"/>
        </w:rPr>
      </w:pPr>
      <w:r w:rsidRPr="002D72C9">
        <w:rPr>
          <w:b/>
          <w:smallCaps/>
          <w:lang w:val="uk-UA"/>
        </w:rPr>
        <w:t xml:space="preserve">Інструкція командиру ланки технічної перевірки протигазів </w:t>
      </w:r>
    </w:p>
    <w:p w:rsidR="00F81299" w:rsidRPr="002D72C9" w:rsidRDefault="00F81299" w:rsidP="00F81299">
      <w:pPr>
        <w:jc w:val="center"/>
        <w:rPr>
          <w:b/>
          <w:sz w:val="4"/>
          <w:lang w:val="uk-UA"/>
        </w:rPr>
      </w:pPr>
    </w:p>
    <w:p w:rsidR="003A740C" w:rsidRDefault="003A740C" w:rsidP="00F81299">
      <w:pPr>
        <w:ind w:firstLine="540"/>
        <w:jc w:val="both"/>
        <w:rPr>
          <w:lang w:val="uk-UA"/>
        </w:rPr>
      </w:pPr>
      <w:r>
        <w:rPr>
          <w:lang w:val="uk-UA"/>
        </w:rPr>
        <w:t>Командир ланки технічної перевірки протигазів призначається з особового складу формувань і підпорядковується начальнику пункту видачі засобів індивідуального захисту.</w:t>
      </w:r>
    </w:p>
    <w:p w:rsidR="003A740C" w:rsidRPr="002D72C9" w:rsidRDefault="003A740C" w:rsidP="00F81299">
      <w:pPr>
        <w:ind w:firstLine="540"/>
        <w:jc w:val="both"/>
        <w:rPr>
          <w:b/>
          <w:i/>
          <w:lang w:val="uk-UA"/>
        </w:rPr>
      </w:pPr>
      <w:r w:rsidRPr="002D72C9">
        <w:rPr>
          <w:b/>
          <w:i/>
          <w:lang w:val="uk-UA"/>
        </w:rPr>
        <w:t>Він зобов</w:t>
      </w:r>
      <w:r w:rsidRPr="002D72C9">
        <w:rPr>
          <w:b/>
          <w:i/>
          <w:lang w:val="uk-UA"/>
        </w:rPr>
        <w:sym w:font="Symbol" w:char="F0A2"/>
      </w:r>
      <w:r w:rsidRPr="002D72C9">
        <w:rPr>
          <w:b/>
          <w:i/>
          <w:lang w:val="uk-UA"/>
        </w:rPr>
        <w:t>язаний:</w:t>
      </w:r>
    </w:p>
    <w:p w:rsidR="003A740C" w:rsidRDefault="002D72C9" w:rsidP="002D72C9">
      <w:pPr>
        <w:numPr>
          <w:ilvl w:val="0"/>
          <w:numId w:val="130"/>
        </w:numPr>
        <w:tabs>
          <w:tab w:val="clear" w:pos="720"/>
          <w:tab w:val="num" w:pos="1080"/>
        </w:tabs>
        <w:ind w:left="1080" w:hanging="540"/>
        <w:jc w:val="both"/>
        <w:rPr>
          <w:lang w:val="uk-UA"/>
        </w:rPr>
      </w:pPr>
      <w:r>
        <w:rPr>
          <w:lang w:val="uk-UA"/>
        </w:rPr>
        <w:t>о</w:t>
      </w:r>
      <w:r w:rsidR="003A740C">
        <w:rPr>
          <w:lang w:val="uk-UA"/>
        </w:rPr>
        <w:t>держати в начальника пункту видачі ЗІЗ необхідне матеріальне забезпе</w:t>
      </w:r>
      <w:r>
        <w:rPr>
          <w:lang w:val="uk-UA"/>
        </w:rPr>
        <w:t>чення та обладнати робоче місце;</w:t>
      </w:r>
    </w:p>
    <w:p w:rsidR="003A740C" w:rsidRDefault="003A740C" w:rsidP="002D72C9">
      <w:pPr>
        <w:numPr>
          <w:ilvl w:val="0"/>
          <w:numId w:val="130"/>
        </w:numPr>
        <w:tabs>
          <w:tab w:val="clear" w:pos="720"/>
          <w:tab w:val="num" w:pos="1080"/>
        </w:tabs>
        <w:ind w:left="1080" w:hanging="540"/>
        <w:jc w:val="both"/>
        <w:rPr>
          <w:lang w:val="uk-UA"/>
        </w:rPr>
      </w:pPr>
      <w:r>
        <w:rPr>
          <w:lang w:val="uk-UA"/>
        </w:rPr>
        <w:t>забезпечити інструктування однією людиною з ланки осіб, що  прибули для перевірки протигазів, про порядок дій у місцях окурювання та регулювання нею входу до місця окурювання</w:t>
      </w:r>
      <w:r w:rsidR="002D72C9">
        <w:rPr>
          <w:lang w:val="uk-UA"/>
        </w:rPr>
        <w:t xml:space="preserve"> за кількістю людей (8-10 осіб);</w:t>
      </w:r>
    </w:p>
    <w:p w:rsidR="003A740C" w:rsidRDefault="002D72C9" w:rsidP="002D72C9">
      <w:pPr>
        <w:numPr>
          <w:ilvl w:val="0"/>
          <w:numId w:val="130"/>
        </w:numPr>
        <w:tabs>
          <w:tab w:val="clear" w:pos="720"/>
          <w:tab w:val="num" w:pos="1080"/>
        </w:tabs>
        <w:ind w:left="1080" w:hanging="540"/>
        <w:jc w:val="both"/>
        <w:rPr>
          <w:lang w:val="uk-UA"/>
        </w:rPr>
      </w:pPr>
      <w:r>
        <w:rPr>
          <w:lang w:val="uk-UA"/>
        </w:rPr>
        <w:t>с</w:t>
      </w:r>
      <w:r w:rsidR="003A740C">
        <w:rPr>
          <w:lang w:val="uk-UA"/>
        </w:rPr>
        <w:t xml:space="preserve">лідкувати, щоб одна людина з ланки перебувала в наметі й стежила за виконанням особами, що прибули для технічної первірки протигазів, установлених дій (особи, що прибули для технічної перевірки протигазів, увійшовши до намету повинні зробити погойдування головою вліво і </w:t>
      </w:r>
      <w:r w:rsidR="003A740C">
        <w:rPr>
          <w:lang w:val="uk-UA"/>
        </w:rPr>
        <w:lastRenderedPageBreak/>
        <w:t>вправо, вгору та вниз і кілька присідань). Якщо вони не відчувають подразнювальної ді</w:t>
      </w:r>
      <w:r w:rsidR="005D151C">
        <w:rPr>
          <w:lang w:val="uk-UA"/>
        </w:rPr>
        <w:t>ї ОР, значить протигази справні;</w:t>
      </w:r>
    </w:p>
    <w:p w:rsidR="003A740C" w:rsidRDefault="002D72C9" w:rsidP="002D72C9">
      <w:pPr>
        <w:numPr>
          <w:ilvl w:val="0"/>
          <w:numId w:val="130"/>
        </w:numPr>
        <w:tabs>
          <w:tab w:val="clear" w:pos="720"/>
          <w:tab w:val="num" w:pos="1080"/>
        </w:tabs>
        <w:ind w:left="1080" w:hanging="540"/>
        <w:jc w:val="both"/>
        <w:rPr>
          <w:lang w:val="uk-UA"/>
        </w:rPr>
      </w:pPr>
      <w:r>
        <w:rPr>
          <w:lang w:val="uk-UA"/>
        </w:rPr>
        <w:t>п</w:t>
      </w:r>
      <w:r w:rsidR="003A740C">
        <w:rPr>
          <w:lang w:val="uk-UA"/>
        </w:rPr>
        <w:t>роводи</w:t>
      </w:r>
      <w:r w:rsidR="005D151C">
        <w:rPr>
          <w:lang w:val="uk-UA"/>
        </w:rPr>
        <w:t>ти заміну несправних протигазів;</w:t>
      </w:r>
    </w:p>
    <w:p w:rsidR="006E531E" w:rsidRDefault="002D72C9" w:rsidP="002D72C9">
      <w:pPr>
        <w:numPr>
          <w:ilvl w:val="0"/>
          <w:numId w:val="130"/>
        </w:numPr>
        <w:tabs>
          <w:tab w:val="clear" w:pos="720"/>
          <w:tab w:val="num" w:pos="1080"/>
        </w:tabs>
        <w:ind w:left="1080" w:hanging="540"/>
        <w:jc w:val="both"/>
        <w:rPr>
          <w:lang w:val="uk-UA"/>
        </w:rPr>
      </w:pPr>
      <w:r>
        <w:rPr>
          <w:lang w:val="uk-UA"/>
        </w:rPr>
        <w:t>н</w:t>
      </w:r>
      <w:r w:rsidR="003A740C">
        <w:rPr>
          <w:lang w:val="uk-UA"/>
        </w:rPr>
        <w:t>аправляти особовий склад, що пройшов технічну перевірку, д</w:t>
      </w:r>
      <w:r w:rsidR="00D54466">
        <w:rPr>
          <w:lang w:val="uk-UA"/>
        </w:rPr>
        <w:t>о місць збору особового складу за вказівкою начальника пункту видачі ЗІЗ про виконану роботу.</w:t>
      </w:r>
      <w:r w:rsidR="003A740C">
        <w:rPr>
          <w:lang w:val="uk-UA"/>
        </w:rPr>
        <w:t xml:space="preserve">   </w:t>
      </w:r>
    </w:p>
    <w:p w:rsidR="006E531E" w:rsidRDefault="006E531E" w:rsidP="006E531E">
      <w:pPr>
        <w:jc w:val="both"/>
        <w:rPr>
          <w:lang w:val="uk-UA"/>
        </w:rPr>
      </w:pPr>
    </w:p>
    <w:p w:rsidR="00F81299" w:rsidRDefault="006E531E" w:rsidP="006E531E">
      <w:pPr>
        <w:jc w:val="center"/>
        <w:rPr>
          <w:b/>
          <w:smallCaps/>
          <w:lang w:val="uk-UA"/>
        </w:rPr>
      </w:pPr>
      <w:r w:rsidRPr="006E531E">
        <w:rPr>
          <w:b/>
          <w:smallCaps/>
          <w:lang w:val="uk-UA"/>
        </w:rPr>
        <w:t>Функціональні обо</w:t>
      </w:r>
      <w:r>
        <w:rPr>
          <w:b/>
          <w:smallCaps/>
          <w:lang w:val="uk-UA"/>
        </w:rPr>
        <w:t>в</w:t>
      </w:r>
      <w:r>
        <w:rPr>
          <w:b/>
          <w:smallCaps/>
          <w:lang w:val="uk-UA"/>
        </w:rPr>
        <w:sym w:font="Symbol" w:char="F0A2"/>
      </w:r>
      <w:r w:rsidRPr="006E531E">
        <w:rPr>
          <w:b/>
          <w:smallCaps/>
          <w:lang w:val="uk-UA"/>
        </w:rPr>
        <w:t>язки особового складу санітарного поста</w:t>
      </w:r>
    </w:p>
    <w:p w:rsidR="006E531E" w:rsidRPr="005D151C" w:rsidRDefault="006E531E" w:rsidP="006E531E">
      <w:pPr>
        <w:jc w:val="center"/>
        <w:rPr>
          <w:b/>
          <w:smallCaps/>
          <w:sz w:val="6"/>
          <w:lang w:val="uk-UA"/>
        </w:rPr>
      </w:pPr>
    </w:p>
    <w:p w:rsidR="006E531E" w:rsidRDefault="006E531E" w:rsidP="006E531E">
      <w:pPr>
        <w:ind w:firstLine="540"/>
        <w:jc w:val="both"/>
        <w:rPr>
          <w:lang w:val="uk-UA"/>
        </w:rPr>
      </w:pPr>
      <w:r>
        <w:rPr>
          <w:lang w:val="uk-UA"/>
        </w:rPr>
        <w:t>Санітарні пости на об</w:t>
      </w:r>
      <w:r>
        <w:rPr>
          <w:lang w:val="uk-UA"/>
        </w:rPr>
        <w:sym w:font="Symbol" w:char="F0A2"/>
      </w:r>
      <w:r>
        <w:rPr>
          <w:lang w:val="uk-UA"/>
        </w:rPr>
        <w:t>єкті (один пост на _____ осіб) створюються із числа вчителів та учнів старших класів.</w:t>
      </w:r>
    </w:p>
    <w:p w:rsidR="006E531E" w:rsidRPr="005D151C" w:rsidRDefault="006E531E" w:rsidP="006E531E">
      <w:pPr>
        <w:ind w:firstLine="540"/>
        <w:jc w:val="both"/>
        <w:rPr>
          <w:b/>
          <w:i/>
          <w:lang w:val="uk-UA"/>
        </w:rPr>
      </w:pPr>
      <w:r w:rsidRPr="005D151C">
        <w:rPr>
          <w:b/>
          <w:i/>
          <w:lang w:val="uk-UA"/>
        </w:rPr>
        <w:t>Начальник поста зобов</w:t>
      </w:r>
      <w:r w:rsidRPr="005D151C">
        <w:rPr>
          <w:b/>
          <w:i/>
          <w:lang w:val="uk-UA"/>
        </w:rPr>
        <w:sym w:font="Symbol" w:char="F0A2"/>
      </w:r>
      <w:r w:rsidRPr="005D151C">
        <w:rPr>
          <w:b/>
          <w:i/>
          <w:lang w:val="uk-UA"/>
        </w:rPr>
        <w:t>язаний:</w:t>
      </w:r>
    </w:p>
    <w:p w:rsidR="006E531E" w:rsidRDefault="006E531E" w:rsidP="007F1DB2">
      <w:pPr>
        <w:numPr>
          <w:ilvl w:val="0"/>
          <w:numId w:val="79"/>
        </w:numPr>
        <w:tabs>
          <w:tab w:val="clear" w:pos="2547"/>
          <w:tab w:val="num" w:pos="1080"/>
        </w:tabs>
        <w:ind w:left="1080" w:hanging="540"/>
        <w:jc w:val="both"/>
        <w:rPr>
          <w:lang w:val="uk-UA"/>
        </w:rPr>
      </w:pPr>
      <w:r>
        <w:rPr>
          <w:lang w:val="uk-UA"/>
        </w:rPr>
        <w:t>знати склад поста, його завдання та можливості: рівень підготовки, моральні і ділові якості підлеглих;</w:t>
      </w:r>
    </w:p>
    <w:p w:rsidR="006E531E" w:rsidRDefault="006E531E" w:rsidP="007F1DB2">
      <w:pPr>
        <w:numPr>
          <w:ilvl w:val="0"/>
          <w:numId w:val="79"/>
        </w:numPr>
        <w:tabs>
          <w:tab w:val="clear" w:pos="2547"/>
          <w:tab w:val="num" w:pos="1080"/>
        </w:tabs>
        <w:ind w:left="1080" w:hanging="540"/>
        <w:jc w:val="both"/>
        <w:rPr>
          <w:lang w:val="uk-UA"/>
        </w:rPr>
      </w:pPr>
      <w:r>
        <w:rPr>
          <w:lang w:val="uk-UA"/>
        </w:rPr>
        <w:t>постійно вдосконалювати особисту підготовку з медичних питань, проводити з особовим складом поста заняття із загальної та спеціальної підготовки;</w:t>
      </w:r>
    </w:p>
    <w:p w:rsidR="006E531E" w:rsidRDefault="006E531E" w:rsidP="007F1DB2">
      <w:pPr>
        <w:numPr>
          <w:ilvl w:val="0"/>
          <w:numId w:val="79"/>
        </w:numPr>
        <w:tabs>
          <w:tab w:val="clear" w:pos="2547"/>
          <w:tab w:val="num" w:pos="1080"/>
        </w:tabs>
        <w:ind w:left="1080" w:hanging="540"/>
        <w:jc w:val="both"/>
        <w:rPr>
          <w:lang w:val="uk-UA"/>
        </w:rPr>
      </w:pPr>
      <w:r>
        <w:rPr>
          <w:lang w:val="uk-UA"/>
        </w:rPr>
        <w:t>уміло керуват</w:t>
      </w:r>
      <w:r w:rsidR="005D151C">
        <w:rPr>
          <w:lang w:val="uk-UA"/>
        </w:rPr>
        <w:t>и</w:t>
      </w:r>
      <w:r>
        <w:rPr>
          <w:lang w:val="uk-UA"/>
        </w:rPr>
        <w:t xml:space="preserve"> роботою поста, постійно підтримувати взаємодію з іншими формуваннями;</w:t>
      </w:r>
    </w:p>
    <w:p w:rsidR="006E531E" w:rsidRDefault="006E531E" w:rsidP="007F1DB2">
      <w:pPr>
        <w:numPr>
          <w:ilvl w:val="0"/>
          <w:numId w:val="79"/>
        </w:numPr>
        <w:tabs>
          <w:tab w:val="clear" w:pos="2547"/>
          <w:tab w:val="num" w:pos="1080"/>
        </w:tabs>
        <w:ind w:left="1080" w:hanging="540"/>
        <w:jc w:val="both"/>
        <w:rPr>
          <w:lang w:val="uk-UA"/>
        </w:rPr>
      </w:pPr>
      <w:r>
        <w:rPr>
          <w:lang w:val="uk-UA"/>
        </w:rPr>
        <w:t>рішуче і енергійно добиватися виконання поставлених завдань, проявляти ініціативу і у разі необхідності самостійно приймати рішення відповідно до обстановки, не чекаючи розпоряджень старших начальників.</w:t>
      </w:r>
    </w:p>
    <w:p w:rsidR="006E531E" w:rsidRPr="005D151C" w:rsidRDefault="006E531E" w:rsidP="006E531E">
      <w:pPr>
        <w:ind w:firstLine="540"/>
        <w:jc w:val="both"/>
        <w:rPr>
          <w:b/>
          <w:i/>
          <w:lang w:val="uk-UA"/>
        </w:rPr>
      </w:pPr>
      <w:r w:rsidRPr="005D151C">
        <w:rPr>
          <w:b/>
          <w:i/>
          <w:lang w:val="uk-UA"/>
        </w:rPr>
        <w:t>Особовий склад поста зобов</w:t>
      </w:r>
      <w:r w:rsidRPr="005D151C">
        <w:rPr>
          <w:b/>
          <w:i/>
          <w:lang w:val="uk-UA"/>
        </w:rPr>
        <w:sym w:font="Symbol" w:char="F0A2"/>
      </w:r>
      <w:r w:rsidRPr="005D151C">
        <w:rPr>
          <w:b/>
          <w:i/>
          <w:lang w:val="uk-UA"/>
        </w:rPr>
        <w:t>язаний:</w:t>
      </w:r>
    </w:p>
    <w:p w:rsidR="006E531E" w:rsidRDefault="006E531E" w:rsidP="007F1DB2">
      <w:pPr>
        <w:numPr>
          <w:ilvl w:val="0"/>
          <w:numId w:val="80"/>
        </w:numPr>
        <w:tabs>
          <w:tab w:val="clear" w:pos="2627"/>
          <w:tab w:val="num" w:pos="1080"/>
        </w:tabs>
        <w:ind w:left="1080" w:hanging="540"/>
        <w:jc w:val="both"/>
        <w:rPr>
          <w:lang w:val="uk-UA"/>
        </w:rPr>
      </w:pPr>
      <w:r>
        <w:rPr>
          <w:lang w:val="uk-UA"/>
        </w:rPr>
        <w:t>уміти надавати першу медичну допомогу потерпілим у разі поранень, переломів, ураження електричним струмом, отруєння газом тощо;</w:t>
      </w:r>
    </w:p>
    <w:p w:rsidR="006E531E" w:rsidRDefault="006E531E" w:rsidP="007F1DB2">
      <w:pPr>
        <w:numPr>
          <w:ilvl w:val="0"/>
          <w:numId w:val="80"/>
        </w:numPr>
        <w:tabs>
          <w:tab w:val="clear" w:pos="2627"/>
          <w:tab w:val="num" w:pos="1080"/>
        </w:tabs>
        <w:ind w:left="1080" w:hanging="540"/>
        <w:jc w:val="both"/>
        <w:rPr>
          <w:lang w:val="uk-UA"/>
        </w:rPr>
      </w:pPr>
      <w:r>
        <w:rPr>
          <w:lang w:val="uk-UA"/>
        </w:rPr>
        <w:t>вміти зупинити і зменшити кровотечу;</w:t>
      </w:r>
    </w:p>
    <w:p w:rsidR="006E531E" w:rsidRDefault="006E531E" w:rsidP="007F1DB2">
      <w:pPr>
        <w:numPr>
          <w:ilvl w:val="0"/>
          <w:numId w:val="80"/>
        </w:numPr>
        <w:tabs>
          <w:tab w:val="clear" w:pos="2627"/>
          <w:tab w:val="num" w:pos="1080"/>
        </w:tabs>
        <w:ind w:left="1080" w:hanging="540"/>
        <w:jc w:val="both"/>
        <w:rPr>
          <w:lang w:val="uk-UA"/>
        </w:rPr>
      </w:pPr>
      <w:r>
        <w:rPr>
          <w:lang w:val="uk-UA"/>
        </w:rPr>
        <w:t>знати способи транспортування потерпілих;</w:t>
      </w:r>
    </w:p>
    <w:p w:rsidR="006E531E" w:rsidRDefault="006E531E" w:rsidP="007F1DB2">
      <w:pPr>
        <w:numPr>
          <w:ilvl w:val="0"/>
          <w:numId w:val="80"/>
        </w:numPr>
        <w:tabs>
          <w:tab w:val="clear" w:pos="2627"/>
          <w:tab w:val="num" w:pos="1080"/>
        </w:tabs>
        <w:ind w:left="1080" w:hanging="540"/>
        <w:jc w:val="both"/>
        <w:rPr>
          <w:lang w:val="uk-UA"/>
        </w:rPr>
      </w:pPr>
      <w:r>
        <w:rPr>
          <w:lang w:val="uk-UA"/>
        </w:rPr>
        <w:t>під час надання допомоги потерпілим діяти рішуче і енергійно.</w:t>
      </w:r>
    </w:p>
    <w:p w:rsidR="006E531E" w:rsidRDefault="006E531E" w:rsidP="006E531E">
      <w:pPr>
        <w:jc w:val="both"/>
        <w:rPr>
          <w:lang w:val="uk-UA"/>
        </w:rPr>
      </w:pPr>
    </w:p>
    <w:p w:rsidR="006E531E" w:rsidRDefault="004B3FA6" w:rsidP="004B3FA6">
      <w:pPr>
        <w:jc w:val="center"/>
        <w:rPr>
          <w:b/>
          <w:smallCaps/>
          <w:lang w:val="uk-UA"/>
        </w:rPr>
      </w:pPr>
      <w:r w:rsidRPr="004B3FA6">
        <w:rPr>
          <w:b/>
          <w:smallCaps/>
          <w:lang w:val="uk-UA"/>
        </w:rPr>
        <w:t>Функціональні обов</w:t>
      </w:r>
      <w:r w:rsidRPr="004B3FA6">
        <w:rPr>
          <w:b/>
          <w:smallCaps/>
          <w:lang w:val="uk-UA"/>
        </w:rPr>
        <w:sym w:font="Symbol" w:char="F0A2"/>
      </w:r>
      <w:r w:rsidRPr="004B3FA6">
        <w:rPr>
          <w:b/>
          <w:smallCaps/>
          <w:lang w:val="uk-UA"/>
        </w:rPr>
        <w:t>язки командира ланки пожежогасіння</w:t>
      </w:r>
    </w:p>
    <w:p w:rsidR="004B3FA6" w:rsidRPr="005D151C" w:rsidRDefault="004B3FA6" w:rsidP="004B3FA6">
      <w:pPr>
        <w:jc w:val="center"/>
        <w:rPr>
          <w:b/>
          <w:smallCaps/>
          <w:sz w:val="12"/>
          <w:lang w:val="uk-UA"/>
        </w:rPr>
      </w:pPr>
    </w:p>
    <w:p w:rsidR="004B3FA6" w:rsidRDefault="004B3FA6" w:rsidP="004B3FA6">
      <w:pPr>
        <w:ind w:firstLine="540"/>
        <w:jc w:val="both"/>
        <w:rPr>
          <w:lang w:val="uk-UA"/>
        </w:rPr>
      </w:pPr>
      <w:r>
        <w:rPr>
          <w:lang w:val="uk-UA"/>
        </w:rPr>
        <w:t>Ланка оснащується: протигазами, засобами пожежегасіння.</w:t>
      </w:r>
    </w:p>
    <w:p w:rsidR="004B3FA6" w:rsidRPr="005D151C" w:rsidRDefault="004B3FA6" w:rsidP="004B3FA6">
      <w:pPr>
        <w:ind w:firstLine="540"/>
        <w:jc w:val="both"/>
        <w:rPr>
          <w:b/>
          <w:i/>
          <w:lang w:val="uk-UA"/>
        </w:rPr>
      </w:pPr>
      <w:r w:rsidRPr="005D151C">
        <w:rPr>
          <w:b/>
          <w:i/>
          <w:lang w:val="uk-UA"/>
        </w:rPr>
        <w:t>Командир ланки зобов</w:t>
      </w:r>
      <w:r w:rsidRPr="005D151C">
        <w:rPr>
          <w:b/>
          <w:i/>
          <w:lang w:val="uk-UA"/>
        </w:rPr>
        <w:sym w:font="Symbol" w:char="F0A2"/>
      </w:r>
      <w:r w:rsidRPr="005D151C">
        <w:rPr>
          <w:b/>
          <w:i/>
          <w:lang w:val="uk-UA"/>
        </w:rPr>
        <w:t>язаний:</w:t>
      </w:r>
    </w:p>
    <w:p w:rsidR="004B3FA6" w:rsidRDefault="004B3FA6" w:rsidP="007F1DB2">
      <w:pPr>
        <w:numPr>
          <w:ilvl w:val="0"/>
          <w:numId w:val="81"/>
        </w:numPr>
        <w:tabs>
          <w:tab w:val="clear" w:pos="2547"/>
          <w:tab w:val="num" w:pos="1080"/>
        </w:tabs>
        <w:ind w:left="1080" w:hanging="540"/>
        <w:jc w:val="both"/>
        <w:rPr>
          <w:lang w:val="uk-UA"/>
        </w:rPr>
      </w:pPr>
      <w:r>
        <w:rPr>
          <w:lang w:val="uk-UA"/>
        </w:rPr>
        <w:t>знати особливості об</w:t>
      </w:r>
      <w:r>
        <w:rPr>
          <w:lang w:val="uk-UA"/>
        </w:rPr>
        <w:sym w:font="Symbol" w:char="F0A2"/>
      </w:r>
      <w:r>
        <w:rPr>
          <w:lang w:val="uk-UA"/>
        </w:rPr>
        <w:t>єкта школи і території, що прилягає, засоби гасіння пожежі, місця розгортання протипожежних засобів і забору води;</w:t>
      </w:r>
    </w:p>
    <w:p w:rsidR="004B3FA6" w:rsidRDefault="004B3FA6" w:rsidP="007F1DB2">
      <w:pPr>
        <w:numPr>
          <w:ilvl w:val="0"/>
          <w:numId w:val="81"/>
        </w:numPr>
        <w:tabs>
          <w:tab w:val="clear" w:pos="2547"/>
          <w:tab w:val="num" w:pos="1080"/>
        </w:tabs>
        <w:ind w:left="1080" w:hanging="540"/>
        <w:jc w:val="both"/>
        <w:rPr>
          <w:lang w:val="uk-UA"/>
        </w:rPr>
      </w:pPr>
      <w:r>
        <w:rPr>
          <w:lang w:val="uk-UA"/>
        </w:rPr>
        <w:t>своєчасно і точно виконувати накази та розпорядження начальника штабу ЦО школи;</w:t>
      </w:r>
    </w:p>
    <w:p w:rsidR="004B3FA6" w:rsidRDefault="004B3FA6" w:rsidP="007F1DB2">
      <w:pPr>
        <w:numPr>
          <w:ilvl w:val="0"/>
          <w:numId w:val="81"/>
        </w:numPr>
        <w:tabs>
          <w:tab w:val="clear" w:pos="2547"/>
          <w:tab w:val="num" w:pos="1080"/>
        </w:tabs>
        <w:ind w:left="1080" w:hanging="540"/>
        <w:jc w:val="both"/>
        <w:rPr>
          <w:lang w:val="uk-UA"/>
        </w:rPr>
      </w:pPr>
      <w:r>
        <w:rPr>
          <w:lang w:val="uk-UA"/>
        </w:rPr>
        <w:t>підтримувати порядок і дисципліну серед підлеглих, проводити з ними заняття і тренування;</w:t>
      </w:r>
    </w:p>
    <w:p w:rsidR="004B3FA6" w:rsidRDefault="004B3FA6" w:rsidP="007F1DB2">
      <w:pPr>
        <w:numPr>
          <w:ilvl w:val="0"/>
          <w:numId w:val="81"/>
        </w:numPr>
        <w:tabs>
          <w:tab w:val="clear" w:pos="2547"/>
          <w:tab w:val="num" w:pos="1080"/>
        </w:tabs>
        <w:ind w:left="1080" w:hanging="540"/>
        <w:jc w:val="both"/>
        <w:rPr>
          <w:lang w:val="uk-UA"/>
        </w:rPr>
      </w:pPr>
      <w:r>
        <w:rPr>
          <w:lang w:val="uk-UA"/>
        </w:rPr>
        <w:t>уміти користуватися майном ланки, перевіряти його справність, рішуче і енергійно здійснювати гасіння пожежі;</w:t>
      </w:r>
    </w:p>
    <w:p w:rsidR="00425C36" w:rsidRDefault="00425C36" w:rsidP="007F1DB2">
      <w:pPr>
        <w:numPr>
          <w:ilvl w:val="0"/>
          <w:numId w:val="81"/>
        </w:numPr>
        <w:tabs>
          <w:tab w:val="clear" w:pos="2547"/>
          <w:tab w:val="num" w:pos="1080"/>
        </w:tabs>
        <w:ind w:left="1080" w:hanging="540"/>
        <w:jc w:val="both"/>
        <w:rPr>
          <w:lang w:val="uk-UA"/>
        </w:rPr>
      </w:pPr>
      <w:r>
        <w:rPr>
          <w:lang w:val="uk-UA"/>
        </w:rPr>
        <w:lastRenderedPageBreak/>
        <w:t>уміло керувати роботою ланки, постійно взаємодіяти з іншии формуваннями;</w:t>
      </w:r>
    </w:p>
    <w:p w:rsidR="00425C36" w:rsidRDefault="00425C36" w:rsidP="007F1DB2">
      <w:pPr>
        <w:numPr>
          <w:ilvl w:val="0"/>
          <w:numId w:val="81"/>
        </w:numPr>
        <w:tabs>
          <w:tab w:val="clear" w:pos="2547"/>
          <w:tab w:val="num" w:pos="1080"/>
        </w:tabs>
        <w:ind w:left="1080" w:hanging="540"/>
        <w:jc w:val="both"/>
        <w:rPr>
          <w:lang w:val="uk-UA"/>
        </w:rPr>
      </w:pPr>
      <w:r>
        <w:rPr>
          <w:lang w:val="uk-UA"/>
        </w:rPr>
        <w:t>знати і суворо дотримуватись правил безпеки під час робіт;</w:t>
      </w:r>
    </w:p>
    <w:p w:rsidR="00425C36" w:rsidRDefault="00425C36" w:rsidP="007F1DB2">
      <w:pPr>
        <w:numPr>
          <w:ilvl w:val="0"/>
          <w:numId w:val="81"/>
        </w:numPr>
        <w:tabs>
          <w:tab w:val="clear" w:pos="2547"/>
          <w:tab w:val="num" w:pos="1080"/>
        </w:tabs>
        <w:ind w:left="1080" w:hanging="540"/>
        <w:jc w:val="both"/>
        <w:rPr>
          <w:lang w:val="uk-UA"/>
        </w:rPr>
      </w:pPr>
      <w:r>
        <w:rPr>
          <w:lang w:val="uk-UA"/>
        </w:rPr>
        <w:t>після сигналу „Увага всім!” прибути до начальника ЦО або начальника штабу ЦО школи для одержання завдання.</w:t>
      </w:r>
    </w:p>
    <w:p w:rsidR="00425C36" w:rsidRDefault="00425C36" w:rsidP="00425C36">
      <w:pPr>
        <w:jc w:val="both"/>
        <w:rPr>
          <w:lang w:val="uk-UA"/>
        </w:rPr>
      </w:pPr>
    </w:p>
    <w:p w:rsidR="00425C36" w:rsidRPr="005D151C" w:rsidRDefault="00425C36" w:rsidP="00425C36">
      <w:pPr>
        <w:jc w:val="center"/>
        <w:rPr>
          <w:b/>
          <w:smallCaps/>
          <w:lang w:val="uk-UA"/>
        </w:rPr>
      </w:pPr>
      <w:r w:rsidRPr="005D151C">
        <w:rPr>
          <w:b/>
          <w:smallCaps/>
          <w:lang w:val="uk-UA"/>
        </w:rPr>
        <w:t xml:space="preserve">Ланка пожежогасіння </w:t>
      </w:r>
    </w:p>
    <w:p w:rsidR="00425C36" w:rsidRPr="005D151C" w:rsidRDefault="00425C36" w:rsidP="00425C36">
      <w:pPr>
        <w:jc w:val="center"/>
        <w:rPr>
          <w:b/>
          <w:sz w:val="16"/>
          <w:lang w:val="uk-UA"/>
        </w:rPr>
      </w:pPr>
    </w:p>
    <w:p w:rsidR="00425C36" w:rsidRDefault="00425C36" w:rsidP="00425C36">
      <w:pPr>
        <w:ind w:firstLine="540"/>
        <w:jc w:val="both"/>
        <w:rPr>
          <w:lang w:val="uk-UA"/>
        </w:rPr>
      </w:pPr>
      <w:r>
        <w:rPr>
          <w:lang w:val="uk-UA"/>
        </w:rPr>
        <w:t xml:space="preserve">Ланка пожежогасіння на підприємстві формується з працівників підприємства для виконання пожежної розвідки, порятунку людей та майна в зоні пожежі, локалізації та гасіння пожежі до прибуття пожежних частин районів, проведення заходів, спрямованих на обмеження </w:t>
      </w:r>
      <w:r w:rsidR="005D151C">
        <w:rPr>
          <w:lang w:val="uk-UA"/>
        </w:rPr>
        <w:t>п</w:t>
      </w:r>
      <w:r>
        <w:rPr>
          <w:lang w:val="uk-UA"/>
        </w:rPr>
        <w:t>оширення пожежі на території підприємства, проведення рятувальних та невідкладних відбудовних робіт.</w:t>
      </w:r>
    </w:p>
    <w:p w:rsidR="00425C36" w:rsidRPr="005D151C" w:rsidRDefault="00425C36" w:rsidP="00425C36">
      <w:pPr>
        <w:ind w:firstLine="540"/>
        <w:jc w:val="both"/>
        <w:rPr>
          <w:b/>
          <w:i/>
          <w:lang w:val="uk-UA"/>
        </w:rPr>
      </w:pPr>
      <w:r w:rsidRPr="005D151C">
        <w:rPr>
          <w:b/>
          <w:i/>
          <w:lang w:val="uk-UA"/>
        </w:rPr>
        <w:t>Завдання ланки пожежогасіння:</w:t>
      </w:r>
    </w:p>
    <w:p w:rsidR="00425C36" w:rsidRDefault="005D151C" w:rsidP="005D151C">
      <w:pPr>
        <w:numPr>
          <w:ilvl w:val="0"/>
          <w:numId w:val="133"/>
        </w:numPr>
        <w:jc w:val="both"/>
        <w:rPr>
          <w:lang w:val="uk-UA"/>
        </w:rPr>
      </w:pPr>
      <w:r>
        <w:rPr>
          <w:lang w:val="uk-UA"/>
        </w:rPr>
        <w:t>у</w:t>
      </w:r>
      <w:r w:rsidR="00425C36">
        <w:rPr>
          <w:lang w:val="uk-UA"/>
        </w:rPr>
        <w:t>становити місце пожежі та її характер, напрямок і швидкість поширення вогню, наявність загрози сусіднім п</w:t>
      </w:r>
      <w:r>
        <w:rPr>
          <w:lang w:val="uk-UA"/>
        </w:rPr>
        <w:t>ідприємствам і житловим районам;</w:t>
      </w:r>
    </w:p>
    <w:p w:rsidR="00425C36" w:rsidRDefault="005D151C" w:rsidP="005D151C">
      <w:pPr>
        <w:numPr>
          <w:ilvl w:val="0"/>
          <w:numId w:val="133"/>
        </w:numPr>
        <w:jc w:val="both"/>
        <w:rPr>
          <w:lang w:val="uk-UA"/>
        </w:rPr>
      </w:pPr>
      <w:r>
        <w:rPr>
          <w:lang w:val="uk-UA"/>
        </w:rPr>
        <w:t>в</w:t>
      </w:r>
      <w:r w:rsidR="00425C36">
        <w:rPr>
          <w:lang w:val="uk-UA"/>
        </w:rPr>
        <w:t>изначити рубежі локалізації та гасіння пож</w:t>
      </w:r>
      <w:r>
        <w:rPr>
          <w:lang w:val="uk-UA"/>
        </w:rPr>
        <w:t>ежі;</w:t>
      </w:r>
    </w:p>
    <w:p w:rsidR="00425C36" w:rsidRDefault="005D151C" w:rsidP="005D151C">
      <w:pPr>
        <w:numPr>
          <w:ilvl w:val="0"/>
          <w:numId w:val="133"/>
        </w:numPr>
        <w:jc w:val="both"/>
        <w:rPr>
          <w:lang w:val="uk-UA"/>
        </w:rPr>
      </w:pPr>
      <w:r>
        <w:rPr>
          <w:lang w:val="uk-UA"/>
        </w:rPr>
        <w:t>викликати пожежні частини району;</w:t>
      </w:r>
    </w:p>
    <w:p w:rsidR="00425C36" w:rsidRDefault="005D151C" w:rsidP="005D151C">
      <w:pPr>
        <w:numPr>
          <w:ilvl w:val="0"/>
          <w:numId w:val="133"/>
        </w:numPr>
        <w:jc w:val="both"/>
        <w:rPr>
          <w:lang w:val="uk-UA"/>
        </w:rPr>
      </w:pPr>
      <w:r>
        <w:rPr>
          <w:lang w:val="uk-UA"/>
        </w:rPr>
        <w:t>с</w:t>
      </w:r>
      <w:r w:rsidR="00425C36">
        <w:rPr>
          <w:lang w:val="uk-UA"/>
        </w:rPr>
        <w:t>тежити за постійною наявністю води в пожежних водоймах підприємства, спр</w:t>
      </w:r>
      <w:r>
        <w:rPr>
          <w:lang w:val="uk-UA"/>
        </w:rPr>
        <w:t>а</w:t>
      </w:r>
      <w:r w:rsidR="00425C36">
        <w:rPr>
          <w:lang w:val="uk-UA"/>
        </w:rPr>
        <w:t>вності мережі пожежного водопроводу і пожежних гідрантів, наявністю води й тиску</w:t>
      </w:r>
      <w:r>
        <w:rPr>
          <w:lang w:val="uk-UA"/>
        </w:rPr>
        <w:t xml:space="preserve"> в мережі пожежного водопроводу;</w:t>
      </w:r>
    </w:p>
    <w:p w:rsidR="00425C36" w:rsidRDefault="005D151C" w:rsidP="005D151C">
      <w:pPr>
        <w:numPr>
          <w:ilvl w:val="0"/>
          <w:numId w:val="133"/>
        </w:numPr>
        <w:jc w:val="both"/>
        <w:rPr>
          <w:lang w:val="uk-UA"/>
        </w:rPr>
      </w:pPr>
      <w:r>
        <w:rPr>
          <w:lang w:val="uk-UA"/>
        </w:rPr>
        <w:t>т</w:t>
      </w:r>
      <w:r w:rsidR="00425C36">
        <w:rPr>
          <w:lang w:val="uk-UA"/>
        </w:rPr>
        <w:t>римати у справному стані і в бойовій готовності пожежну тех</w:t>
      </w:r>
      <w:r>
        <w:rPr>
          <w:lang w:val="uk-UA"/>
        </w:rPr>
        <w:t>ніку, протипожежне устаткування;</w:t>
      </w:r>
    </w:p>
    <w:p w:rsidR="00425C36" w:rsidRDefault="005D151C" w:rsidP="005D151C">
      <w:pPr>
        <w:numPr>
          <w:ilvl w:val="0"/>
          <w:numId w:val="133"/>
        </w:numPr>
        <w:jc w:val="both"/>
        <w:rPr>
          <w:lang w:val="uk-UA"/>
        </w:rPr>
      </w:pPr>
      <w:r>
        <w:rPr>
          <w:lang w:val="uk-UA"/>
        </w:rPr>
        <w:t>с</w:t>
      </w:r>
      <w:r w:rsidR="00425C36">
        <w:rPr>
          <w:lang w:val="uk-UA"/>
        </w:rPr>
        <w:t>тежити за справністю під</w:t>
      </w:r>
      <w:r w:rsidR="00425C36">
        <w:rPr>
          <w:lang w:val="uk-UA"/>
        </w:rPr>
        <w:sym w:font="Symbol" w:char="F0A2"/>
      </w:r>
      <w:r>
        <w:rPr>
          <w:lang w:val="uk-UA"/>
        </w:rPr>
        <w:t>їздів до пожежних водойм;</w:t>
      </w:r>
    </w:p>
    <w:p w:rsidR="00425C36" w:rsidRDefault="005D151C" w:rsidP="005D151C">
      <w:pPr>
        <w:numPr>
          <w:ilvl w:val="0"/>
          <w:numId w:val="133"/>
        </w:numPr>
        <w:jc w:val="both"/>
        <w:rPr>
          <w:lang w:val="uk-UA"/>
        </w:rPr>
      </w:pPr>
      <w:r>
        <w:rPr>
          <w:lang w:val="uk-UA"/>
        </w:rPr>
        <w:t>у</w:t>
      </w:r>
      <w:r w:rsidR="00425C36">
        <w:rPr>
          <w:lang w:val="uk-UA"/>
        </w:rPr>
        <w:t xml:space="preserve"> разі пожежі </w:t>
      </w:r>
      <w:r w:rsidR="00245A76">
        <w:rPr>
          <w:lang w:val="uk-UA"/>
        </w:rPr>
        <w:t>ч</w:t>
      </w:r>
      <w:r w:rsidR="00425C36">
        <w:rPr>
          <w:lang w:val="uk-UA"/>
        </w:rPr>
        <w:t xml:space="preserve">и іншої аварійної </w:t>
      </w:r>
      <w:r w:rsidR="00245A76">
        <w:rPr>
          <w:lang w:val="uk-UA"/>
        </w:rPr>
        <w:t>ситуації відключати пошкоджені діля</w:t>
      </w:r>
      <w:r>
        <w:rPr>
          <w:lang w:val="uk-UA"/>
        </w:rPr>
        <w:t>нки технологічних трубопроводів;</w:t>
      </w:r>
    </w:p>
    <w:p w:rsidR="00245A76" w:rsidRDefault="005D151C" w:rsidP="005D151C">
      <w:pPr>
        <w:numPr>
          <w:ilvl w:val="0"/>
          <w:numId w:val="133"/>
        </w:numPr>
        <w:jc w:val="both"/>
        <w:rPr>
          <w:lang w:val="uk-UA"/>
        </w:rPr>
      </w:pPr>
      <w:r>
        <w:rPr>
          <w:lang w:val="uk-UA"/>
        </w:rPr>
        <w:t>у</w:t>
      </w:r>
      <w:r w:rsidR="00245A76">
        <w:rPr>
          <w:lang w:val="uk-UA"/>
        </w:rPr>
        <w:t xml:space="preserve"> разі пожежі організувати охолодження резервуарів, сусідніх з палаючим.</w:t>
      </w:r>
    </w:p>
    <w:p w:rsidR="00245A76" w:rsidRPr="005D151C" w:rsidRDefault="00245A76" w:rsidP="00245A76">
      <w:pPr>
        <w:jc w:val="both"/>
        <w:rPr>
          <w:sz w:val="18"/>
          <w:lang w:val="uk-UA"/>
        </w:rPr>
      </w:pPr>
    </w:p>
    <w:p w:rsidR="00245A76" w:rsidRPr="005D151C" w:rsidRDefault="00245A76" w:rsidP="00245A76">
      <w:pPr>
        <w:jc w:val="center"/>
        <w:rPr>
          <w:b/>
          <w:smallCaps/>
          <w:lang w:val="uk-UA"/>
        </w:rPr>
      </w:pPr>
      <w:r w:rsidRPr="005D151C">
        <w:rPr>
          <w:b/>
          <w:smallCaps/>
          <w:lang w:val="uk-UA"/>
        </w:rPr>
        <w:t>Обов</w:t>
      </w:r>
      <w:r w:rsidRPr="005D151C">
        <w:rPr>
          <w:b/>
          <w:smallCaps/>
          <w:lang w:val="uk-UA"/>
        </w:rPr>
        <w:sym w:font="Symbol" w:char="F0A2"/>
      </w:r>
      <w:r w:rsidRPr="005D151C">
        <w:rPr>
          <w:b/>
          <w:smallCaps/>
          <w:lang w:val="uk-UA"/>
        </w:rPr>
        <w:t xml:space="preserve">язки командира ланки пожежогасіння </w:t>
      </w:r>
    </w:p>
    <w:p w:rsidR="00245A76" w:rsidRPr="005D151C" w:rsidRDefault="00245A76" w:rsidP="00245A76">
      <w:pPr>
        <w:jc w:val="center"/>
        <w:rPr>
          <w:b/>
          <w:sz w:val="12"/>
          <w:lang w:val="uk-UA"/>
        </w:rPr>
      </w:pPr>
    </w:p>
    <w:p w:rsidR="00245A76" w:rsidRDefault="00C75CCC" w:rsidP="00C75CCC">
      <w:pPr>
        <w:numPr>
          <w:ilvl w:val="0"/>
          <w:numId w:val="83"/>
        </w:numPr>
        <w:jc w:val="both"/>
        <w:rPr>
          <w:lang w:val="uk-UA"/>
        </w:rPr>
      </w:pPr>
      <w:r>
        <w:rPr>
          <w:lang w:val="uk-UA"/>
        </w:rPr>
        <w:t>Організувати й особисто очолити пожежну розвідку.</w:t>
      </w:r>
    </w:p>
    <w:p w:rsidR="00C75CCC" w:rsidRDefault="00C75CCC" w:rsidP="00C75CCC">
      <w:pPr>
        <w:numPr>
          <w:ilvl w:val="0"/>
          <w:numId w:val="83"/>
        </w:numPr>
        <w:jc w:val="both"/>
        <w:rPr>
          <w:lang w:val="uk-UA"/>
        </w:rPr>
      </w:pPr>
      <w:r>
        <w:rPr>
          <w:lang w:val="uk-UA"/>
        </w:rPr>
        <w:t>Зібрати членів ланки пожежегасіння, поставити завдання.</w:t>
      </w:r>
    </w:p>
    <w:p w:rsidR="00C75CCC" w:rsidRDefault="00C75CCC" w:rsidP="00C75CCC">
      <w:pPr>
        <w:numPr>
          <w:ilvl w:val="0"/>
          <w:numId w:val="83"/>
        </w:numPr>
        <w:jc w:val="both"/>
        <w:rPr>
          <w:lang w:val="uk-UA"/>
        </w:rPr>
      </w:pPr>
      <w:r>
        <w:rPr>
          <w:lang w:val="uk-UA"/>
        </w:rPr>
        <w:t>Одержати й організувати видачу спецодягу, засобів індивідуального захисту, пожежного устаткування та пристроїв.</w:t>
      </w:r>
    </w:p>
    <w:p w:rsidR="00C75CCC" w:rsidRDefault="00C75CCC" w:rsidP="00C75CCC">
      <w:pPr>
        <w:numPr>
          <w:ilvl w:val="0"/>
          <w:numId w:val="83"/>
        </w:numPr>
        <w:jc w:val="both"/>
        <w:rPr>
          <w:lang w:val="uk-UA"/>
        </w:rPr>
      </w:pPr>
      <w:r>
        <w:rPr>
          <w:lang w:val="uk-UA"/>
        </w:rPr>
        <w:t>Викликати пожежну частину району.</w:t>
      </w:r>
    </w:p>
    <w:p w:rsidR="00C75CCC" w:rsidRDefault="00C75CCC" w:rsidP="00C75CCC">
      <w:pPr>
        <w:numPr>
          <w:ilvl w:val="0"/>
          <w:numId w:val="83"/>
        </w:numPr>
        <w:jc w:val="both"/>
        <w:rPr>
          <w:lang w:val="uk-UA"/>
        </w:rPr>
      </w:pPr>
      <w:r>
        <w:rPr>
          <w:lang w:val="uk-UA"/>
        </w:rPr>
        <w:t>Уточнити кількість і вид нафтопродукту в палаючому і сусідньому резервуарах, а також його рівень.</w:t>
      </w:r>
    </w:p>
    <w:p w:rsidR="00C75CCC" w:rsidRDefault="00C75CCC" w:rsidP="00C75CCC">
      <w:pPr>
        <w:numPr>
          <w:ilvl w:val="0"/>
          <w:numId w:val="83"/>
        </w:numPr>
        <w:jc w:val="both"/>
        <w:rPr>
          <w:lang w:val="uk-UA"/>
        </w:rPr>
      </w:pPr>
      <w:r>
        <w:rPr>
          <w:lang w:val="uk-UA"/>
        </w:rPr>
        <w:t>Перевірити стан джерел води (пожежних водойм, пожежного водопроводу), працездатність пожежних гідрантів.</w:t>
      </w:r>
    </w:p>
    <w:p w:rsidR="00C75CCC" w:rsidRDefault="00C75CCC" w:rsidP="00C75CCC">
      <w:pPr>
        <w:numPr>
          <w:ilvl w:val="0"/>
          <w:numId w:val="83"/>
        </w:numPr>
        <w:jc w:val="both"/>
        <w:rPr>
          <w:lang w:val="uk-UA"/>
        </w:rPr>
      </w:pPr>
      <w:r>
        <w:rPr>
          <w:lang w:val="uk-UA"/>
        </w:rPr>
        <w:t>Пер</w:t>
      </w:r>
      <w:r w:rsidR="005D151C">
        <w:rPr>
          <w:lang w:val="uk-UA"/>
        </w:rPr>
        <w:t>е</w:t>
      </w:r>
      <w:r>
        <w:rPr>
          <w:lang w:val="uk-UA"/>
        </w:rPr>
        <w:t>вірити можливість витікання нафтопродуктів і необхідність облаштування додаткового обвалування, характер руйнування покрівлі палаючого резервуара тощо.</w:t>
      </w:r>
    </w:p>
    <w:p w:rsidR="00C75CCC" w:rsidRDefault="00C75CCC" w:rsidP="00C75CCC">
      <w:pPr>
        <w:numPr>
          <w:ilvl w:val="0"/>
          <w:numId w:val="83"/>
        </w:numPr>
        <w:jc w:val="both"/>
        <w:rPr>
          <w:lang w:val="uk-UA"/>
        </w:rPr>
      </w:pPr>
      <w:r>
        <w:rPr>
          <w:lang w:val="uk-UA"/>
        </w:rPr>
        <w:lastRenderedPageBreak/>
        <w:t xml:space="preserve">Визначити стан технологічних трубопроводів і засувної арматури </w:t>
      </w:r>
      <w:r w:rsidR="00A91606">
        <w:rPr>
          <w:lang w:val="uk-UA"/>
        </w:rPr>
        <w:t xml:space="preserve">в палаючому резервуарі та у </w:t>
      </w:r>
      <w:r w:rsidR="00E37214">
        <w:rPr>
          <w:lang w:val="uk-UA"/>
        </w:rPr>
        <w:t>прилеглому до пожежі районі.</w:t>
      </w:r>
    </w:p>
    <w:p w:rsidR="00E37214" w:rsidRDefault="00E37214" w:rsidP="00C75CCC">
      <w:pPr>
        <w:numPr>
          <w:ilvl w:val="0"/>
          <w:numId w:val="83"/>
        </w:numPr>
        <w:jc w:val="both"/>
        <w:rPr>
          <w:lang w:val="uk-UA"/>
        </w:rPr>
      </w:pPr>
      <w:r>
        <w:rPr>
          <w:lang w:val="uk-UA"/>
        </w:rPr>
        <w:t>Організувати охолодження водою резервуарів, сусідніх з палаючим.</w:t>
      </w:r>
    </w:p>
    <w:p w:rsidR="00E37214" w:rsidRDefault="00E37214" w:rsidP="00C75CCC">
      <w:pPr>
        <w:numPr>
          <w:ilvl w:val="0"/>
          <w:numId w:val="83"/>
        </w:numPr>
        <w:jc w:val="both"/>
        <w:rPr>
          <w:lang w:val="uk-UA"/>
        </w:rPr>
      </w:pPr>
      <w:r>
        <w:rPr>
          <w:lang w:val="uk-UA"/>
        </w:rPr>
        <w:t xml:space="preserve"> Під час гасіння нафтопродуктів у горизонтальних резервуарах  і залізничних цистернах організувати охолодження їх водяними струменями, а також закрити горловину цистерни чи резервуара азбестовим полотном для запобігання доступу кисню в зону пожежі.</w:t>
      </w:r>
    </w:p>
    <w:p w:rsidR="00E37214" w:rsidRDefault="00E37214" w:rsidP="00E37214">
      <w:pPr>
        <w:jc w:val="both"/>
        <w:rPr>
          <w:lang w:val="uk-UA"/>
        </w:rPr>
      </w:pPr>
    </w:p>
    <w:p w:rsidR="00E37214" w:rsidRDefault="00E37214" w:rsidP="00E37214">
      <w:pPr>
        <w:jc w:val="center"/>
        <w:rPr>
          <w:b/>
          <w:lang w:val="uk-UA"/>
        </w:rPr>
      </w:pPr>
      <w:r w:rsidRPr="00E37214">
        <w:rPr>
          <w:b/>
          <w:lang w:val="uk-UA"/>
        </w:rPr>
        <w:t xml:space="preserve">Устаткування ланки пожежогасіння </w:t>
      </w:r>
    </w:p>
    <w:p w:rsidR="00E37214" w:rsidRPr="00E52D9E" w:rsidRDefault="00E37214" w:rsidP="00E37214">
      <w:pPr>
        <w:jc w:val="center"/>
        <w:rPr>
          <w:b/>
          <w:sz w:val="8"/>
          <w:lang w:val="uk-UA"/>
        </w:rPr>
      </w:pPr>
    </w:p>
    <w:p w:rsidR="00E37214" w:rsidRDefault="00E37214" w:rsidP="00E37214">
      <w:pPr>
        <w:ind w:firstLine="540"/>
        <w:jc w:val="both"/>
        <w:rPr>
          <w:lang w:val="uk-UA"/>
        </w:rPr>
      </w:pPr>
      <w:r>
        <w:rPr>
          <w:lang w:val="uk-UA"/>
        </w:rPr>
        <w:t>Пожежна автомашина чи пожежна мотопомпа, стаціонарний пожежний насос, пінопідйомник, пожежні рукави та пристрої до них, вогнегасник.</w:t>
      </w:r>
    </w:p>
    <w:p w:rsidR="00E37214" w:rsidRDefault="00E37214" w:rsidP="00E37214">
      <w:pPr>
        <w:ind w:firstLine="540"/>
        <w:jc w:val="both"/>
        <w:rPr>
          <w:lang w:val="uk-UA"/>
        </w:rPr>
      </w:pPr>
    </w:p>
    <w:p w:rsidR="00E37214" w:rsidRPr="00E52D9E" w:rsidRDefault="00E37214" w:rsidP="00E37214">
      <w:pPr>
        <w:ind w:firstLine="540"/>
        <w:jc w:val="center"/>
        <w:rPr>
          <w:b/>
          <w:smallCaps/>
          <w:lang w:val="uk-UA"/>
        </w:rPr>
      </w:pPr>
      <w:r w:rsidRPr="00E52D9E">
        <w:rPr>
          <w:b/>
          <w:smallCaps/>
          <w:lang w:val="uk-UA"/>
        </w:rPr>
        <w:t xml:space="preserve">Ланка видачі засобів індивідуального захисту </w:t>
      </w:r>
    </w:p>
    <w:p w:rsidR="00E37214" w:rsidRPr="00E52D9E" w:rsidRDefault="00E37214" w:rsidP="00E37214">
      <w:pPr>
        <w:ind w:firstLine="540"/>
        <w:jc w:val="center"/>
        <w:rPr>
          <w:b/>
          <w:sz w:val="6"/>
          <w:lang w:val="uk-UA"/>
        </w:rPr>
      </w:pPr>
    </w:p>
    <w:p w:rsidR="00E37214" w:rsidRDefault="00E37214" w:rsidP="00E37214">
      <w:pPr>
        <w:ind w:firstLine="540"/>
        <w:jc w:val="both"/>
        <w:rPr>
          <w:lang w:val="uk-UA"/>
        </w:rPr>
      </w:pPr>
      <w:r>
        <w:rPr>
          <w:lang w:val="uk-UA"/>
        </w:rPr>
        <w:t>Ланка видачі захисту індивідуального захисту (ЗІ</w:t>
      </w:r>
      <w:r w:rsidR="00E52D9E">
        <w:rPr>
          <w:lang w:val="uk-UA"/>
        </w:rPr>
        <w:t>З</w:t>
      </w:r>
      <w:r>
        <w:rPr>
          <w:lang w:val="uk-UA"/>
        </w:rPr>
        <w:t>) формується з працівників підприємства. Склад ланки – два чоловіки: командир ланки за матеріальним складом, член ланки видачі ЗІЗ – працівник підприємства.</w:t>
      </w:r>
    </w:p>
    <w:p w:rsidR="00E37214" w:rsidRPr="00E52D9E" w:rsidRDefault="00E37214" w:rsidP="00E37214">
      <w:pPr>
        <w:ind w:firstLine="540"/>
        <w:jc w:val="both"/>
        <w:rPr>
          <w:sz w:val="6"/>
          <w:lang w:val="uk-UA"/>
        </w:rPr>
      </w:pPr>
    </w:p>
    <w:p w:rsidR="00E37214" w:rsidRDefault="00296708" w:rsidP="00296708">
      <w:pPr>
        <w:ind w:firstLine="540"/>
        <w:jc w:val="center"/>
        <w:rPr>
          <w:b/>
          <w:lang w:val="uk-UA"/>
        </w:rPr>
      </w:pPr>
      <w:r w:rsidRPr="00296708">
        <w:rPr>
          <w:b/>
          <w:lang w:val="uk-UA"/>
        </w:rPr>
        <w:t>Завдання ланки видачі ЗІЗ</w:t>
      </w:r>
    </w:p>
    <w:p w:rsidR="00296708" w:rsidRPr="00E52D9E" w:rsidRDefault="00296708" w:rsidP="00296708">
      <w:pPr>
        <w:ind w:firstLine="540"/>
        <w:jc w:val="center"/>
        <w:rPr>
          <w:b/>
          <w:sz w:val="10"/>
          <w:lang w:val="uk-UA"/>
        </w:rPr>
      </w:pPr>
    </w:p>
    <w:p w:rsidR="00296708" w:rsidRDefault="00296708" w:rsidP="00296708">
      <w:pPr>
        <w:numPr>
          <w:ilvl w:val="0"/>
          <w:numId w:val="84"/>
        </w:numPr>
        <w:jc w:val="both"/>
        <w:rPr>
          <w:lang w:val="uk-UA"/>
        </w:rPr>
      </w:pPr>
      <w:r>
        <w:rPr>
          <w:lang w:val="uk-UA"/>
        </w:rPr>
        <w:t>Прийом і збереження засобів індивідуального захисту відповідно до діючих норм.</w:t>
      </w:r>
    </w:p>
    <w:p w:rsidR="00296708" w:rsidRDefault="00296708" w:rsidP="00296708">
      <w:pPr>
        <w:numPr>
          <w:ilvl w:val="0"/>
          <w:numId w:val="84"/>
        </w:numPr>
        <w:jc w:val="both"/>
        <w:rPr>
          <w:lang w:val="uk-UA"/>
        </w:rPr>
      </w:pPr>
      <w:r>
        <w:rPr>
          <w:lang w:val="uk-UA"/>
        </w:rPr>
        <w:t>Облік кількості ЗІЗ, що зберігаються на підприємстві.</w:t>
      </w:r>
    </w:p>
    <w:p w:rsidR="00296708" w:rsidRDefault="00296708" w:rsidP="00296708">
      <w:pPr>
        <w:numPr>
          <w:ilvl w:val="0"/>
          <w:numId w:val="84"/>
        </w:numPr>
        <w:jc w:val="both"/>
        <w:rPr>
          <w:lang w:val="uk-UA"/>
        </w:rPr>
      </w:pPr>
      <w:r>
        <w:rPr>
          <w:lang w:val="uk-UA"/>
        </w:rPr>
        <w:t>Складання заявок на кількість ЗІЗ, яких не вистачає і списання ЗІЗ</w:t>
      </w:r>
      <w:r w:rsidR="00AA7D32">
        <w:rPr>
          <w:lang w:val="uk-UA"/>
        </w:rPr>
        <w:t>.</w:t>
      </w:r>
    </w:p>
    <w:p w:rsidR="00AA7D32" w:rsidRDefault="00AA7D32" w:rsidP="00296708">
      <w:pPr>
        <w:numPr>
          <w:ilvl w:val="0"/>
          <w:numId w:val="84"/>
        </w:numPr>
        <w:jc w:val="both"/>
        <w:rPr>
          <w:lang w:val="uk-UA"/>
        </w:rPr>
      </w:pPr>
      <w:r>
        <w:rPr>
          <w:lang w:val="uk-UA"/>
        </w:rPr>
        <w:t>Видача ЗІЗ за розпорядженням начальника ЦО чи начальника штабу ЦО підприємства.</w:t>
      </w:r>
    </w:p>
    <w:p w:rsidR="00AA7D32" w:rsidRDefault="00AA7D32" w:rsidP="00296708">
      <w:pPr>
        <w:numPr>
          <w:ilvl w:val="0"/>
          <w:numId w:val="84"/>
        </w:numPr>
        <w:jc w:val="both"/>
        <w:rPr>
          <w:lang w:val="uk-UA"/>
        </w:rPr>
      </w:pPr>
      <w:r>
        <w:rPr>
          <w:lang w:val="uk-UA"/>
        </w:rPr>
        <w:t>Збирання і складання на збереження ЗІЗ після проведення навчань з цивільної оборони.</w:t>
      </w:r>
    </w:p>
    <w:p w:rsidR="00AA7D32" w:rsidRPr="00E52D9E" w:rsidRDefault="00AA7D32" w:rsidP="00AA7D32">
      <w:pPr>
        <w:jc w:val="both"/>
        <w:rPr>
          <w:sz w:val="8"/>
          <w:lang w:val="uk-UA"/>
        </w:rPr>
      </w:pPr>
    </w:p>
    <w:p w:rsidR="00AA7D32" w:rsidRDefault="00DC37FE" w:rsidP="00AA7D32">
      <w:pPr>
        <w:jc w:val="center"/>
        <w:rPr>
          <w:b/>
          <w:lang w:val="uk-UA"/>
        </w:rPr>
      </w:pPr>
      <w:r w:rsidRPr="00DC37FE">
        <w:rPr>
          <w:b/>
          <w:lang w:val="uk-UA"/>
        </w:rPr>
        <w:t>Обов</w:t>
      </w:r>
      <w:r w:rsidRPr="00DC37FE">
        <w:rPr>
          <w:b/>
          <w:lang w:val="uk-UA"/>
        </w:rPr>
        <w:sym w:font="Symbol" w:char="F0A2"/>
      </w:r>
      <w:r w:rsidRPr="00DC37FE">
        <w:rPr>
          <w:b/>
          <w:lang w:val="uk-UA"/>
        </w:rPr>
        <w:t>язки командира ланки видачі ЗІЗ</w:t>
      </w:r>
    </w:p>
    <w:p w:rsidR="00DC37FE" w:rsidRPr="00E52D9E" w:rsidRDefault="00DC37FE" w:rsidP="00AA7D32">
      <w:pPr>
        <w:jc w:val="center"/>
        <w:rPr>
          <w:b/>
          <w:sz w:val="4"/>
          <w:lang w:val="uk-UA"/>
        </w:rPr>
      </w:pPr>
    </w:p>
    <w:p w:rsidR="00DC37FE" w:rsidRDefault="00DC37FE" w:rsidP="00DC37FE">
      <w:pPr>
        <w:ind w:firstLine="540"/>
        <w:jc w:val="both"/>
        <w:rPr>
          <w:lang w:val="uk-UA"/>
        </w:rPr>
      </w:pPr>
      <w:r>
        <w:rPr>
          <w:lang w:val="uk-UA"/>
        </w:rPr>
        <w:t>1. Підготувати для видачі працівникам підприємства протигазів:</w:t>
      </w:r>
    </w:p>
    <w:p w:rsidR="00DC37FE" w:rsidRDefault="00EA6E82" w:rsidP="00E52D9E">
      <w:pPr>
        <w:numPr>
          <w:ilvl w:val="0"/>
          <w:numId w:val="85"/>
        </w:numPr>
        <w:tabs>
          <w:tab w:val="clear" w:pos="2627"/>
          <w:tab w:val="num" w:pos="1440"/>
        </w:tabs>
        <w:ind w:left="1440"/>
        <w:jc w:val="both"/>
        <w:rPr>
          <w:lang w:val="uk-UA"/>
        </w:rPr>
      </w:pPr>
      <w:r>
        <w:rPr>
          <w:lang w:val="uk-UA"/>
        </w:rPr>
        <w:t>с</w:t>
      </w:r>
      <w:r w:rsidR="00DC37FE">
        <w:rPr>
          <w:lang w:val="uk-UA"/>
        </w:rPr>
        <w:t>тіл;</w:t>
      </w:r>
    </w:p>
    <w:p w:rsidR="00DC37FE" w:rsidRDefault="00EA6E82" w:rsidP="00E52D9E">
      <w:pPr>
        <w:numPr>
          <w:ilvl w:val="0"/>
          <w:numId w:val="85"/>
        </w:numPr>
        <w:tabs>
          <w:tab w:val="clear" w:pos="2627"/>
          <w:tab w:val="num" w:pos="1440"/>
        </w:tabs>
        <w:ind w:left="1440"/>
        <w:jc w:val="both"/>
        <w:rPr>
          <w:lang w:val="uk-UA"/>
        </w:rPr>
      </w:pPr>
      <w:r>
        <w:rPr>
          <w:lang w:val="uk-UA"/>
        </w:rPr>
        <w:t>с</w:t>
      </w:r>
      <w:r w:rsidR="00DC37FE">
        <w:rPr>
          <w:lang w:val="uk-UA"/>
        </w:rPr>
        <w:t>антиметрову стрічку;</w:t>
      </w:r>
    </w:p>
    <w:p w:rsidR="00DC37FE" w:rsidRDefault="00EA6E82" w:rsidP="00E52D9E">
      <w:pPr>
        <w:numPr>
          <w:ilvl w:val="0"/>
          <w:numId w:val="85"/>
        </w:numPr>
        <w:tabs>
          <w:tab w:val="clear" w:pos="2627"/>
          <w:tab w:val="num" w:pos="1440"/>
        </w:tabs>
        <w:ind w:left="1440"/>
        <w:jc w:val="both"/>
        <w:rPr>
          <w:lang w:val="uk-UA"/>
        </w:rPr>
      </w:pPr>
      <w:r>
        <w:rPr>
          <w:lang w:val="uk-UA"/>
        </w:rPr>
        <w:t>л</w:t>
      </w:r>
      <w:r w:rsidR="00DC37FE">
        <w:rPr>
          <w:lang w:val="uk-UA"/>
        </w:rPr>
        <w:t>інійку довжиною 30 см;</w:t>
      </w:r>
    </w:p>
    <w:p w:rsidR="00DC37FE" w:rsidRDefault="00EA6E82" w:rsidP="00E52D9E">
      <w:pPr>
        <w:numPr>
          <w:ilvl w:val="0"/>
          <w:numId w:val="85"/>
        </w:numPr>
        <w:tabs>
          <w:tab w:val="clear" w:pos="2627"/>
          <w:tab w:val="num" w:pos="1440"/>
        </w:tabs>
        <w:ind w:left="1440"/>
        <w:jc w:val="both"/>
        <w:rPr>
          <w:lang w:val="uk-UA"/>
        </w:rPr>
      </w:pPr>
      <w:r>
        <w:rPr>
          <w:lang w:val="uk-UA"/>
        </w:rPr>
        <w:t>в</w:t>
      </w:r>
      <w:r w:rsidR="00DC37FE">
        <w:rPr>
          <w:lang w:val="uk-UA"/>
        </w:rPr>
        <w:t>ідомість обліку видачі засобів індивідуального захисту;</w:t>
      </w:r>
    </w:p>
    <w:p w:rsidR="00DC37FE" w:rsidRDefault="00EA6E82" w:rsidP="00E52D9E">
      <w:pPr>
        <w:numPr>
          <w:ilvl w:val="0"/>
          <w:numId w:val="85"/>
        </w:numPr>
        <w:tabs>
          <w:tab w:val="clear" w:pos="2627"/>
          <w:tab w:val="num" w:pos="1440"/>
        </w:tabs>
        <w:ind w:left="1440"/>
        <w:jc w:val="both"/>
        <w:rPr>
          <w:lang w:val="uk-UA"/>
        </w:rPr>
      </w:pPr>
      <w:r>
        <w:rPr>
          <w:lang w:val="uk-UA"/>
        </w:rPr>
        <w:t>т</w:t>
      </w:r>
      <w:r w:rsidR="00DC37FE">
        <w:rPr>
          <w:lang w:val="uk-UA"/>
        </w:rPr>
        <w:t>аблицю розмірів протигазів;</w:t>
      </w:r>
    </w:p>
    <w:p w:rsidR="00DC37FE" w:rsidRDefault="00EA6E82" w:rsidP="00E52D9E">
      <w:pPr>
        <w:numPr>
          <w:ilvl w:val="0"/>
          <w:numId w:val="85"/>
        </w:numPr>
        <w:tabs>
          <w:tab w:val="clear" w:pos="2627"/>
          <w:tab w:val="num" w:pos="1440"/>
        </w:tabs>
        <w:ind w:left="1440"/>
        <w:jc w:val="both"/>
        <w:rPr>
          <w:lang w:val="uk-UA"/>
        </w:rPr>
      </w:pPr>
      <w:r>
        <w:rPr>
          <w:lang w:val="uk-UA"/>
        </w:rPr>
        <w:t>п</w:t>
      </w:r>
      <w:r w:rsidR="00DC37FE">
        <w:rPr>
          <w:lang w:val="uk-UA"/>
        </w:rPr>
        <w:t>лакат для визначення лицьової чатини протигаза.</w:t>
      </w:r>
    </w:p>
    <w:p w:rsidR="00DC37FE" w:rsidRDefault="00DC37FE" w:rsidP="00DC37FE">
      <w:pPr>
        <w:ind w:left="540"/>
        <w:jc w:val="both"/>
        <w:rPr>
          <w:lang w:val="uk-UA"/>
        </w:rPr>
      </w:pPr>
      <w:r>
        <w:rPr>
          <w:lang w:val="uk-UA"/>
        </w:rPr>
        <w:t>2. Вести документацію ланки видачі ЗІЗ.</w:t>
      </w:r>
    </w:p>
    <w:p w:rsidR="00DC37FE" w:rsidRDefault="003643B6" w:rsidP="00DC37FE">
      <w:pPr>
        <w:numPr>
          <w:ilvl w:val="0"/>
          <w:numId w:val="69"/>
        </w:numPr>
        <w:jc w:val="both"/>
        <w:rPr>
          <w:lang w:val="uk-UA"/>
        </w:rPr>
      </w:pPr>
      <w:r>
        <w:rPr>
          <w:lang w:val="uk-UA"/>
        </w:rPr>
        <w:t>Стежити за нормальним припасуванням протигазів, у разі потреби надавати допомогу.</w:t>
      </w:r>
    </w:p>
    <w:p w:rsidR="003643B6" w:rsidRDefault="003643B6" w:rsidP="00DC37FE">
      <w:pPr>
        <w:numPr>
          <w:ilvl w:val="0"/>
          <w:numId w:val="69"/>
        </w:numPr>
        <w:jc w:val="both"/>
        <w:rPr>
          <w:lang w:val="uk-UA"/>
        </w:rPr>
      </w:pPr>
      <w:r>
        <w:rPr>
          <w:lang w:val="uk-UA"/>
        </w:rPr>
        <w:t xml:space="preserve">Здійснювати заміну </w:t>
      </w:r>
      <w:r w:rsidR="00EA6E82">
        <w:rPr>
          <w:lang w:val="uk-UA"/>
        </w:rPr>
        <w:t>несправних протигазів.</w:t>
      </w:r>
    </w:p>
    <w:p w:rsidR="00EA6E82" w:rsidRDefault="00EA6E82" w:rsidP="00DC37FE">
      <w:pPr>
        <w:numPr>
          <w:ilvl w:val="0"/>
          <w:numId w:val="69"/>
        </w:numPr>
        <w:jc w:val="both"/>
        <w:rPr>
          <w:lang w:val="uk-UA"/>
        </w:rPr>
      </w:pPr>
      <w:r>
        <w:rPr>
          <w:lang w:val="uk-UA"/>
        </w:rPr>
        <w:t>Знати інструкцію „Про правила огляду протигазів та підготовки їх до використання”.</w:t>
      </w:r>
    </w:p>
    <w:p w:rsidR="00EA6E82" w:rsidRDefault="00EA6E82" w:rsidP="00DC37FE">
      <w:pPr>
        <w:numPr>
          <w:ilvl w:val="0"/>
          <w:numId w:val="69"/>
        </w:numPr>
        <w:jc w:val="both"/>
        <w:rPr>
          <w:lang w:val="uk-UA"/>
        </w:rPr>
      </w:pPr>
      <w:r>
        <w:rPr>
          <w:lang w:val="uk-UA"/>
        </w:rPr>
        <w:lastRenderedPageBreak/>
        <w:t>Припасування протигазів на кожного працівника підприємства може б</w:t>
      </w:r>
      <w:r w:rsidR="00E52D9E">
        <w:rPr>
          <w:lang w:val="uk-UA"/>
        </w:rPr>
        <w:t>у</w:t>
      </w:r>
      <w:r>
        <w:rPr>
          <w:lang w:val="uk-UA"/>
        </w:rPr>
        <w:t>ти здійснене заздалегідь, тоді на кожній протигазній сумці повинна бути нашита бірка з прізвищем працівника.</w:t>
      </w:r>
    </w:p>
    <w:p w:rsidR="00EA6E82" w:rsidRDefault="00EA6E82" w:rsidP="00EA6E82">
      <w:pPr>
        <w:jc w:val="both"/>
        <w:rPr>
          <w:lang w:val="uk-UA"/>
        </w:rPr>
      </w:pPr>
    </w:p>
    <w:p w:rsidR="00EA6E82" w:rsidRDefault="00EA6E82" w:rsidP="00EA6E82">
      <w:pPr>
        <w:jc w:val="center"/>
        <w:rPr>
          <w:b/>
          <w:lang w:val="uk-UA"/>
        </w:rPr>
      </w:pPr>
      <w:r>
        <w:rPr>
          <w:b/>
          <w:lang w:val="uk-UA"/>
        </w:rPr>
        <w:t>Обов</w:t>
      </w:r>
      <w:r>
        <w:rPr>
          <w:b/>
          <w:lang w:val="uk-UA"/>
        </w:rPr>
        <w:sym w:font="Symbol" w:char="F0A2"/>
      </w:r>
      <w:r>
        <w:rPr>
          <w:b/>
          <w:lang w:val="uk-UA"/>
        </w:rPr>
        <w:t>язки члена ланки видачі ЗІЗ</w:t>
      </w:r>
    </w:p>
    <w:p w:rsidR="00EA6E82" w:rsidRPr="00E52D9E" w:rsidRDefault="00EA6E82" w:rsidP="00EA6E82">
      <w:pPr>
        <w:jc w:val="center"/>
        <w:rPr>
          <w:b/>
          <w:sz w:val="6"/>
          <w:lang w:val="uk-UA"/>
        </w:rPr>
      </w:pPr>
    </w:p>
    <w:p w:rsidR="00EA6E82" w:rsidRDefault="00EA6E82" w:rsidP="00EA6E82">
      <w:pPr>
        <w:ind w:firstLine="540"/>
        <w:jc w:val="both"/>
        <w:rPr>
          <w:lang w:val="uk-UA"/>
        </w:rPr>
      </w:pPr>
      <w:r>
        <w:rPr>
          <w:lang w:val="uk-UA"/>
        </w:rPr>
        <w:t>Допомагати командиру ланки видачі ЗІЗ у прийманні, збереженні та видачі ЗІЗ, а також веденні оліку засобів індивідуального захисту.</w:t>
      </w:r>
    </w:p>
    <w:p w:rsidR="00EA6E82" w:rsidRPr="00E52D9E" w:rsidRDefault="00EA6E82" w:rsidP="00EA6E82">
      <w:pPr>
        <w:ind w:firstLine="540"/>
        <w:jc w:val="both"/>
        <w:rPr>
          <w:sz w:val="12"/>
          <w:lang w:val="uk-UA"/>
        </w:rPr>
      </w:pPr>
    </w:p>
    <w:p w:rsidR="00EA6E82" w:rsidRDefault="00EA6E82" w:rsidP="00EA6E82">
      <w:pPr>
        <w:ind w:firstLine="540"/>
        <w:jc w:val="center"/>
        <w:rPr>
          <w:b/>
          <w:lang w:val="uk-UA"/>
        </w:rPr>
      </w:pPr>
      <w:r>
        <w:rPr>
          <w:b/>
          <w:lang w:val="uk-UA"/>
        </w:rPr>
        <w:t>Облік видачі засобів індивідуального захисту</w:t>
      </w:r>
    </w:p>
    <w:p w:rsidR="00EA6E82" w:rsidRPr="00E52D9E" w:rsidRDefault="00EA6E82" w:rsidP="00EA6E82">
      <w:pPr>
        <w:ind w:firstLine="540"/>
        <w:jc w:val="center"/>
        <w:rPr>
          <w:b/>
          <w:sz w:val="6"/>
          <w:lang w:val="uk-UA"/>
        </w:rPr>
      </w:pPr>
    </w:p>
    <w:p w:rsidR="00EA6E82" w:rsidRPr="00E52D9E" w:rsidRDefault="00EA6E82" w:rsidP="00EA6E82">
      <w:pPr>
        <w:ind w:firstLine="540"/>
        <w:jc w:val="both"/>
        <w:rPr>
          <w:b/>
          <w:i/>
          <w:lang w:val="uk-UA"/>
        </w:rPr>
      </w:pPr>
      <w:r w:rsidRPr="00E52D9E">
        <w:rPr>
          <w:b/>
          <w:i/>
          <w:lang w:val="uk-UA"/>
        </w:rPr>
        <w:t>Облік видачі ЗІЗ здійснюється за відомістю:</w:t>
      </w:r>
    </w:p>
    <w:p w:rsidR="00EA6E82" w:rsidRDefault="00EA6E82" w:rsidP="007F1DB2">
      <w:pPr>
        <w:numPr>
          <w:ilvl w:val="0"/>
          <w:numId w:val="86"/>
        </w:numPr>
        <w:tabs>
          <w:tab w:val="clear" w:pos="2547"/>
          <w:tab w:val="num" w:pos="1080"/>
        </w:tabs>
        <w:ind w:left="1080" w:hanging="540"/>
        <w:jc w:val="both"/>
        <w:rPr>
          <w:lang w:val="uk-UA"/>
        </w:rPr>
      </w:pPr>
      <w:r>
        <w:rPr>
          <w:lang w:val="uk-UA"/>
        </w:rPr>
        <w:t>невоєнізованим формуванням під розпис командира формування;</w:t>
      </w:r>
    </w:p>
    <w:p w:rsidR="00EA6E82" w:rsidRDefault="00EA6E82" w:rsidP="007F1DB2">
      <w:pPr>
        <w:numPr>
          <w:ilvl w:val="0"/>
          <w:numId w:val="86"/>
        </w:numPr>
        <w:tabs>
          <w:tab w:val="clear" w:pos="2547"/>
          <w:tab w:val="num" w:pos="1080"/>
        </w:tabs>
        <w:ind w:left="1080" w:hanging="540"/>
        <w:jc w:val="both"/>
        <w:rPr>
          <w:lang w:val="uk-UA"/>
        </w:rPr>
      </w:pPr>
      <w:r>
        <w:rPr>
          <w:lang w:val="uk-UA"/>
        </w:rPr>
        <w:t>працівникам, що н</w:t>
      </w:r>
      <w:r w:rsidR="00E52D9E">
        <w:rPr>
          <w:lang w:val="uk-UA"/>
        </w:rPr>
        <w:t xml:space="preserve">е входять до склад формування, </w:t>
      </w:r>
      <w:r>
        <w:rPr>
          <w:lang w:val="uk-UA"/>
        </w:rPr>
        <w:t xml:space="preserve"> під особистий розпис.</w:t>
      </w:r>
    </w:p>
    <w:p w:rsidR="00D038FA" w:rsidRDefault="00EA6E82" w:rsidP="00EA6E82">
      <w:pPr>
        <w:ind w:firstLine="540"/>
        <w:jc w:val="both"/>
        <w:rPr>
          <w:lang w:val="uk-UA"/>
        </w:rPr>
      </w:pPr>
      <w:r>
        <w:rPr>
          <w:lang w:val="uk-UA"/>
        </w:rPr>
        <w:t>Про результати видачі ЗІЗ командир ланки доповідає начальнику штабу ЦО підприємства.</w:t>
      </w:r>
    </w:p>
    <w:p w:rsidR="00D038FA" w:rsidRDefault="00D038FA" w:rsidP="00EA6E82">
      <w:pPr>
        <w:ind w:firstLine="540"/>
        <w:jc w:val="both"/>
        <w:rPr>
          <w:lang w:val="uk-UA"/>
        </w:rPr>
      </w:pPr>
    </w:p>
    <w:p w:rsidR="004D6158" w:rsidRPr="00E52D9E" w:rsidRDefault="004D6158" w:rsidP="004D6158">
      <w:pPr>
        <w:pStyle w:val="21"/>
        <w:spacing w:after="0" w:line="240" w:lineRule="auto"/>
        <w:ind w:left="284"/>
        <w:jc w:val="center"/>
        <w:rPr>
          <w:b/>
          <w:smallCaps/>
          <w:lang w:val="uk-UA"/>
        </w:rPr>
      </w:pPr>
      <w:r w:rsidRPr="00E52D9E">
        <w:rPr>
          <w:b/>
          <w:smallCaps/>
        </w:rPr>
        <w:t>Функції щодо організації протипожежних заходів, які</w:t>
      </w:r>
    </w:p>
    <w:p w:rsidR="004D6158" w:rsidRPr="004D6158" w:rsidRDefault="004D6158" w:rsidP="004D6158">
      <w:pPr>
        <w:pStyle w:val="21"/>
        <w:spacing w:after="0" w:line="240" w:lineRule="auto"/>
        <w:ind w:left="284"/>
        <w:jc w:val="center"/>
        <w:rPr>
          <w:b/>
        </w:rPr>
      </w:pPr>
      <w:r w:rsidRPr="00E52D9E">
        <w:rPr>
          <w:b/>
          <w:smallCaps/>
        </w:rPr>
        <w:t xml:space="preserve"> покладаються на дирекцію школи</w:t>
      </w:r>
    </w:p>
    <w:p w:rsidR="004D6158" w:rsidRPr="004D6158" w:rsidRDefault="004D6158" w:rsidP="004D6158">
      <w:pPr>
        <w:ind w:firstLine="567"/>
        <w:jc w:val="center"/>
        <w:rPr>
          <w:b/>
          <w:sz w:val="12"/>
        </w:rPr>
      </w:pPr>
    </w:p>
    <w:p w:rsidR="004D6158" w:rsidRDefault="004D6158" w:rsidP="004D6158">
      <w:pPr>
        <w:pStyle w:val="a3"/>
        <w:jc w:val="both"/>
      </w:pPr>
      <w:r>
        <w:t>Керівники навчальних закладів перш за все повинні контролювати дотримання протипожежного режиму всіма учасниками протипожежного режиму. До їх обов`язків входить здійснення заходів щодо попередження пожежної небезпеки, вони мають слідкувати за виправленням недоліків у організації пожежної безпеки, виявлених комісією Держпожнагляду. На директорів покладається забезпечення шкіл протипожежними засобами, установками автоматичного виявлення та гасіння пожеж.</w:t>
      </w:r>
    </w:p>
    <w:p w:rsidR="004D6158" w:rsidRPr="004D6158" w:rsidRDefault="004D6158" w:rsidP="004D6158">
      <w:pPr>
        <w:ind w:firstLine="567"/>
        <w:jc w:val="both"/>
        <w:rPr>
          <w:lang w:val="uk-UA"/>
        </w:rPr>
      </w:pPr>
      <w:r w:rsidRPr="004D6158">
        <w:rPr>
          <w:lang w:val="uk-UA"/>
        </w:rPr>
        <w:t>Керівники навчальних закладів зобов`язані призначати відповідних осіб за протипожежний стан усіх структурних підрозділів та за проведення інструктажів, організувати вивчення вимог пожежної безпеки серед працівників навчального закладу.</w:t>
      </w:r>
    </w:p>
    <w:p w:rsidR="004D6158" w:rsidRDefault="004D6158" w:rsidP="004D6158">
      <w:pPr>
        <w:ind w:firstLine="567"/>
        <w:jc w:val="both"/>
      </w:pPr>
      <w:r>
        <w:t>Належить слідкувати й за протипожежним станом прилеглих до школи територій: дороги, проїзди до будівель, а також доступ до пожежного інвентаря та обладнання мають бути завжди вільними.</w:t>
      </w:r>
    </w:p>
    <w:p w:rsidR="004D6158" w:rsidRDefault="004D6158" w:rsidP="004D6158">
      <w:pPr>
        <w:ind w:firstLine="567"/>
        <w:jc w:val="both"/>
      </w:pPr>
      <w:r>
        <w:t>У навчальному закладі, як і в кожній установі чи організації, повинен діяти протипожежний режим і порядок оповіщення людей про евакуацію в разі пожежі чи НС.</w:t>
      </w:r>
    </w:p>
    <w:p w:rsidR="004D6158" w:rsidRDefault="004D6158" w:rsidP="004D6158">
      <w:pPr>
        <w:ind w:firstLine="567"/>
        <w:jc w:val="both"/>
      </w:pPr>
      <w:r>
        <w:t>Згідно з нормами охорони праці та пожежної безпеки, в класах слід розміщувати лише необхідні для забезпечення навчального процесу предмети: меблі, прилади, моделі тощо. Навчальне приладдя має зберігатися в шафах, на стелажах або в інших призначених для цього місцях.</w:t>
      </w:r>
    </w:p>
    <w:p w:rsidR="004D6158" w:rsidRDefault="004D6158" w:rsidP="004D6158">
      <w:pPr>
        <w:ind w:firstLine="567"/>
        <w:jc w:val="both"/>
      </w:pPr>
      <w:r>
        <w:t xml:space="preserve">Після закінчення занять усі пожежонебезпечні матеріали слід з навчальних класів і майстерень в спеціально обладнанні приміщення. Кількість меблів у кабінетах не повинна перевищувати граничної межі комплектації класних груп, </w:t>
      </w:r>
      <w:r>
        <w:lastRenderedPageBreak/>
        <w:t>встановленої Міністерством освіти і науки України, а також розрахункових показників, закладених при проектуванні навчального закладу.</w:t>
      </w:r>
    </w:p>
    <w:p w:rsidR="004D6158" w:rsidRDefault="004D6158" w:rsidP="004D6158">
      <w:pPr>
        <w:ind w:firstLine="567"/>
        <w:jc w:val="both"/>
      </w:pPr>
      <w:r>
        <w:t>За межами спеціально відведених і обладнаних кімнат забороняється використовувати побутові електрокип`ятильники, праски та інші електронагрівальні прилади. Не припустимо розміщувати в будівлях діючих шкіл склади вибухо- та пожежонебезпечних речовин, у тому числі і на основі оренди.</w:t>
      </w:r>
    </w:p>
    <w:p w:rsidR="004D6158" w:rsidRDefault="004D6158" w:rsidP="004D6158">
      <w:pPr>
        <w:ind w:firstLine="567"/>
        <w:jc w:val="both"/>
      </w:pPr>
      <w:r>
        <w:t>Перед початком кожного навчального року всі загальноосвітні навчальні заклади мають бути прийняті комісіями, до складу яких входять представники органів державного пожежного нагляду.</w:t>
      </w:r>
    </w:p>
    <w:p w:rsidR="004D6158" w:rsidRDefault="004D6158" w:rsidP="004D6158">
      <w:pPr>
        <w:ind w:firstLine="567"/>
        <w:jc w:val="both"/>
      </w:pPr>
      <w:r>
        <w:t>За порушення вимог пожежної безпеки, створення перешкод для діяльності комісій, невиконання її приписів посадових осіб належить притягувати до відповідальності.</w:t>
      </w:r>
    </w:p>
    <w:p w:rsidR="004D6158" w:rsidRDefault="004D6158" w:rsidP="004D6158">
      <w:pPr>
        <w:ind w:firstLine="567"/>
        <w:jc w:val="both"/>
      </w:pPr>
      <w:r>
        <w:t>Пропонуємо методичні поради директорам середніх шкіл для створення розробок з евакуації на випадок виникнення пожежі в школі.</w:t>
      </w:r>
    </w:p>
    <w:p w:rsidR="004D6158" w:rsidRPr="004D6158" w:rsidRDefault="004D6158" w:rsidP="004D6158">
      <w:pPr>
        <w:ind w:firstLine="567"/>
        <w:jc w:val="both"/>
        <w:rPr>
          <w:b/>
        </w:rPr>
      </w:pPr>
      <w:r w:rsidRPr="004D6158">
        <w:rPr>
          <w:b/>
        </w:rPr>
        <w:t>Послідовність дій:</w:t>
      </w:r>
    </w:p>
    <w:p w:rsidR="004D6158" w:rsidRPr="004D6158" w:rsidRDefault="004D6158" w:rsidP="004D6158">
      <w:pPr>
        <w:ind w:firstLine="567"/>
        <w:jc w:val="both"/>
        <w:rPr>
          <w:b/>
          <w:i/>
        </w:rPr>
      </w:pPr>
      <w:r w:rsidRPr="004D6158">
        <w:rPr>
          <w:b/>
          <w:i/>
        </w:rPr>
        <w:t>Тривога + виклик пожежно-рятувальної служби + евакуація + збір + перекличка.</w:t>
      </w:r>
    </w:p>
    <w:p w:rsidR="00F004E2" w:rsidRPr="004D6158" w:rsidRDefault="00F004E2" w:rsidP="00EA6E82">
      <w:pPr>
        <w:ind w:firstLine="540"/>
        <w:jc w:val="both"/>
      </w:pPr>
    </w:p>
    <w:p w:rsidR="00F004E2" w:rsidRDefault="00F004E2" w:rsidP="00EA6E82">
      <w:pPr>
        <w:ind w:firstLine="540"/>
        <w:jc w:val="both"/>
        <w:rPr>
          <w:lang w:val="uk-UA"/>
        </w:rPr>
      </w:pPr>
    </w:p>
    <w:p w:rsidR="00F004E2" w:rsidRDefault="00F004E2" w:rsidP="00EA6E82">
      <w:pPr>
        <w:ind w:firstLine="540"/>
        <w:jc w:val="both"/>
        <w:rPr>
          <w:lang w:val="uk-UA"/>
        </w:rPr>
      </w:pPr>
    </w:p>
    <w:p w:rsidR="00F004E2" w:rsidRDefault="00F004E2" w:rsidP="00EA6E82">
      <w:pPr>
        <w:ind w:firstLine="540"/>
        <w:jc w:val="both"/>
        <w:rPr>
          <w:lang w:val="uk-UA"/>
        </w:rPr>
      </w:pPr>
    </w:p>
    <w:p w:rsidR="00F004E2" w:rsidRDefault="00F004E2" w:rsidP="00EA6E82">
      <w:pPr>
        <w:ind w:firstLine="540"/>
        <w:jc w:val="both"/>
        <w:rPr>
          <w:lang w:val="uk-UA"/>
        </w:rPr>
      </w:pPr>
    </w:p>
    <w:p w:rsidR="00F004E2" w:rsidRDefault="00F004E2" w:rsidP="00EA6E82">
      <w:pPr>
        <w:ind w:firstLine="540"/>
        <w:jc w:val="both"/>
        <w:rPr>
          <w:lang w:val="uk-UA"/>
        </w:rPr>
      </w:pPr>
    </w:p>
    <w:p w:rsidR="00F004E2" w:rsidRDefault="00F004E2" w:rsidP="00EA6E82">
      <w:pPr>
        <w:ind w:firstLine="540"/>
        <w:jc w:val="both"/>
        <w:rPr>
          <w:lang w:val="uk-UA"/>
        </w:rPr>
      </w:pPr>
    </w:p>
    <w:p w:rsidR="00F004E2" w:rsidRDefault="00F004E2" w:rsidP="00EA6E82">
      <w:pPr>
        <w:ind w:firstLine="540"/>
        <w:jc w:val="both"/>
        <w:rPr>
          <w:lang w:val="uk-UA"/>
        </w:rPr>
      </w:pPr>
    </w:p>
    <w:p w:rsidR="00F004E2" w:rsidRDefault="00F004E2" w:rsidP="00EA6E82">
      <w:pPr>
        <w:ind w:firstLine="540"/>
        <w:jc w:val="both"/>
        <w:rPr>
          <w:lang w:val="uk-UA"/>
        </w:rPr>
      </w:pPr>
    </w:p>
    <w:p w:rsidR="00F004E2" w:rsidRDefault="00F004E2" w:rsidP="00EA6E82">
      <w:pPr>
        <w:ind w:firstLine="540"/>
        <w:jc w:val="both"/>
        <w:rPr>
          <w:lang w:val="uk-UA"/>
        </w:rPr>
      </w:pPr>
    </w:p>
    <w:p w:rsidR="00F004E2" w:rsidRDefault="00F004E2" w:rsidP="00EA6E82">
      <w:pPr>
        <w:ind w:firstLine="540"/>
        <w:jc w:val="both"/>
        <w:rPr>
          <w:lang w:val="uk-UA"/>
        </w:rPr>
      </w:pPr>
    </w:p>
    <w:p w:rsidR="00F004E2" w:rsidRDefault="00F004E2" w:rsidP="00EA6E82">
      <w:pPr>
        <w:ind w:firstLine="540"/>
        <w:jc w:val="both"/>
        <w:rPr>
          <w:lang w:val="uk-UA"/>
        </w:rPr>
      </w:pPr>
    </w:p>
    <w:p w:rsidR="00F004E2" w:rsidRDefault="00F004E2" w:rsidP="00EA6E82">
      <w:pPr>
        <w:ind w:firstLine="540"/>
        <w:jc w:val="both"/>
        <w:rPr>
          <w:lang w:val="uk-UA"/>
        </w:rPr>
      </w:pPr>
    </w:p>
    <w:p w:rsidR="00F004E2" w:rsidRDefault="00F004E2" w:rsidP="00EA6E82">
      <w:pPr>
        <w:ind w:firstLine="540"/>
        <w:jc w:val="both"/>
        <w:rPr>
          <w:lang w:val="uk-UA"/>
        </w:rPr>
      </w:pPr>
    </w:p>
    <w:p w:rsidR="00F004E2" w:rsidRDefault="00F004E2" w:rsidP="00EA6E82">
      <w:pPr>
        <w:ind w:firstLine="540"/>
        <w:jc w:val="both"/>
        <w:rPr>
          <w:lang w:val="uk-UA"/>
        </w:rPr>
      </w:pPr>
    </w:p>
    <w:p w:rsidR="00F004E2" w:rsidRDefault="00F004E2" w:rsidP="00EA6E82">
      <w:pPr>
        <w:ind w:firstLine="540"/>
        <w:jc w:val="both"/>
        <w:rPr>
          <w:lang w:val="uk-UA"/>
        </w:rPr>
      </w:pPr>
    </w:p>
    <w:p w:rsidR="00F004E2" w:rsidRDefault="00F004E2" w:rsidP="00EA6E82">
      <w:pPr>
        <w:ind w:firstLine="540"/>
        <w:jc w:val="both"/>
        <w:rPr>
          <w:lang w:val="uk-UA"/>
        </w:rPr>
      </w:pPr>
    </w:p>
    <w:p w:rsidR="00F004E2" w:rsidRDefault="00F004E2" w:rsidP="00EA6E82">
      <w:pPr>
        <w:ind w:firstLine="540"/>
        <w:jc w:val="both"/>
        <w:rPr>
          <w:lang w:val="uk-UA"/>
        </w:rPr>
      </w:pPr>
    </w:p>
    <w:p w:rsidR="00F004E2" w:rsidRDefault="00F004E2" w:rsidP="00EA6E82">
      <w:pPr>
        <w:ind w:firstLine="540"/>
        <w:jc w:val="both"/>
        <w:rPr>
          <w:lang w:val="uk-UA"/>
        </w:rPr>
      </w:pPr>
    </w:p>
    <w:p w:rsidR="00F004E2" w:rsidRDefault="00F004E2" w:rsidP="00EA6E82">
      <w:pPr>
        <w:ind w:firstLine="540"/>
        <w:jc w:val="both"/>
        <w:rPr>
          <w:lang w:val="uk-UA"/>
        </w:rPr>
      </w:pPr>
    </w:p>
    <w:p w:rsidR="00F004E2" w:rsidRDefault="00F004E2" w:rsidP="00F004E2">
      <w:pPr>
        <w:jc w:val="both"/>
        <w:rPr>
          <w:lang w:val="uk-UA"/>
        </w:rPr>
        <w:sectPr w:rsidR="00F004E2" w:rsidSect="008C631C">
          <w:pgSz w:w="12240" w:h="15840"/>
          <w:pgMar w:top="851" w:right="720" w:bottom="1134" w:left="1134" w:header="708" w:footer="708" w:gutter="0"/>
          <w:cols w:space="720"/>
        </w:sectPr>
      </w:pPr>
    </w:p>
    <w:p w:rsidR="00F004E2" w:rsidRPr="0078373D" w:rsidRDefault="00F004E2" w:rsidP="00F004E2">
      <w:pPr>
        <w:jc w:val="center"/>
        <w:rPr>
          <w:b/>
          <w:caps/>
          <w:lang w:val="uk-UA"/>
        </w:rPr>
      </w:pPr>
      <w:r w:rsidRPr="0078373D">
        <w:rPr>
          <w:b/>
          <w:caps/>
          <w:lang w:val="uk-UA"/>
        </w:rPr>
        <w:lastRenderedPageBreak/>
        <w:t>Схема управління, зв’язку і взаємодії функціональної</w:t>
      </w:r>
    </w:p>
    <w:p w:rsidR="00F004E2" w:rsidRPr="0078373D" w:rsidRDefault="00F004E2" w:rsidP="00F004E2">
      <w:pPr>
        <w:jc w:val="center"/>
        <w:rPr>
          <w:b/>
          <w:caps/>
          <w:lang w:val="uk-UA"/>
        </w:rPr>
      </w:pPr>
      <w:r w:rsidRPr="0078373D">
        <w:rPr>
          <w:b/>
          <w:caps/>
          <w:lang w:val="uk-UA"/>
        </w:rPr>
        <w:t xml:space="preserve">Підсистеми </w:t>
      </w:r>
      <w:r w:rsidRPr="0078373D">
        <w:rPr>
          <w:b/>
          <w:caps/>
        </w:rPr>
        <w:t>«</w:t>
      </w:r>
      <w:r w:rsidRPr="0078373D">
        <w:rPr>
          <w:b/>
          <w:caps/>
          <w:lang w:val="uk-UA"/>
        </w:rPr>
        <w:t>Освіта і  наука України</w:t>
      </w:r>
      <w:r w:rsidRPr="0078373D">
        <w:rPr>
          <w:b/>
          <w:caps/>
        </w:rPr>
        <w:t>»</w:t>
      </w:r>
    </w:p>
    <w:p w:rsidR="00F004E2" w:rsidRPr="00F004E2" w:rsidRDefault="00F004E2" w:rsidP="00F004E2">
      <w:pPr>
        <w:jc w:val="center"/>
        <w:rPr>
          <w:b/>
          <w:lang w:val="uk-UA"/>
        </w:rPr>
      </w:pPr>
    </w:p>
    <w:p w:rsidR="00F004E2" w:rsidRPr="00F004E2" w:rsidRDefault="00B4357B" w:rsidP="00F004E2">
      <w:pPr>
        <w:jc w:val="center"/>
        <w:rPr>
          <w:b/>
          <w:sz w:val="23"/>
          <w:szCs w:val="17"/>
          <w:lang w:val="uk-UA"/>
        </w:rPr>
      </w:pPr>
      <w:r w:rsidRPr="00F004E2">
        <w:rPr>
          <w:rFonts w:ascii="Arial" w:hAnsi="Arial" w:cs="Arial"/>
          <w:noProof/>
          <w:w w:val="117"/>
          <w:sz w:val="23"/>
          <w:szCs w:val="17"/>
        </w:rPr>
        <w:pict>
          <v:shapetype id="_x0000_t202" coordsize="21600,21600" o:spt="202" path="m,l,21600r21600,l21600,xe">
            <v:stroke joinstyle="miter"/>
            <v:path gradientshapeok="t" o:connecttype="rect"/>
          </v:shapetype>
          <v:shape id="_x0000_s1068" type="#_x0000_t202" style="position:absolute;left:0;text-align:left;margin-left:351pt;margin-top:9.55pt;width:2in;height:50.15pt;z-index:251645952">
            <v:textbox style="mso-next-textbox:#_x0000_s1068" inset="1.5mm,,1.5mm">
              <w:txbxContent>
                <w:p w:rsidR="00740DBE" w:rsidRPr="00F004E2" w:rsidRDefault="00740DBE" w:rsidP="00F004E2">
                  <w:pPr>
                    <w:jc w:val="center"/>
                    <w:rPr>
                      <w:sz w:val="24"/>
                      <w:szCs w:val="24"/>
                      <w:lang w:val="uk-UA"/>
                    </w:rPr>
                  </w:pPr>
                  <w:r w:rsidRPr="00F004E2">
                    <w:rPr>
                      <w:sz w:val="24"/>
                      <w:szCs w:val="24"/>
                      <w:lang w:val="uk-UA"/>
                    </w:rPr>
                    <w:t>Національна Рада з питань БЖД населення</w:t>
                  </w:r>
                </w:p>
              </w:txbxContent>
            </v:textbox>
          </v:shape>
        </w:pict>
      </w:r>
      <w:r w:rsidRPr="00F004E2">
        <w:rPr>
          <w:rFonts w:ascii="Arial" w:hAnsi="Arial" w:cs="Arial"/>
          <w:noProof/>
          <w:w w:val="117"/>
          <w:sz w:val="23"/>
          <w:szCs w:val="17"/>
        </w:rPr>
        <w:pict>
          <v:shape id="_x0000_s1063" type="#_x0000_t202" style="position:absolute;left:0;text-align:left;margin-left:9pt;margin-top:9.55pt;width:2in;height:50.15pt;z-index:251640832">
            <v:textbox style="mso-next-textbox:#_x0000_s1063" inset="1.5mm,,1.5mm">
              <w:txbxContent>
                <w:p w:rsidR="00740DBE" w:rsidRPr="00F004E2" w:rsidRDefault="00740DBE" w:rsidP="00F004E2">
                  <w:pPr>
                    <w:jc w:val="center"/>
                    <w:rPr>
                      <w:sz w:val="24"/>
                      <w:szCs w:val="12"/>
                      <w:lang w:val="uk-UA"/>
                    </w:rPr>
                  </w:pPr>
                  <w:r w:rsidRPr="00F004E2">
                    <w:rPr>
                      <w:sz w:val="24"/>
                      <w:szCs w:val="12"/>
                    </w:rPr>
                    <w:t>Дер</w:t>
                  </w:r>
                  <w:r w:rsidRPr="00F004E2">
                    <w:rPr>
                      <w:sz w:val="24"/>
                      <w:szCs w:val="12"/>
                      <w:lang w:val="uk-UA"/>
                    </w:rPr>
                    <w:t xml:space="preserve">жавна комісія з питань </w:t>
                  </w:r>
                </w:p>
                <w:p w:rsidR="00740DBE" w:rsidRPr="00F004E2" w:rsidRDefault="00740DBE" w:rsidP="00F004E2">
                  <w:pPr>
                    <w:jc w:val="center"/>
                    <w:rPr>
                      <w:sz w:val="24"/>
                      <w:szCs w:val="12"/>
                      <w:lang w:val="uk-UA"/>
                    </w:rPr>
                  </w:pPr>
                  <w:r w:rsidRPr="00F004E2">
                    <w:rPr>
                      <w:sz w:val="24"/>
                      <w:szCs w:val="12"/>
                      <w:lang w:val="uk-UA"/>
                    </w:rPr>
                    <w:t>ТЕБ та НС</w:t>
                  </w:r>
                </w:p>
              </w:txbxContent>
            </v:textbox>
          </v:shape>
        </w:pict>
      </w:r>
      <w:r w:rsidR="00F004E2" w:rsidRPr="00F004E2">
        <w:rPr>
          <w:rFonts w:ascii="Arial" w:hAnsi="Arial" w:cs="Arial"/>
          <w:noProof/>
          <w:w w:val="117"/>
          <w:sz w:val="23"/>
          <w:szCs w:val="17"/>
        </w:rPr>
        <w:pict>
          <v:shape id="_x0000_s1069" type="#_x0000_t202" style="position:absolute;left:0;text-align:left;margin-left:180pt;margin-top:9.55pt;width:2in;height:50.15pt;z-index:251646976">
            <v:textbox style="mso-next-textbox:#_x0000_s1069" inset="1mm,,1mm">
              <w:txbxContent>
                <w:p w:rsidR="00740DBE" w:rsidRPr="00F004E2" w:rsidRDefault="00740DBE" w:rsidP="00F004E2">
                  <w:pPr>
                    <w:jc w:val="center"/>
                    <w:rPr>
                      <w:b/>
                      <w:sz w:val="24"/>
                      <w:szCs w:val="24"/>
                      <w:lang w:val="uk-UA"/>
                    </w:rPr>
                  </w:pPr>
                  <w:r w:rsidRPr="00F004E2">
                    <w:rPr>
                      <w:b/>
                      <w:sz w:val="24"/>
                      <w:szCs w:val="24"/>
                      <w:lang w:val="uk-UA"/>
                    </w:rPr>
                    <w:t>Кабінет Міністрів України</w:t>
                  </w:r>
                </w:p>
              </w:txbxContent>
            </v:textbox>
          </v:shape>
        </w:pict>
      </w:r>
    </w:p>
    <w:p w:rsidR="00F004E2" w:rsidRPr="00F004E2" w:rsidRDefault="00F004E2" w:rsidP="00F004E2">
      <w:pPr>
        <w:jc w:val="center"/>
        <w:rPr>
          <w:b/>
          <w:sz w:val="23"/>
          <w:szCs w:val="17"/>
          <w:lang w:val="uk-UA"/>
        </w:rPr>
      </w:pPr>
    </w:p>
    <w:p w:rsidR="00F004E2" w:rsidRPr="00F004E2" w:rsidRDefault="00373737" w:rsidP="00F004E2">
      <w:pPr>
        <w:jc w:val="center"/>
        <w:rPr>
          <w:b/>
          <w:sz w:val="23"/>
          <w:szCs w:val="17"/>
          <w:lang w:val="uk-UA"/>
        </w:rPr>
      </w:pPr>
      <w:r>
        <w:rPr>
          <w:b/>
          <w:noProof/>
          <w:sz w:val="23"/>
          <w:szCs w:val="17"/>
        </w:rPr>
        <w:pict>
          <v:line id="_x0000_s1102" style="position:absolute;left:0;text-align:left;z-index:251659264" from="324pt,6.25pt" to="351pt,6.25pt"/>
        </w:pict>
      </w:r>
      <w:r>
        <w:rPr>
          <w:b/>
          <w:noProof/>
          <w:sz w:val="23"/>
          <w:szCs w:val="17"/>
        </w:rPr>
        <w:pict>
          <v:line id="_x0000_s1101" style="position:absolute;left:0;text-align:left;z-index:251658240" from="153pt,6.25pt" to="180pt,6.25pt"/>
        </w:pict>
      </w:r>
      <w:r w:rsidR="00F004E2" w:rsidRPr="00F004E2">
        <w:rPr>
          <w:b/>
          <w:noProof/>
          <w:sz w:val="23"/>
          <w:szCs w:val="17"/>
        </w:rPr>
        <w:pict>
          <v:line id="_x0000_s1079" style="position:absolute;left:0;text-align:left;z-index:251657216" from="90.05pt,5.75pt" to="102.2pt,5.75pt"/>
        </w:pict>
      </w:r>
    </w:p>
    <w:p w:rsidR="00F004E2" w:rsidRPr="00F004E2" w:rsidRDefault="00F004E2" w:rsidP="00F004E2">
      <w:pPr>
        <w:jc w:val="center"/>
        <w:rPr>
          <w:b/>
          <w:sz w:val="23"/>
          <w:szCs w:val="17"/>
          <w:lang w:val="uk-UA"/>
        </w:rPr>
      </w:pPr>
    </w:p>
    <w:p w:rsidR="00F004E2" w:rsidRPr="00F004E2" w:rsidRDefault="00373737" w:rsidP="00F004E2">
      <w:pPr>
        <w:jc w:val="center"/>
        <w:rPr>
          <w:b/>
          <w:sz w:val="23"/>
          <w:szCs w:val="17"/>
          <w:lang w:val="uk-UA"/>
        </w:rPr>
      </w:pPr>
      <w:r>
        <w:rPr>
          <w:b/>
          <w:noProof/>
          <w:sz w:val="23"/>
          <w:szCs w:val="17"/>
        </w:rPr>
        <w:pict>
          <v:line id="_x0000_s1103" style="position:absolute;left:0;text-align:left;z-index:251660288" from="252pt,6.8pt" to="252pt,123.8pt"/>
        </w:pict>
      </w:r>
    </w:p>
    <w:p w:rsidR="00F004E2" w:rsidRPr="00F004E2" w:rsidRDefault="00F004E2" w:rsidP="00F004E2">
      <w:pPr>
        <w:jc w:val="center"/>
        <w:rPr>
          <w:b/>
          <w:sz w:val="23"/>
          <w:szCs w:val="17"/>
          <w:lang w:val="uk-UA"/>
        </w:rPr>
      </w:pPr>
    </w:p>
    <w:p w:rsidR="00F004E2" w:rsidRPr="00F004E2" w:rsidRDefault="00B4357B" w:rsidP="00F004E2">
      <w:pPr>
        <w:jc w:val="center"/>
        <w:rPr>
          <w:b/>
          <w:sz w:val="23"/>
          <w:szCs w:val="17"/>
          <w:lang w:val="uk-UA"/>
        </w:rPr>
      </w:pPr>
      <w:r w:rsidRPr="00F004E2">
        <w:rPr>
          <w:rFonts w:ascii="Arial" w:hAnsi="Arial" w:cs="Arial"/>
          <w:noProof/>
          <w:w w:val="117"/>
        </w:rPr>
        <w:pict>
          <v:shape id="_x0000_s1064" type="#_x0000_t202" style="position:absolute;left:0;text-align:left;margin-left:9pt;margin-top:7.35pt;width:171pt;height:1in;z-index:251641856">
            <v:textbox style="mso-next-textbox:#_x0000_s1064">
              <w:txbxContent>
                <w:p w:rsidR="00740DBE" w:rsidRPr="00B4357B" w:rsidRDefault="00740DBE" w:rsidP="00F004E2">
                  <w:pPr>
                    <w:spacing w:before="60"/>
                    <w:jc w:val="center"/>
                    <w:rPr>
                      <w:b/>
                      <w:sz w:val="24"/>
                      <w:szCs w:val="24"/>
                      <w:lang w:val="uk-UA"/>
                    </w:rPr>
                  </w:pPr>
                  <w:r w:rsidRPr="00B4357B">
                    <w:rPr>
                      <w:b/>
                      <w:sz w:val="24"/>
                      <w:szCs w:val="24"/>
                      <w:lang w:val="uk-UA"/>
                    </w:rPr>
                    <w:t>Міністерство</w:t>
                  </w:r>
                </w:p>
                <w:p w:rsidR="00740DBE" w:rsidRPr="00B4357B" w:rsidRDefault="00740DBE" w:rsidP="00F004E2">
                  <w:pPr>
                    <w:jc w:val="center"/>
                    <w:rPr>
                      <w:b/>
                      <w:sz w:val="24"/>
                      <w:szCs w:val="24"/>
                      <w:lang w:val="uk-UA"/>
                    </w:rPr>
                  </w:pPr>
                  <w:r w:rsidRPr="00B4357B">
                    <w:rPr>
                      <w:b/>
                      <w:sz w:val="24"/>
                      <w:szCs w:val="24"/>
                      <w:lang w:val="uk-UA"/>
                    </w:rPr>
                    <w:t>освіти і науки України</w:t>
                  </w:r>
                </w:p>
                <w:p w:rsidR="00740DBE" w:rsidRPr="00A970E6" w:rsidRDefault="00740DBE" w:rsidP="00F004E2">
                  <w:pPr>
                    <w:rPr>
                      <w:sz w:val="14"/>
                      <w:szCs w:val="14"/>
                      <w:lang w:val="uk-UA"/>
                    </w:rPr>
                  </w:pPr>
                </w:p>
              </w:txbxContent>
            </v:textbox>
          </v:shape>
        </w:pict>
      </w:r>
      <w:r w:rsidRPr="00F004E2">
        <w:rPr>
          <w:rFonts w:ascii="Arial" w:hAnsi="Arial" w:cs="Arial"/>
          <w:noProof/>
          <w:w w:val="117"/>
          <w:sz w:val="23"/>
          <w:szCs w:val="17"/>
        </w:rPr>
        <w:pict>
          <v:shape id="_x0000_s1070" type="#_x0000_t202" style="position:absolute;left:0;text-align:left;margin-left:324pt;margin-top:7.35pt;width:171pt;height:1in;z-index:251648000">
            <v:textbox style="mso-next-textbox:#_x0000_s1070" inset="1mm,1mm,1mm,1mm">
              <w:txbxContent>
                <w:p w:rsidR="00740DBE" w:rsidRPr="00B4357B" w:rsidRDefault="00740DBE" w:rsidP="00F004E2">
                  <w:pPr>
                    <w:jc w:val="center"/>
                    <w:rPr>
                      <w:sz w:val="24"/>
                      <w:szCs w:val="24"/>
                      <w:lang w:val="uk-UA"/>
                    </w:rPr>
                  </w:pPr>
                  <w:r w:rsidRPr="00B4357B">
                    <w:rPr>
                      <w:sz w:val="24"/>
                      <w:szCs w:val="24"/>
                      <w:lang w:val="uk-UA"/>
                    </w:rPr>
                    <w:t>Міністерство України з питань надзвичайних ситуацій та у справах захисту населення від наслідків Чорнобильської катастрофи</w:t>
                  </w:r>
                </w:p>
              </w:txbxContent>
            </v:textbox>
          </v:shape>
        </w:pict>
      </w:r>
    </w:p>
    <w:p w:rsidR="00F004E2" w:rsidRPr="00F004E2" w:rsidRDefault="00F004E2" w:rsidP="00F004E2">
      <w:pPr>
        <w:jc w:val="center"/>
        <w:rPr>
          <w:b/>
          <w:sz w:val="23"/>
          <w:szCs w:val="17"/>
          <w:lang w:val="uk-UA"/>
        </w:rPr>
      </w:pPr>
    </w:p>
    <w:p w:rsidR="00F004E2" w:rsidRPr="00F004E2" w:rsidRDefault="00F004E2" w:rsidP="00F004E2">
      <w:pPr>
        <w:jc w:val="center"/>
        <w:rPr>
          <w:b/>
          <w:sz w:val="23"/>
          <w:szCs w:val="17"/>
          <w:lang w:val="uk-UA"/>
        </w:rPr>
      </w:pPr>
    </w:p>
    <w:p w:rsidR="00F004E2" w:rsidRPr="00F004E2" w:rsidRDefault="00373737" w:rsidP="00F004E2">
      <w:pPr>
        <w:jc w:val="center"/>
        <w:rPr>
          <w:b/>
          <w:sz w:val="23"/>
          <w:szCs w:val="17"/>
          <w:lang w:val="uk-UA"/>
        </w:rPr>
      </w:pPr>
      <w:r>
        <w:rPr>
          <w:b/>
          <w:noProof/>
          <w:sz w:val="23"/>
          <w:szCs w:val="17"/>
        </w:rPr>
        <w:pict>
          <v:line id="_x0000_s1104" style="position:absolute;left:0;text-align:left;z-index:251661312" from="180pt,3.7pt" to="324pt,3.7pt"/>
        </w:pict>
      </w:r>
    </w:p>
    <w:p w:rsidR="00F004E2" w:rsidRPr="00F004E2" w:rsidRDefault="001804AF" w:rsidP="00F004E2">
      <w:pPr>
        <w:jc w:val="center"/>
        <w:rPr>
          <w:b/>
          <w:sz w:val="23"/>
          <w:szCs w:val="17"/>
          <w:lang w:val="uk-UA"/>
        </w:rPr>
      </w:pPr>
      <w:r w:rsidRPr="00F004E2">
        <w:rPr>
          <w:rFonts w:ascii="Arial" w:hAnsi="Arial" w:cs="Arial"/>
          <w:noProof/>
          <w:w w:val="117"/>
        </w:rPr>
        <w:pict>
          <v:shape id="_x0000_s1067" type="#_x0000_t202" style="position:absolute;left:0;text-align:left;margin-left:54pt;margin-top:-.55pt;width:119.45pt;height:36pt;z-index:251644928">
            <v:textbox style="mso-next-textbox:#_x0000_s1067" inset="1mm,1mm,1mm,1mm">
              <w:txbxContent>
                <w:p w:rsidR="00740DBE" w:rsidRPr="001804AF" w:rsidRDefault="00740DBE" w:rsidP="00F004E2">
                  <w:pPr>
                    <w:jc w:val="center"/>
                    <w:rPr>
                      <w:sz w:val="24"/>
                      <w:szCs w:val="24"/>
                      <w:lang w:val="uk-UA"/>
                    </w:rPr>
                  </w:pPr>
                  <w:r w:rsidRPr="001804AF">
                    <w:rPr>
                      <w:sz w:val="24"/>
                      <w:szCs w:val="24"/>
                      <w:lang w:val="uk-UA"/>
                    </w:rPr>
                    <w:t>Штаб ЦО, ДЧС</w:t>
                  </w:r>
                </w:p>
              </w:txbxContent>
            </v:textbox>
          </v:shape>
        </w:pict>
      </w:r>
    </w:p>
    <w:p w:rsidR="00F004E2" w:rsidRPr="00F004E2" w:rsidRDefault="00F004E2" w:rsidP="00F004E2">
      <w:pPr>
        <w:jc w:val="center"/>
        <w:rPr>
          <w:b/>
          <w:sz w:val="23"/>
          <w:szCs w:val="17"/>
          <w:lang w:val="uk-UA"/>
        </w:rPr>
      </w:pPr>
    </w:p>
    <w:p w:rsidR="00F004E2" w:rsidRPr="00F004E2" w:rsidRDefault="00373737" w:rsidP="00F004E2">
      <w:pPr>
        <w:jc w:val="center"/>
        <w:rPr>
          <w:b/>
          <w:sz w:val="23"/>
          <w:szCs w:val="17"/>
          <w:lang w:val="uk-UA"/>
        </w:rPr>
      </w:pPr>
      <w:r>
        <w:rPr>
          <w:b/>
          <w:noProof/>
          <w:sz w:val="23"/>
          <w:szCs w:val="17"/>
        </w:rPr>
        <w:pict>
          <v:line id="_x0000_s1116" style="position:absolute;left:0;text-align:left;z-index:251672576" from="18pt,0" to="18pt,297pt"/>
        </w:pict>
      </w:r>
      <w:r>
        <w:rPr>
          <w:b/>
          <w:noProof/>
          <w:sz w:val="23"/>
          <w:szCs w:val="17"/>
        </w:rPr>
        <w:pict>
          <v:line id="_x0000_s1105" style="position:absolute;left:0;text-align:left;z-index:251662336" from="441pt,0" to="441pt,63pt"/>
        </w:pict>
      </w:r>
    </w:p>
    <w:p w:rsidR="00F004E2" w:rsidRPr="00F004E2" w:rsidRDefault="001804AF" w:rsidP="00F004E2">
      <w:pPr>
        <w:jc w:val="center"/>
        <w:rPr>
          <w:b/>
          <w:sz w:val="23"/>
          <w:szCs w:val="17"/>
          <w:lang w:val="uk-UA"/>
        </w:rPr>
      </w:pPr>
      <w:r w:rsidRPr="00F004E2">
        <w:rPr>
          <w:rFonts w:ascii="Arial" w:hAnsi="Arial" w:cs="Arial"/>
          <w:noProof/>
          <w:w w:val="117"/>
        </w:rPr>
        <w:pict>
          <v:shape id="_x0000_s1071" type="#_x0000_t202" style="position:absolute;left:0;text-align:left;margin-left:153pt;margin-top:4.8pt;width:198pt;height:54pt;z-index:251649024">
            <v:textbox style="mso-next-textbox:#_x0000_s1071" inset="1mm,1mm,1mm,1mm">
              <w:txbxContent>
                <w:p w:rsidR="00740DBE" w:rsidRPr="001804AF" w:rsidRDefault="00740DBE" w:rsidP="00F004E2">
                  <w:pPr>
                    <w:jc w:val="center"/>
                    <w:rPr>
                      <w:sz w:val="24"/>
                      <w:szCs w:val="24"/>
                      <w:lang w:val="uk-UA"/>
                    </w:rPr>
                  </w:pPr>
                  <w:r w:rsidRPr="001804AF">
                    <w:rPr>
                      <w:sz w:val="24"/>
                      <w:szCs w:val="24"/>
                      <w:lang w:val="uk-UA"/>
                    </w:rPr>
                    <w:t>Регіональні державні</w:t>
                  </w:r>
                </w:p>
                <w:p w:rsidR="00740DBE" w:rsidRPr="001804AF" w:rsidRDefault="00740DBE" w:rsidP="00F004E2">
                  <w:pPr>
                    <w:jc w:val="center"/>
                    <w:rPr>
                      <w:sz w:val="24"/>
                      <w:szCs w:val="24"/>
                      <w:lang w:val="uk-UA"/>
                    </w:rPr>
                  </w:pPr>
                  <w:r w:rsidRPr="001804AF">
                    <w:rPr>
                      <w:sz w:val="24"/>
                      <w:szCs w:val="24"/>
                      <w:lang w:val="uk-UA"/>
                    </w:rPr>
                    <w:t>адміністрації</w:t>
                  </w:r>
                </w:p>
              </w:txbxContent>
            </v:textbox>
          </v:shape>
        </w:pict>
      </w:r>
    </w:p>
    <w:p w:rsidR="00F004E2" w:rsidRPr="00F004E2" w:rsidRDefault="00F004E2" w:rsidP="00F004E2">
      <w:pPr>
        <w:jc w:val="center"/>
        <w:rPr>
          <w:b/>
          <w:sz w:val="23"/>
          <w:szCs w:val="17"/>
          <w:lang w:val="uk-UA"/>
        </w:rPr>
      </w:pPr>
    </w:p>
    <w:p w:rsidR="00F004E2" w:rsidRPr="00F004E2" w:rsidRDefault="00F004E2" w:rsidP="00F004E2">
      <w:pPr>
        <w:jc w:val="center"/>
        <w:rPr>
          <w:b/>
          <w:sz w:val="23"/>
          <w:szCs w:val="17"/>
          <w:lang w:val="uk-UA"/>
        </w:rPr>
      </w:pPr>
    </w:p>
    <w:p w:rsidR="00F004E2" w:rsidRPr="00F004E2" w:rsidRDefault="00373737" w:rsidP="00F004E2">
      <w:pPr>
        <w:jc w:val="center"/>
        <w:rPr>
          <w:b/>
          <w:sz w:val="23"/>
          <w:szCs w:val="17"/>
          <w:lang w:val="uk-UA"/>
        </w:rPr>
      </w:pPr>
      <w:r>
        <w:rPr>
          <w:b/>
          <w:noProof/>
          <w:sz w:val="23"/>
          <w:szCs w:val="17"/>
        </w:rPr>
        <w:pict>
          <v:line id="_x0000_s1106" style="position:absolute;left:0;text-align:left;flip:x;z-index:251663360" from="423pt,10.1pt" to="441pt,10.1pt"/>
        </w:pict>
      </w:r>
      <w:r w:rsidR="001804AF" w:rsidRPr="00F004E2">
        <w:rPr>
          <w:rFonts w:ascii="Arial" w:hAnsi="Arial" w:cs="Arial"/>
          <w:noProof/>
          <w:w w:val="117"/>
        </w:rPr>
        <w:pict>
          <v:shape id="_x0000_s1072" type="#_x0000_t202" style="position:absolute;left:0;text-align:left;margin-left:297pt;margin-top:1.1pt;width:126pt;height:45pt;z-index:251650048">
            <v:textbox style="mso-next-textbox:#_x0000_s1072" inset="1mm,1mm,1mm,1mm">
              <w:txbxContent>
                <w:p w:rsidR="00740DBE" w:rsidRPr="001804AF" w:rsidRDefault="00740DBE" w:rsidP="00F004E2">
                  <w:pPr>
                    <w:jc w:val="center"/>
                    <w:rPr>
                      <w:sz w:val="24"/>
                      <w:szCs w:val="24"/>
                      <w:lang w:val="uk-UA"/>
                    </w:rPr>
                  </w:pPr>
                  <w:r w:rsidRPr="001804AF">
                    <w:rPr>
                      <w:sz w:val="24"/>
                      <w:szCs w:val="24"/>
                      <w:lang w:val="uk-UA"/>
                    </w:rPr>
                    <w:t>Органи управління з питань НС і ЦЗН</w:t>
                  </w:r>
                </w:p>
              </w:txbxContent>
            </v:textbox>
          </v:shape>
        </w:pict>
      </w:r>
      <w:r w:rsidR="001804AF" w:rsidRPr="00F004E2">
        <w:rPr>
          <w:rFonts w:ascii="Arial" w:hAnsi="Arial" w:cs="Arial"/>
          <w:noProof/>
          <w:w w:val="117"/>
        </w:rPr>
        <w:pict>
          <v:shape id="_x0000_s1073" type="#_x0000_t202" style="position:absolute;left:0;text-align:left;margin-left:81pt;margin-top:1.1pt;width:126pt;height:45pt;z-index:251651072">
            <v:textbox style="mso-next-textbox:#_x0000_s1073" inset="1mm,1mm,1mm,1mm">
              <w:txbxContent>
                <w:p w:rsidR="00740DBE" w:rsidRPr="001804AF" w:rsidRDefault="00740DBE" w:rsidP="00F004E2">
                  <w:pPr>
                    <w:jc w:val="center"/>
                    <w:rPr>
                      <w:b/>
                      <w:sz w:val="24"/>
                      <w:szCs w:val="24"/>
                      <w:lang w:val="uk-UA"/>
                    </w:rPr>
                  </w:pPr>
                  <w:r w:rsidRPr="001804AF">
                    <w:rPr>
                      <w:b/>
                      <w:sz w:val="24"/>
                      <w:szCs w:val="24"/>
                      <w:lang w:val="uk-UA"/>
                    </w:rPr>
                    <w:t>Органи управління освітою і наукою</w:t>
                  </w:r>
                </w:p>
              </w:txbxContent>
            </v:textbox>
          </v:shape>
        </w:pict>
      </w:r>
    </w:p>
    <w:p w:rsidR="00F004E2" w:rsidRPr="00F004E2" w:rsidRDefault="00373737" w:rsidP="00F004E2">
      <w:pPr>
        <w:jc w:val="center"/>
        <w:rPr>
          <w:b/>
          <w:sz w:val="23"/>
          <w:szCs w:val="17"/>
          <w:lang w:val="uk-UA"/>
        </w:rPr>
      </w:pPr>
      <w:r>
        <w:rPr>
          <w:b/>
          <w:noProof/>
          <w:sz w:val="23"/>
          <w:szCs w:val="17"/>
        </w:rPr>
        <w:pict>
          <v:line id="_x0000_s1112" style="position:absolute;left:0;text-align:left;z-index:251669504" from="54pt,5.9pt" to="54pt,113.9pt"/>
        </w:pict>
      </w:r>
      <w:r>
        <w:rPr>
          <w:b/>
          <w:noProof/>
          <w:sz w:val="23"/>
          <w:szCs w:val="17"/>
        </w:rPr>
        <w:pict>
          <v:line id="_x0000_s1111" style="position:absolute;left:0;text-align:left;flip:x;z-index:251668480" from="54pt,5.9pt" to="81pt,5.9pt"/>
        </w:pict>
      </w:r>
      <w:r>
        <w:rPr>
          <w:b/>
          <w:noProof/>
          <w:sz w:val="23"/>
          <w:szCs w:val="17"/>
        </w:rPr>
        <w:pict>
          <v:line id="_x0000_s1107" style="position:absolute;left:0;text-align:left;z-index:251664384" from="252pt,5.9pt" to="252pt,50.9pt"/>
        </w:pict>
      </w:r>
    </w:p>
    <w:p w:rsidR="00F004E2" w:rsidRPr="00F004E2" w:rsidRDefault="00373737" w:rsidP="00F004E2">
      <w:pPr>
        <w:jc w:val="center"/>
        <w:rPr>
          <w:b/>
          <w:sz w:val="23"/>
          <w:szCs w:val="17"/>
          <w:lang w:val="uk-UA"/>
        </w:rPr>
      </w:pPr>
      <w:r>
        <w:rPr>
          <w:b/>
          <w:noProof/>
          <w:sz w:val="23"/>
          <w:szCs w:val="17"/>
        </w:rPr>
        <w:pict>
          <v:line id="_x0000_s1109" style="position:absolute;left:0;text-align:left;z-index:251666432" from="441pt,10.65pt" to="441pt,100.65pt"/>
        </w:pict>
      </w:r>
      <w:r>
        <w:rPr>
          <w:b/>
          <w:noProof/>
          <w:sz w:val="23"/>
          <w:szCs w:val="17"/>
        </w:rPr>
        <w:pict>
          <v:line id="_x0000_s1108" style="position:absolute;left:0;text-align:left;z-index:251665408" from="423pt,10.65pt" to="441pt,10.65pt"/>
        </w:pict>
      </w:r>
    </w:p>
    <w:p w:rsidR="00F004E2" w:rsidRPr="00F004E2" w:rsidRDefault="00F004E2" w:rsidP="00F004E2">
      <w:pPr>
        <w:jc w:val="center"/>
        <w:rPr>
          <w:b/>
          <w:sz w:val="23"/>
          <w:szCs w:val="17"/>
          <w:lang w:val="uk-UA"/>
        </w:rPr>
      </w:pPr>
    </w:p>
    <w:p w:rsidR="00F004E2" w:rsidRPr="00F004E2" w:rsidRDefault="001804AF" w:rsidP="00F004E2">
      <w:pPr>
        <w:jc w:val="center"/>
        <w:rPr>
          <w:b/>
          <w:sz w:val="23"/>
          <w:szCs w:val="17"/>
          <w:lang w:val="uk-UA"/>
        </w:rPr>
      </w:pPr>
      <w:r w:rsidRPr="00F004E2">
        <w:rPr>
          <w:rFonts w:ascii="Arial" w:hAnsi="Arial" w:cs="Arial"/>
          <w:noProof/>
          <w:w w:val="117"/>
        </w:rPr>
        <w:pict>
          <v:shape id="_x0000_s1066" type="#_x0000_t202" style="position:absolute;left:0;text-align:left;margin-left:153pt;margin-top:11.25pt;width:198pt;height:45pt;z-index:251643904">
            <v:textbox style="mso-next-textbox:#_x0000_s1066" inset="1.5mm,,1.5mm">
              <w:txbxContent>
                <w:p w:rsidR="00740DBE" w:rsidRPr="001804AF" w:rsidRDefault="00740DBE" w:rsidP="00F004E2">
                  <w:pPr>
                    <w:jc w:val="center"/>
                    <w:rPr>
                      <w:sz w:val="24"/>
                      <w:szCs w:val="24"/>
                      <w:lang w:val="uk-UA"/>
                    </w:rPr>
                  </w:pPr>
                  <w:r w:rsidRPr="001804AF">
                    <w:rPr>
                      <w:sz w:val="24"/>
                      <w:szCs w:val="24"/>
                      <w:lang w:val="uk-UA"/>
                    </w:rPr>
                    <w:t>Місцеві держадміністрації</w:t>
                  </w:r>
                </w:p>
              </w:txbxContent>
            </v:textbox>
          </v:shape>
        </w:pict>
      </w:r>
    </w:p>
    <w:p w:rsidR="00F004E2" w:rsidRPr="00F004E2" w:rsidRDefault="00F004E2" w:rsidP="00F004E2">
      <w:pPr>
        <w:jc w:val="center"/>
        <w:rPr>
          <w:b/>
          <w:sz w:val="23"/>
          <w:szCs w:val="17"/>
          <w:lang w:val="uk-UA"/>
        </w:rPr>
      </w:pPr>
    </w:p>
    <w:p w:rsidR="00F004E2" w:rsidRPr="00F004E2" w:rsidRDefault="00F004E2" w:rsidP="00F004E2">
      <w:pPr>
        <w:jc w:val="center"/>
        <w:rPr>
          <w:b/>
          <w:sz w:val="23"/>
          <w:szCs w:val="17"/>
          <w:lang w:val="uk-UA"/>
        </w:rPr>
      </w:pPr>
    </w:p>
    <w:p w:rsidR="00F004E2" w:rsidRPr="00F004E2" w:rsidRDefault="003568D8" w:rsidP="00F004E2">
      <w:pPr>
        <w:jc w:val="center"/>
        <w:rPr>
          <w:b/>
          <w:sz w:val="23"/>
          <w:szCs w:val="17"/>
          <w:lang w:val="uk-UA"/>
        </w:rPr>
      </w:pPr>
      <w:r w:rsidRPr="00F004E2">
        <w:rPr>
          <w:rFonts w:ascii="Arial" w:hAnsi="Arial" w:cs="Arial"/>
          <w:noProof/>
          <w:w w:val="117"/>
        </w:rPr>
        <w:pict>
          <v:shape id="_x0000_s1074" type="#_x0000_t202" style="position:absolute;left:0;text-align:left;margin-left:4in;margin-top:7.55pt;width:126pt;height:45pt;z-index:251652096">
            <v:textbox style="mso-next-textbox:#_x0000_s1074" inset="1mm,1mm,1mm,1mm">
              <w:txbxContent>
                <w:p w:rsidR="00740DBE" w:rsidRPr="003568D8" w:rsidRDefault="00740DBE" w:rsidP="00F004E2">
                  <w:pPr>
                    <w:jc w:val="center"/>
                    <w:rPr>
                      <w:sz w:val="24"/>
                      <w:szCs w:val="24"/>
                      <w:lang w:val="uk-UA"/>
                    </w:rPr>
                  </w:pPr>
                  <w:r w:rsidRPr="003568D8">
                    <w:rPr>
                      <w:sz w:val="24"/>
                      <w:szCs w:val="24"/>
                      <w:lang w:val="uk-UA"/>
                    </w:rPr>
                    <w:t>Органи управління з питань НС і ЦЗН</w:t>
                  </w:r>
                </w:p>
              </w:txbxContent>
            </v:textbox>
          </v:shape>
        </w:pict>
      </w:r>
      <w:r w:rsidR="001804AF" w:rsidRPr="00F004E2">
        <w:rPr>
          <w:rFonts w:ascii="Arial" w:hAnsi="Arial" w:cs="Arial"/>
          <w:noProof/>
          <w:w w:val="117"/>
        </w:rPr>
        <w:pict>
          <v:shape id="_x0000_s1075" type="#_x0000_t202" style="position:absolute;left:0;text-align:left;margin-left:81pt;margin-top:7.55pt;width:126pt;height:45pt;z-index:251653120">
            <v:textbox style="mso-next-textbox:#_x0000_s1075" inset="1mm,1mm,1mm,1mm">
              <w:txbxContent>
                <w:p w:rsidR="00740DBE" w:rsidRPr="001804AF" w:rsidRDefault="00740DBE" w:rsidP="00F004E2">
                  <w:pPr>
                    <w:jc w:val="center"/>
                    <w:rPr>
                      <w:b/>
                      <w:sz w:val="24"/>
                      <w:szCs w:val="24"/>
                      <w:lang w:val="uk-UA"/>
                    </w:rPr>
                  </w:pPr>
                  <w:r w:rsidRPr="001804AF">
                    <w:rPr>
                      <w:b/>
                      <w:sz w:val="24"/>
                      <w:szCs w:val="24"/>
                      <w:lang w:val="uk-UA"/>
                    </w:rPr>
                    <w:t>Органи управління освітою</w:t>
                  </w:r>
                </w:p>
              </w:txbxContent>
            </v:textbox>
          </v:shape>
        </w:pict>
      </w:r>
    </w:p>
    <w:p w:rsidR="00F004E2" w:rsidRPr="00F004E2" w:rsidRDefault="00F004E2" w:rsidP="00F004E2">
      <w:pPr>
        <w:jc w:val="center"/>
        <w:rPr>
          <w:b/>
          <w:sz w:val="23"/>
          <w:szCs w:val="17"/>
          <w:lang w:val="uk-UA"/>
        </w:rPr>
      </w:pPr>
    </w:p>
    <w:p w:rsidR="00F004E2" w:rsidRPr="00F004E2" w:rsidRDefault="00373737" w:rsidP="00F004E2">
      <w:pPr>
        <w:jc w:val="center"/>
        <w:rPr>
          <w:b/>
          <w:sz w:val="23"/>
          <w:szCs w:val="17"/>
          <w:lang w:val="uk-UA"/>
        </w:rPr>
      </w:pPr>
      <w:r>
        <w:rPr>
          <w:b/>
          <w:noProof/>
          <w:sz w:val="23"/>
          <w:szCs w:val="17"/>
        </w:rPr>
        <w:pict>
          <v:line id="_x0000_s1113" style="position:absolute;left:0;text-align:left;z-index:251670528" from="54pt,8.1pt" to="81pt,8.1pt"/>
        </w:pict>
      </w:r>
      <w:r>
        <w:rPr>
          <w:b/>
          <w:noProof/>
          <w:sz w:val="23"/>
          <w:szCs w:val="17"/>
        </w:rPr>
        <w:pict>
          <v:line id="_x0000_s1110" style="position:absolute;left:0;text-align:left;flip:x;z-index:251667456" from="414pt,8.1pt" to="441pt,8.1pt"/>
        </w:pict>
      </w:r>
    </w:p>
    <w:p w:rsidR="00F004E2" w:rsidRPr="00F004E2" w:rsidRDefault="00F004E2" w:rsidP="00F004E2">
      <w:pPr>
        <w:jc w:val="center"/>
        <w:rPr>
          <w:b/>
          <w:sz w:val="23"/>
          <w:szCs w:val="17"/>
          <w:lang w:val="uk-UA"/>
        </w:rPr>
      </w:pPr>
    </w:p>
    <w:p w:rsidR="00F004E2" w:rsidRPr="00F004E2" w:rsidRDefault="00373737" w:rsidP="00F004E2">
      <w:pPr>
        <w:jc w:val="center"/>
        <w:rPr>
          <w:b/>
          <w:sz w:val="23"/>
          <w:szCs w:val="17"/>
          <w:lang w:val="uk-UA"/>
        </w:rPr>
      </w:pPr>
      <w:r>
        <w:rPr>
          <w:b/>
          <w:noProof/>
          <w:sz w:val="23"/>
          <w:szCs w:val="17"/>
        </w:rPr>
        <w:pict>
          <v:line id="_x0000_s1114" style="position:absolute;left:0;text-align:left;z-index:251671552" from="198pt,-.35pt" to="198pt,26.65pt"/>
        </w:pict>
      </w:r>
    </w:p>
    <w:p w:rsidR="00F004E2" w:rsidRPr="00F004E2" w:rsidRDefault="00F004E2" w:rsidP="00F004E2">
      <w:pPr>
        <w:jc w:val="center"/>
        <w:rPr>
          <w:b/>
          <w:sz w:val="23"/>
          <w:szCs w:val="17"/>
          <w:lang w:val="uk-UA"/>
        </w:rPr>
      </w:pPr>
    </w:p>
    <w:p w:rsidR="00F004E2" w:rsidRPr="00F004E2" w:rsidRDefault="003568D8" w:rsidP="00F004E2">
      <w:pPr>
        <w:jc w:val="center"/>
        <w:rPr>
          <w:b/>
          <w:sz w:val="23"/>
          <w:szCs w:val="17"/>
          <w:lang w:val="uk-UA"/>
        </w:rPr>
      </w:pPr>
      <w:r w:rsidRPr="00F004E2">
        <w:rPr>
          <w:rFonts w:ascii="Arial" w:hAnsi="Arial" w:cs="Arial"/>
          <w:noProof/>
          <w:w w:val="117"/>
        </w:rPr>
        <w:pict>
          <v:shape id="_x0000_s1065" type="#_x0000_t202" style="position:absolute;left:0;text-align:left;margin-left:36pt;margin-top:.2pt;width:108pt;height:54pt;z-index:251642880">
            <v:textbox style="mso-next-textbox:#_x0000_s1065" inset="1mm,1mm,1mm,1mm">
              <w:txbxContent>
                <w:p w:rsidR="00740DBE" w:rsidRPr="003568D8" w:rsidRDefault="00740DBE" w:rsidP="00F004E2">
                  <w:pPr>
                    <w:jc w:val="center"/>
                    <w:rPr>
                      <w:b/>
                      <w:sz w:val="24"/>
                      <w:szCs w:val="24"/>
                      <w:lang w:val="uk-UA"/>
                    </w:rPr>
                  </w:pPr>
                  <w:r w:rsidRPr="003568D8">
                    <w:rPr>
                      <w:b/>
                      <w:sz w:val="24"/>
                      <w:szCs w:val="24"/>
                      <w:lang w:val="uk-UA"/>
                    </w:rPr>
                    <w:t>Установи,</w:t>
                  </w:r>
                </w:p>
                <w:p w:rsidR="00740DBE" w:rsidRPr="003568D8" w:rsidRDefault="00740DBE" w:rsidP="00F004E2">
                  <w:pPr>
                    <w:jc w:val="center"/>
                    <w:rPr>
                      <w:b/>
                      <w:sz w:val="24"/>
                      <w:szCs w:val="24"/>
                      <w:lang w:val="uk-UA"/>
                    </w:rPr>
                  </w:pPr>
                  <w:r w:rsidRPr="003568D8">
                    <w:rPr>
                      <w:b/>
                      <w:sz w:val="24"/>
                      <w:szCs w:val="24"/>
                      <w:lang w:val="uk-UA"/>
                    </w:rPr>
                    <w:t>організації,</w:t>
                  </w:r>
                </w:p>
                <w:p w:rsidR="00740DBE" w:rsidRPr="00F0011B" w:rsidRDefault="00740DBE" w:rsidP="00F004E2">
                  <w:pPr>
                    <w:jc w:val="center"/>
                    <w:rPr>
                      <w:sz w:val="12"/>
                      <w:szCs w:val="12"/>
                      <w:lang w:val="uk-UA"/>
                    </w:rPr>
                  </w:pPr>
                  <w:r w:rsidRPr="003568D8">
                    <w:rPr>
                      <w:b/>
                      <w:sz w:val="24"/>
                      <w:szCs w:val="24"/>
                      <w:lang w:val="uk-UA"/>
                    </w:rPr>
                    <w:t>підприємства</w:t>
                  </w:r>
                </w:p>
              </w:txbxContent>
            </v:textbox>
          </v:shape>
        </w:pict>
      </w:r>
      <w:r w:rsidRPr="00F004E2">
        <w:rPr>
          <w:rFonts w:ascii="Arial" w:hAnsi="Arial" w:cs="Arial"/>
          <w:noProof/>
          <w:w w:val="117"/>
        </w:rPr>
        <w:pict>
          <v:shape id="_x0000_s1078" type="#_x0000_t202" style="position:absolute;left:0;text-align:left;margin-left:396pt;margin-top:.2pt;width:90pt;height:54pt;z-index:251656192">
            <v:textbox style="mso-next-textbox:#_x0000_s1078" inset="1mm,1mm,1mm,1mm">
              <w:txbxContent>
                <w:p w:rsidR="00740DBE" w:rsidRPr="003568D8" w:rsidRDefault="00740DBE" w:rsidP="00F004E2">
                  <w:pPr>
                    <w:jc w:val="center"/>
                    <w:rPr>
                      <w:sz w:val="24"/>
                      <w:szCs w:val="24"/>
                      <w:lang w:val="uk-UA"/>
                    </w:rPr>
                  </w:pPr>
                  <w:r w:rsidRPr="003568D8">
                    <w:rPr>
                      <w:sz w:val="24"/>
                      <w:szCs w:val="24"/>
                      <w:lang w:val="uk-UA"/>
                    </w:rPr>
                    <w:t>Потенційно небезпечні об</w:t>
                  </w:r>
                  <w:r w:rsidRPr="003568D8">
                    <w:rPr>
                      <w:sz w:val="24"/>
                      <w:szCs w:val="24"/>
                      <w:lang w:val="en-US"/>
                    </w:rPr>
                    <w:t>’</w:t>
                  </w:r>
                  <w:r w:rsidRPr="003568D8">
                    <w:rPr>
                      <w:sz w:val="24"/>
                      <w:szCs w:val="24"/>
                      <w:lang w:val="uk-UA"/>
                    </w:rPr>
                    <w:t>єкти</w:t>
                  </w:r>
                </w:p>
              </w:txbxContent>
            </v:textbox>
          </v:shape>
        </w:pict>
      </w:r>
      <w:r w:rsidRPr="00F004E2">
        <w:rPr>
          <w:rFonts w:ascii="Arial" w:hAnsi="Arial" w:cs="Arial"/>
          <w:noProof/>
          <w:w w:val="117"/>
        </w:rPr>
        <w:pict>
          <v:shape id="_x0000_s1077" type="#_x0000_t202" style="position:absolute;left:0;text-align:left;margin-left:279pt;margin-top:.2pt;width:99pt;height:54pt;z-index:251655168">
            <v:textbox style="mso-next-textbox:#_x0000_s1077" inset="1mm,1mm,1mm,1mm">
              <w:txbxContent>
                <w:p w:rsidR="00740DBE" w:rsidRPr="003568D8" w:rsidRDefault="00740DBE" w:rsidP="00F004E2">
                  <w:pPr>
                    <w:jc w:val="center"/>
                    <w:rPr>
                      <w:b/>
                      <w:sz w:val="24"/>
                      <w:szCs w:val="24"/>
                      <w:lang w:val="uk-UA"/>
                    </w:rPr>
                  </w:pPr>
                  <w:r w:rsidRPr="003568D8">
                    <w:rPr>
                      <w:b/>
                      <w:sz w:val="24"/>
                      <w:szCs w:val="24"/>
                      <w:lang w:val="uk-UA"/>
                    </w:rPr>
                    <w:t>Вищі навчальні заклади</w:t>
                  </w:r>
                </w:p>
              </w:txbxContent>
            </v:textbox>
          </v:shape>
        </w:pict>
      </w:r>
      <w:r w:rsidRPr="00F004E2">
        <w:rPr>
          <w:rFonts w:ascii="Arial" w:hAnsi="Arial" w:cs="Arial"/>
          <w:noProof/>
          <w:w w:val="117"/>
        </w:rPr>
        <w:pict>
          <v:shape id="_x0000_s1076" type="#_x0000_t202" style="position:absolute;left:0;text-align:left;margin-left:162pt;margin-top:.2pt;width:99pt;height:54pt;z-index:251654144">
            <v:textbox style="mso-next-textbox:#_x0000_s1076" inset="1mm,1mm,1mm,1mm">
              <w:txbxContent>
                <w:p w:rsidR="00740DBE" w:rsidRPr="003568D8" w:rsidRDefault="00740DBE" w:rsidP="00F004E2">
                  <w:pPr>
                    <w:jc w:val="center"/>
                    <w:rPr>
                      <w:b/>
                      <w:sz w:val="24"/>
                      <w:szCs w:val="24"/>
                      <w:lang w:val="uk-UA"/>
                    </w:rPr>
                  </w:pPr>
                  <w:r w:rsidRPr="003568D8">
                    <w:rPr>
                      <w:b/>
                      <w:sz w:val="24"/>
                      <w:szCs w:val="24"/>
                      <w:lang w:val="uk-UA"/>
                    </w:rPr>
                    <w:t>Заклади освіти</w:t>
                  </w:r>
                </w:p>
              </w:txbxContent>
            </v:textbox>
          </v:shape>
        </w:pict>
      </w:r>
    </w:p>
    <w:p w:rsidR="003568D8" w:rsidRDefault="003568D8" w:rsidP="00F004E2">
      <w:pPr>
        <w:jc w:val="center"/>
        <w:rPr>
          <w:b/>
          <w:w w:val="80"/>
          <w:sz w:val="23"/>
          <w:szCs w:val="17"/>
          <w:lang w:val="uk-UA"/>
        </w:rPr>
      </w:pPr>
    </w:p>
    <w:p w:rsidR="003568D8" w:rsidRDefault="003568D8" w:rsidP="00F004E2">
      <w:pPr>
        <w:jc w:val="center"/>
        <w:rPr>
          <w:b/>
          <w:w w:val="80"/>
          <w:sz w:val="23"/>
          <w:szCs w:val="17"/>
          <w:lang w:val="uk-UA"/>
        </w:rPr>
      </w:pPr>
    </w:p>
    <w:p w:rsidR="003568D8" w:rsidRDefault="003568D8" w:rsidP="00F004E2">
      <w:pPr>
        <w:jc w:val="center"/>
        <w:rPr>
          <w:b/>
          <w:w w:val="80"/>
          <w:sz w:val="23"/>
          <w:szCs w:val="17"/>
          <w:lang w:val="uk-UA"/>
        </w:rPr>
      </w:pPr>
    </w:p>
    <w:p w:rsidR="003568D8" w:rsidRDefault="00373737" w:rsidP="00F004E2">
      <w:pPr>
        <w:jc w:val="center"/>
        <w:rPr>
          <w:b/>
          <w:w w:val="80"/>
          <w:sz w:val="23"/>
          <w:szCs w:val="17"/>
          <w:lang w:val="uk-UA"/>
        </w:rPr>
      </w:pPr>
      <w:r>
        <w:rPr>
          <w:b/>
          <w:noProof/>
          <w:sz w:val="23"/>
          <w:szCs w:val="17"/>
        </w:rPr>
        <w:pict>
          <v:line id="_x0000_s1119" style="position:absolute;left:0;text-align:left;flip:y;z-index:251675648" from="81pt,1.3pt" to="81pt,19.3pt"/>
        </w:pict>
      </w:r>
      <w:r>
        <w:rPr>
          <w:b/>
          <w:noProof/>
          <w:sz w:val="23"/>
          <w:szCs w:val="17"/>
        </w:rPr>
        <w:pict>
          <v:line id="_x0000_s1118" style="position:absolute;left:0;text-align:left;flip:y;z-index:251674624" from="324pt,1.3pt" to="324pt,19.3pt"/>
        </w:pict>
      </w:r>
    </w:p>
    <w:p w:rsidR="003568D8" w:rsidRDefault="00373737" w:rsidP="00F004E2">
      <w:pPr>
        <w:jc w:val="center"/>
        <w:rPr>
          <w:b/>
          <w:w w:val="80"/>
          <w:sz w:val="23"/>
          <w:szCs w:val="17"/>
          <w:lang w:val="uk-UA"/>
        </w:rPr>
      </w:pPr>
      <w:r>
        <w:rPr>
          <w:b/>
          <w:noProof/>
          <w:sz w:val="23"/>
          <w:szCs w:val="17"/>
        </w:rPr>
        <w:pict>
          <v:line id="_x0000_s1117" style="position:absolute;left:0;text-align:left;z-index:251673600" from="18pt,6.1pt" to="324pt,6.1pt"/>
        </w:pict>
      </w:r>
    </w:p>
    <w:p w:rsidR="003568D8" w:rsidRDefault="003568D8" w:rsidP="00F004E2">
      <w:pPr>
        <w:jc w:val="center"/>
        <w:rPr>
          <w:b/>
          <w:w w:val="80"/>
          <w:sz w:val="23"/>
          <w:szCs w:val="17"/>
          <w:lang w:val="uk-UA"/>
        </w:rPr>
      </w:pPr>
    </w:p>
    <w:p w:rsidR="003568D8" w:rsidRPr="0078373D" w:rsidRDefault="00373737" w:rsidP="00F004E2">
      <w:pPr>
        <w:jc w:val="center"/>
        <w:rPr>
          <w:b/>
          <w:smallCaps/>
          <w:lang w:val="uk-UA"/>
        </w:rPr>
      </w:pPr>
      <w:r w:rsidRPr="0078373D">
        <w:rPr>
          <w:b/>
          <w:smallCaps/>
          <w:lang w:val="uk-UA"/>
        </w:rPr>
        <w:t>Абревіатури</w:t>
      </w:r>
      <w:r w:rsidR="0078373D">
        <w:rPr>
          <w:b/>
          <w:smallCaps/>
          <w:lang w:val="uk-UA"/>
        </w:rPr>
        <w:t>:</w:t>
      </w:r>
    </w:p>
    <w:p w:rsidR="00373737" w:rsidRDefault="00373737" w:rsidP="00F004E2">
      <w:pPr>
        <w:jc w:val="center"/>
        <w:rPr>
          <w:b/>
          <w:lang w:val="uk-UA"/>
        </w:rPr>
      </w:pPr>
    </w:p>
    <w:p w:rsidR="00373737" w:rsidRDefault="00373737" w:rsidP="00373737">
      <w:pPr>
        <w:jc w:val="both"/>
        <w:rPr>
          <w:lang w:val="uk-UA"/>
        </w:rPr>
      </w:pPr>
      <w:r w:rsidRPr="0078373D">
        <w:rPr>
          <w:b/>
          <w:lang w:val="uk-UA"/>
        </w:rPr>
        <w:t>Т</w:t>
      </w:r>
      <w:r>
        <w:rPr>
          <w:lang w:val="uk-UA"/>
        </w:rPr>
        <w:t xml:space="preserve"> – техногенно-екологічна безпека;</w:t>
      </w:r>
    </w:p>
    <w:p w:rsidR="00373737" w:rsidRDefault="00373737" w:rsidP="00373737">
      <w:pPr>
        <w:jc w:val="both"/>
        <w:rPr>
          <w:lang w:val="uk-UA"/>
        </w:rPr>
      </w:pPr>
      <w:r w:rsidRPr="0078373D">
        <w:rPr>
          <w:b/>
          <w:lang w:val="uk-UA"/>
        </w:rPr>
        <w:t>НС</w:t>
      </w:r>
      <w:r>
        <w:rPr>
          <w:lang w:val="uk-UA"/>
        </w:rPr>
        <w:t xml:space="preserve"> – надзвичайна ситуація;</w:t>
      </w:r>
    </w:p>
    <w:p w:rsidR="00373737" w:rsidRDefault="00373737" w:rsidP="00373737">
      <w:pPr>
        <w:jc w:val="both"/>
        <w:rPr>
          <w:lang w:val="uk-UA"/>
        </w:rPr>
      </w:pPr>
      <w:r w:rsidRPr="0078373D">
        <w:rPr>
          <w:b/>
          <w:lang w:val="uk-UA"/>
        </w:rPr>
        <w:t xml:space="preserve">БЖД </w:t>
      </w:r>
      <w:r>
        <w:rPr>
          <w:lang w:val="uk-UA"/>
        </w:rPr>
        <w:t>– безпека життєдіяльності;</w:t>
      </w:r>
    </w:p>
    <w:p w:rsidR="00373737" w:rsidRDefault="00373737" w:rsidP="00373737">
      <w:pPr>
        <w:jc w:val="both"/>
        <w:rPr>
          <w:lang w:val="uk-UA"/>
        </w:rPr>
      </w:pPr>
      <w:r w:rsidRPr="0078373D">
        <w:rPr>
          <w:b/>
          <w:lang w:val="uk-UA"/>
        </w:rPr>
        <w:t xml:space="preserve">ЦО </w:t>
      </w:r>
      <w:r>
        <w:rPr>
          <w:lang w:val="uk-UA"/>
        </w:rPr>
        <w:t>– цивільна оборона;</w:t>
      </w:r>
    </w:p>
    <w:p w:rsidR="00373737" w:rsidRDefault="00373737" w:rsidP="00373737">
      <w:pPr>
        <w:jc w:val="both"/>
        <w:rPr>
          <w:lang w:val="uk-UA"/>
        </w:rPr>
      </w:pPr>
      <w:r w:rsidRPr="0078373D">
        <w:rPr>
          <w:b/>
          <w:lang w:val="uk-UA"/>
        </w:rPr>
        <w:t>ЦЗН</w:t>
      </w:r>
      <w:r>
        <w:rPr>
          <w:lang w:val="uk-UA"/>
        </w:rPr>
        <w:t xml:space="preserve"> - цивільний захист населення;</w:t>
      </w:r>
    </w:p>
    <w:p w:rsidR="00373737" w:rsidRPr="00373737" w:rsidRDefault="00373737" w:rsidP="00373737">
      <w:pPr>
        <w:jc w:val="both"/>
        <w:rPr>
          <w:w w:val="80"/>
          <w:sz w:val="23"/>
          <w:szCs w:val="17"/>
          <w:lang w:val="uk-UA"/>
        </w:rPr>
      </w:pPr>
      <w:r w:rsidRPr="0078373D">
        <w:rPr>
          <w:b/>
          <w:lang w:val="uk-UA"/>
        </w:rPr>
        <w:t>ДЧГС</w:t>
      </w:r>
      <w:r>
        <w:rPr>
          <w:lang w:val="uk-UA"/>
        </w:rPr>
        <w:t xml:space="preserve"> – диспетчерсько-чергова служба.</w:t>
      </w:r>
    </w:p>
    <w:p w:rsidR="003568D8" w:rsidRDefault="003568D8" w:rsidP="00F004E2">
      <w:pPr>
        <w:jc w:val="center"/>
        <w:rPr>
          <w:b/>
          <w:w w:val="80"/>
          <w:sz w:val="23"/>
          <w:szCs w:val="17"/>
          <w:lang w:val="uk-UA"/>
        </w:rPr>
      </w:pPr>
    </w:p>
    <w:p w:rsidR="00F004E2" w:rsidRPr="00F004E2" w:rsidRDefault="00F004E2" w:rsidP="00F004E2">
      <w:pPr>
        <w:jc w:val="center"/>
        <w:rPr>
          <w:b/>
          <w:w w:val="80"/>
          <w:sz w:val="23"/>
          <w:szCs w:val="17"/>
          <w:lang w:val="uk-UA"/>
        </w:rPr>
      </w:pPr>
    </w:p>
    <w:p w:rsidR="00F004E2" w:rsidRDefault="00C718FD" w:rsidP="00C718FD">
      <w:pPr>
        <w:jc w:val="center"/>
        <w:rPr>
          <w:b/>
          <w:caps/>
          <w:lang w:val="uk-UA"/>
        </w:rPr>
      </w:pPr>
      <w:r w:rsidRPr="00C718FD">
        <w:rPr>
          <w:b/>
          <w:caps/>
          <w:lang w:val="uk-UA"/>
        </w:rPr>
        <w:lastRenderedPageBreak/>
        <w:t>Штатно-посадовий список невоєнізованих формувань</w:t>
      </w:r>
      <w:r w:rsidR="00F61643">
        <w:rPr>
          <w:b/>
          <w:caps/>
          <w:lang w:val="uk-UA"/>
        </w:rPr>
        <w:t xml:space="preserve"> ЦО школи (ПТУ)</w:t>
      </w:r>
    </w:p>
    <w:p w:rsidR="00C718FD" w:rsidRDefault="00C718FD" w:rsidP="00C718FD">
      <w:pPr>
        <w:jc w:val="center"/>
        <w:rPr>
          <w:b/>
          <w:caps/>
          <w:lang w:val="uk-UA"/>
        </w:rPr>
      </w:pPr>
    </w:p>
    <w:tbl>
      <w:tblPr>
        <w:tblStyle w:val="a5"/>
        <w:tblW w:w="10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3528"/>
        <w:gridCol w:w="945"/>
        <w:gridCol w:w="2120"/>
        <w:gridCol w:w="1435"/>
        <w:gridCol w:w="2807"/>
      </w:tblGrid>
      <w:tr w:rsidR="00C718FD">
        <w:tc>
          <w:tcPr>
            <w:tcW w:w="3528" w:type="dxa"/>
          </w:tcPr>
          <w:p w:rsidR="00C718FD" w:rsidRPr="0078373D" w:rsidRDefault="00C718FD" w:rsidP="00C718FD">
            <w:pPr>
              <w:jc w:val="both"/>
              <w:rPr>
                <w:b/>
                <w:lang w:val="uk-UA"/>
              </w:rPr>
            </w:pPr>
            <w:r w:rsidRPr="0078373D">
              <w:rPr>
                <w:b/>
                <w:caps/>
                <w:lang w:val="uk-UA"/>
              </w:rPr>
              <w:t>Пост</w:t>
            </w:r>
            <w:r w:rsidRPr="0078373D">
              <w:rPr>
                <w:b/>
                <w:lang w:val="uk-UA"/>
              </w:rPr>
              <w:t xml:space="preserve"> РХС</w:t>
            </w:r>
          </w:p>
          <w:p w:rsidR="00C718FD" w:rsidRDefault="00C718FD" w:rsidP="00C718FD">
            <w:pPr>
              <w:jc w:val="both"/>
              <w:rPr>
                <w:lang w:val="uk-UA"/>
              </w:rPr>
            </w:pPr>
            <w:r>
              <w:rPr>
                <w:lang w:val="uk-UA"/>
              </w:rPr>
              <w:t xml:space="preserve">                     Начальник</w:t>
            </w:r>
          </w:p>
        </w:tc>
        <w:tc>
          <w:tcPr>
            <w:tcW w:w="945" w:type="dxa"/>
          </w:tcPr>
          <w:p w:rsidR="00C718FD" w:rsidRDefault="00C718FD" w:rsidP="00C718FD">
            <w:pPr>
              <w:jc w:val="both"/>
              <w:rPr>
                <w:lang w:val="uk-UA"/>
              </w:rPr>
            </w:pPr>
          </w:p>
        </w:tc>
        <w:tc>
          <w:tcPr>
            <w:tcW w:w="2120" w:type="dxa"/>
            <w:vAlign w:val="bottom"/>
          </w:tcPr>
          <w:p w:rsidR="00C718FD" w:rsidRDefault="00C718FD" w:rsidP="00C718FD">
            <w:pPr>
              <w:rPr>
                <w:lang w:val="uk-UA"/>
              </w:rPr>
            </w:pPr>
            <w:r>
              <w:rPr>
                <w:lang w:val="uk-UA"/>
              </w:rPr>
              <w:t>Прізвище</w:t>
            </w:r>
          </w:p>
        </w:tc>
        <w:tc>
          <w:tcPr>
            <w:tcW w:w="1435" w:type="dxa"/>
          </w:tcPr>
          <w:p w:rsidR="00C718FD" w:rsidRDefault="00C718FD" w:rsidP="00C718FD">
            <w:pPr>
              <w:jc w:val="both"/>
              <w:rPr>
                <w:lang w:val="uk-UA"/>
              </w:rPr>
            </w:pPr>
          </w:p>
        </w:tc>
        <w:tc>
          <w:tcPr>
            <w:tcW w:w="2807" w:type="dxa"/>
            <w:vAlign w:val="bottom"/>
          </w:tcPr>
          <w:p w:rsidR="00C718FD" w:rsidRDefault="00C718FD" w:rsidP="00C718FD">
            <w:pPr>
              <w:rPr>
                <w:lang w:val="uk-UA"/>
              </w:rPr>
            </w:pPr>
            <w:r>
              <w:rPr>
                <w:lang w:val="uk-UA"/>
              </w:rPr>
              <w:t>Посада</w:t>
            </w:r>
          </w:p>
        </w:tc>
      </w:tr>
      <w:tr w:rsidR="00C718FD">
        <w:tc>
          <w:tcPr>
            <w:tcW w:w="3528" w:type="dxa"/>
          </w:tcPr>
          <w:p w:rsidR="00C718FD" w:rsidRDefault="00C718FD" w:rsidP="00C718FD">
            <w:pPr>
              <w:jc w:val="both"/>
              <w:rPr>
                <w:lang w:val="uk-UA"/>
              </w:rPr>
            </w:pPr>
          </w:p>
        </w:tc>
        <w:tc>
          <w:tcPr>
            <w:tcW w:w="945" w:type="dxa"/>
          </w:tcPr>
          <w:p w:rsidR="00C718FD" w:rsidRDefault="00C718FD" w:rsidP="00C718FD">
            <w:pPr>
              <w:jc w:val="both"/>
              <w:rPr>
                <w:lang w:val="uk-UA"/>
              </w:rPr>
            </w:pPr>
          </w:p>
        </w:tc>
        <w:tc>
          <w:tcPr>
            <w:tcW w:w="2120" w:type="dxa"/>
          </w:tcPr>
          <w:p w:rsidR="00C718FD" w:rsidRDefault="00C718FD" w:rsidP="00C718FD">
            <w:pPr>
              <w:jc w:val="both"/>
              <w:rPr>
                <w:lang w:val="uk-UA"/>
              </w:rPr>
            </w:pPr>
            <w:r>
              <w:rPr>
                <w:lang w:val="uk-UA"/>
              </w:rPr>
              <w:t>Прізвище</w:t>
            </w:r>
          </w:p>
        </w:tc>
        <w:tc>
          <w:tcPr>
            <w:tcW w:w="1435" w:type="dxa"/>
          </w:tcPr>
          <w:p w:rsidR="00C718FD" w:rsidRDefault="00C718FD" w:rsidP="00C718FD">
            <w:pPr>
              <w:jc w:val="both"/>
              <w:rPr>
                <w:lang w:val="uk-UA"/>
              </w:rPr>
            </w:pPr>
          </w:p>
        </w:tc>
        <w:tc>
          <w:tcPr>
            <w:tcW w:w="2807" w:type="dxa"/>
          </w:tcPr>
          <w:p w:rsidR="00C718FD" w:rsidRDefault="00C718FD" w:rsidP="00C718FD">
            <w:pPr>
              <w:jc w:val="both"/>
              <w:rPr>
                <w:lang w:val="uk-UA"/>
              </w:rPr>
            </w:pPr>
            <w:r>
              <w:rPr>
                <w:lang w:val="uk-UA"/>
              </w:rPr>
              <w:t>Посада</w:t>
            </w:r>
          </w:p>
        </w:tc>
      </w:tr>
      <w:tr w:rsidR="00C718FD">
        <w:tc>
          <w:tcPr>
            <w:tcW w:w="3528" w:type="dxa"/>
          </w:tcPr>
          <w:p w:rsidR="00C718FD" w:rsidRDefault="00C718FD" w:rsidP="00C718FD">
            <w:pPr>
              <w:jc w:val="both"/>
              <w:rPr>
                <w:lang w:val="uk-UA"/>
              </w:rPr>
            </w:pPr>
          </w:p>
        </w:tc>
        <w:tc>
          <w:tcPr>
            <w:tcW w:w="945" w:type="dxa"/>
          </w:tcPr>
          <w:p w:rsidR="00C718FD" w:rsidRDefault="00C718FD" w:rsidP="00C718FD">
            <w:pPr>
              <w:jc w:val="both"/>
              <w:rPr>
                <w:lang w:val="uk-UA"/>
              </w:rPr>
            </w:pPr>
          </w:p>
        </w:tc>
        <w:tc>
          <w:tcPr>
            <w:tcW w:w="2120" w:type="dxa"/>
          </w:tcPr>
          <w:p w:rsidR="00C718FD" w:rsidRDefault="00C718FD" w:rsidP="00C718FD">
            <w:pPr>
              <w:jc w:val="both"/>
              <w:rPr>
                <w:lang w:val="uk-UA"/>
              </w:rPr>
            </w:pPr>
            <w:r>
              <w:rPr>
                <w:lang w:val="uk-UA"/>
              </w:rPr>
              <w:t>Прізвище</w:t>
            </w:r>
          </w:p>
        </w:tc>
        <w:tc>
          <w:tcPr>
            <w:tcW w:w="1435" w:type="dxa"/>
          </w:tcPr>
          <w:p w:rsidR="00C718FD" w:rsidRDefault="00C718FD" w:rsidP="00C718FD">
            <w:pPr>
              <w:jc w:val="both"/>
              <w:rPr>
                <w:lang w:val="uk-UA"/>
              </w:rPr>
            </w:pPr>
          </w:p>
        </w:tc>
        <w:tc>
          <w:tcPr>
            <w:tcW w:w="2807" w:type="dxa"/>
          </w:tcPr>
          <w:p w:rsidR="00C718FD" w:rsidRDefault="00C718FD" w:rsidP="00C718FD">
            <w:pPr>
              <w:jc w:val="both"/>
              <w:rPr>
                <w:lang w:val="uk-UA"/>
              </w:rPr>
            </w:pPr>
            <w:r>
              <w:rPr>
                <w:lang w:val="uk-UA"/>
              </w:rPr>
              <w:t>Посада</w:t>
            </w:r>
          </w:p>
        </w:tc>
      </w:tr>
      <w:tr w:rsidR="00C718FD">
        <w:tc>
          <w:tcPr>
            <w:tcW w:w="3528" w:type="dxa"/>
          </w:tcPr>
          <w:p w:rsidR="00C718FD" w:rsidRDefault="00C718FD" w:rsidP="00C718FD">
            <w:pPr>
              <w:jc w:val="both"/>
              <w:rPr>
                <w:lang w:val="uk-UA"/>
              </w:rPr>
            </w:pPr>
          </w:p>
        </w:tc>
        <w:tc>
          <w:tcPr>
            <w:tcW w:w="945" w:type="dxa"/>
          </w:tcPr>
          <w:p w:rsidR="00C718FD" w:rsidRDefault="00C718FD" w:rsidP="00C718FD">
            <w:pPr>
              <w:jc w:val="both"/>
              <w:rPr>
                <w:lang w:val="uk-UA"/>
              </w:rPr>
            </w:pPr>
          </w:p>
        </w:tc>
        <w:tc>
          <w:tcPr>
            <w:tcW w:w="2120" w:type="dxa"/>
          </w:tcPr>
          <w:p w:rsidR="00C718FD" w:rsidRDefault="00C718FD" w:rsidP="00C718FD">
            <w:pPr>
              <w:jc w:val="both"/>
              <w:rPr>
                <w:lang w:val="uk-UA"/>
              </w:rPr>
            </w:pPr>
          </w:p>
        </w:tc>
        <w:tc>
          <w:tcPr>
            <w:tcW w:w="1435" w:type="dxa"/>
          </w:tcPr>
          <w:p w:rsidR="00C718FD" w:rsidRDefault="00C718FD" w:rsidP="00C718FD">
            <w:pPr>
              <w:jc w:val="both"/>
              <w:rPr>
                <w:lang w:val="uk-UA"/>
              </w:rPr>
            </w:pPr>
          </w:p>
        </w:tc>
        <w:tc>
          <w:tcPr>
            <w:tcW w:w="2807" w:type="dxa"/>
          </w:tcPr>
          <w:p w:rsidR="00C718FD" w:rsidRDefault="00C718FD" w:rsidP="00C718FD">
            <w:pPr>
              <w:jc w:val="both"/>
              <w:rPr>
                <w:lang w:val="uk-UA"/>
              </w:rPr>
            </w:pPr>
          </w:p>
        </w:tc>
      </w:tr>
      <w:tr w:rsidR="00C718FD">
        <w:tc>
          <w:tcPr>
            <w:tcW w:w="3528" w:type="dxa"/>
          </w:tcPr>
          <w:p w:rsidR="00C718FD" w:rsidRPr="0078373D" w:rsidRDefault="00C718FD" w:rsidP="00C718FD">
            <w:pPr>
              <w:jc w:val="both"/>
              <w:rPr>
                <w:b/>
                <w:lang w:val="uk-UA"/>
              </w:rPr>
            </w:pPr>
            <w:r w:rsidRPr="0078373D">
              <w:rPr>
                <w:b/>
                <w:lang w:val="uk-UA"/>
              </w:rPr>
              <w:t>САНІТАРНИЙ ПОСТ</w:t>
            </w:r>
          </w:p>
          <w:p w:rsidR="00C718FD" w:rsidRDefault="00C718FD" w:rsidP="00C718FD">
            <w:pPr>
              <w:jc w:val="both"/>
              <w:rPr>
                <w:lang w:val="uk-UA"/>
              </w:rPr>
            </w:pPr>
            <w:r>
              <w:rPr>
                <w:lang w:val="uk-UA"/>
              </w:rPr>
              <w:t xml:space="preserve">                    Начальник</w:t>
            </w:r>
          </w:p>
        </w:tc>
        <w:tc>
          <w:tcPr>
            <w:tcW w:w="945" w:type="dxa"/>
          </w:tcPr>
          <w:p w:rsidR="00C718FD" w:rsidRDefault="00C718FD" w:rsidP="00C718FD">
            <w:pPr>
              <w:jc w:val="both"/>
              <w:rPr>
                <w:lang w:val="uk-UA"/>
              </w:rPr>
            </w:pPr>
          </w:p>
        </w:tc>
        <w:tc>
          <w:tcPr>
            <w:tcW w:w="2120" w:type="dxa"/>
            <w:vAlign w:val="bottom"/>
          </w:tcPr>
          <w:p w:rsidR="00C718FD" w:rsidRDefault="00C718FD" w:rsidP="000172E6">
            <w:pPr>
              <w:rPr>
                <w:lang w:val="uk-UA"/>
              </w:rPr>
            </w:pPr>
            <w:r>
              <w:rPr>
                <w:lang w:val="uk-UA"/>
              </w:rPr>
              <w:t>Прізвище</w:t>
            </w:r>
          </w:p>
        </w:tc>
        <w:tc>
          <w:tcPr>
            <w:tcW w:w="1435" w:type="dxa"/>
          </w:tcPr>
          <w:p w:rsidR="00C718FD" w:rsidRDefault="00C718FD" w:rsidP="00C718FD">
            <w:pPr>
              <w:jc w:val="both"/>
              <w:rPr>
                <w:lang w:val="uk-UA"/>
              </w:rPr>
            </w:pPr>
          </w:p>
        </w:tc>
        <w:tc>
          <w:tcPr>
            <w:tcW w:w="2807" w:type="dxa"/>
            <w:vAlign w:val="bottom"/>
          </w:tcPr>
          <w:p w:rsidR="00C718FD" w:rsidRDefault="00C718FD" w:rsidP="000172E6">
            <w:pPr>
              <w:rPr>
                <w:lang w:val="uk-UA"/>
              </w:rPr>
            </w:pPr>
            <w:r>
              <w:rPr>
                <w:lang w:val="uk-UA"/>
              </w:rPr>
              <w:t>Посада</w:t>
            </w:r>
          </w:p>
        </w:tc>
      </w:tr>
      <w:tr w:rsidR="00C718FD">
        <w:tc>
          <w:tcPr>
            <w:tcW w:w="3528" w:type="dxa"/>
          </w:tcPr>
          <w:p w:rsidR="00C718FD" w:rsidRDefault="00C718FD" w:rsidP="00C718FD">
            <w:pPr>
              <w:jc w:val="both"/>
              <w:rPr>
                <w:lang w:val="uk-UA"/>
              </w:rPr>
            </w:pPr>
          </w:p>
        </w:tc>
        <w:tc>
          <w:tcPr>
            <w:tcW w:w="945" w:type="dxa"/>
          </w:tcPr>
          <w:p w:rsidR="00C718FD" w:rsidRDefault="00C718FD" w:rsidP="00C718FD">
            <w:pPr>
              <w:jc w:val="both"/>
              <w:rPr>
                <w:lang w:val="uk-UA"/>
              </w:rPr>
            </w:pPr>
          </w:p>
        </w:tc>
        <w:tc>
          <w:tcPr>
            <w:tcW w:w="2120" w:type="dxa"/>
          </w:tcPr>
          <w:p w:rsidR="00C718FD" w:rsidRDefault="00C718FD" w:rsidP="000172E6">
            <w:pPr>
              <w:jc w:val="both"/>
              <w:rPr>
                <w:lang w:val="uk-UA"/>
              </w:rPr>
            </w:pPr>
            <w:r>
              <w:rPr>
                <w:lang w:val="uk-UA"/>
              </w:rPr>
              <w:t>Прізвище</w:t>
            </w:r>
          </w:p>
        </w:tc>
        <w:tc>
          <w:tcPr>
            <w:tcW w:w="1435" w:type="dxa"/>
          </w:tcPr>
          <w:p w:rsidR="00C718FD" w:rsidRDefault="00C718FD" w:rsidP="00C718FD">
            <w:pPr>
              <w:jc w:val="both"/>
              <w:rPr>
                <w:lang w:val="uk-UA"/>
              </w:rPr>
            </w:pPr>
          </w:p>
        </w:tc>
        <w:tc>
          <w:tcPr>
            <w:tcW w:w="2807" w:type="dxa"/>
          </w:tcPr>
          <w:p w:rsidR="00C718FD" w:rsidRDefault="00C718FD" w:rsidP="000172E6">
            <w:pPr>
              <w:jc w:val="both"/>
              <w:rPr>
                <w:lang w:val="uk-UA"/>
              </w:rPr>
            </w:pPr>
            <w:r>
              <w:rPr>
                <w:lang w:val="uk-UA"/>
              </w:rPr>
              <w:t>Посада</w:t>
            </w:r>
          </w:p>
        </w:tc>
      </w:tr>
      <w:tr w:rsidR="00C718FD">
        <w:tc>
          <w:tcPr>
            <w:tcW w:w="3528" w:type="dxa"/>
          </w:tcPr>
          <w:p w:rsidR="00C718FD" w:rsidRDefault="00C718FD" w:rsidP="00C718FD">
            <w:pPr>
              <w:jc w:val="both"/>
              <w:rPr>
                <w:lang w:val="uk-UA"/>
              </w:rPr>
            </w:pPr>
          </w:p>
        </w:tc>
        <w:tc>
          <w:tcPr>
            <w:tcW w:w="945" w:type="dxa"/>
          </w:tcPr>
          <w:p w:rsidR="00C718FD" w:rsidRDefault="00C718FD" w:rsidP="00C718FD">
            <w:pPr>
              <w:jc w:val="both"/>
              <w:rPr>
                <w:lang w:val="uk-UA"/>
              </w:rPr>
            </w:pPr>
          </w:p>
        </w:tc>
        <w:tc>
          <w:tcPr>
            <w:tcW w:w="2120" w:type="dxa"/>
          </w:tcPr>
          <w:p w:rsidR="00C718FD" w:rsidRDefault="00C718FD" w:rsidP="000172E6">
            <w:pPr>
              <w:jc w:val="both"/>
              <w:rPr>
                <w:lang w:val="uk-UA"/>
              </w:rPr>
            </w:pPr>
            <w:r>
              <w:rPr>
                <w:lang w:val="uk-UA"/>
              </w:rPr>
              <w:t>Прізвище</w:t>
            </w:r>
          </w:p>
        </w:tc>
        <w:tc>
          <w:tcPr>
            <w:tcW w:w="1435" w:type="dxa"/>
          </w:tcPr>
          <w:p w:rsidR="00C718FD" w:rsidRDefault="00C718FD" w:rsidP="00C718FD">
            <w:pPr>
              <w:jc w:val="both"/>
              <w:rPr>
                <w:lang w:val="uk-UA"/>
              </w:rPr>
            </w:pPr>
          </w:p>
        </w:tc>
        <w:tc>
          <w:tcPr>
            <w:tcW w:w="2807" w:type="dxa"/>
          </w:tcPr>
          <w:p w:rsidR="00C718FD" w:rsidRDefault="00C718FD" w:rsidP="000172E6">
            <w:pPr>
              <w:jc w:val="both"/>
              <w:rPr>
                <w:lang w:val="uk-UA"/>
              </w:rPr>
            </w:pPr>
            <w:r>
              <w:rPr>
                <w:lang w:val="uk-UA"/>
              </w:rPr>
              <w:t>Посада</w:t>
            </w:r>
          </w:p>
        </w:tc>
      </w:tr>
      <w:tr w:rsidR="00C718FD">
        <w:tc>
          <w:tcPr>
            <w:tcW w:w="3528" w:type="dxa"/>
          </w:tcPr>
          <w:p w:rsidR="00C718FD" w:rsidRDefault="00C718FD" w:rsidP="00C718FD">
            <w:pPr>
              <w:jc w:val="both"/>
              <w:rPr>
                <w:lang w:val="uk-UA"/>
              </w:rPr>
            </w:pPr>
          </w:p>
        </w:tc>
        <w:tc>
          <w:tcPr>
            <w:tcW w:w="945" w:type="dxa"/>
          </w:tcPr>
          <w:p w:rsidR="00C718FD" w:rsidRDefault="00C718FD" w:rsidP="00C718FD">
            <w:pPr>
              <w:jc w:val="both"/>
              <w:rPr>
                <w:lang w:val="uk-UA"/>
              </w:rPr>
            </w:pPr>
          </w:p>
        </w:tc>
        <w:tc>
          <w:tcPr>
            <w:tcW w:w="2120" w:type="dxa"/>
          </w:tcPr>
          <w:p w:rsidR="00C718FD" w:rsidRDefault="00C718FD" w:rsidP="00C718FD">
            <w:pPr>
              <w:jc w:val="both"/>
              <w:rPr>
                <w:lang w:val="uk-UA"/>
              </w:rPr>
            </w:pPr>
          </w:p>
        </w:tc>
        <w:tc>
          <w:tcPr>
            <w:tcW w:w="1435" w:type="dxa"/>
          </w:tcPr>
          <w:p w:rsidR="00C718FD" w:rsidRDefault="00C718FD" w:rsidP="00C718FD">
            <w:pPr>
              <w:jc w:val="both"/>
              <w:rPr>
                <w:lang w:val="uk-UA"/>
              </w:rPr>
            </w:pPr>
          </w:p>
        </w:tc>
        <w:tc>
          <w:tcPr>
            <w:tcW w:w="2807" w:type="dxa"/>
          </w:tcPr>
          <w:p w:rsidR="00C718FD" w:rsidRDefault="00C718FD" w:rsidP="00C718FD">
            <w:pPr>
              <w:jc w:val="both"/>
              <w:rPr>
                <w:lang w:val="uk-UA"/>
              </w:rPr>
            </w:pPr>
          </w:p>
        </w:tc>
      </w:tr>
      <w:tr w:rsidR="00C718FD">
        <w:tc>
          <w:tcPr>
            <w:tcW w:w="3528" w:type="dxa"/>
          </w:tcPr>
          <w:p w:rsidR="00C718FD" w:rsidRPr="0078373D" w:rsidRDefault="00C718FD" w:rsidP="00C718FD">
            <w:pPr>
              <w:jc w:val="both"/>
              <w:rPr>
                <w:b/>
                <w:lang w:val="uk-UA"/>
              </w:rPr>
            </w:pPr>
            <w:r w:rsidRPr="0078373D">
              <w:rPr>
                <w:b/>
                <w:lang w:val="uk-UA"/>
              </w:rPr>
              <w:t>ГРУПА ОСП</w:t>
            </w:r>
          </w:p>
          <w:p w:rsidR="00C718FD" w:rsidRDefault="00C718FD" w:rsidP="00C718FD">
            <w:pPr>
              <w:jc w:val="both"/>
              <w:rPr>
                <w:lang w:val="uk-UA"/>
              </w:rPr>
            </w:pPr>
            <w:r>
              <w:rPr>
                <w:lang w:val="uk-UA"/>
              </w:rPr>
              <w:t xml:space="preserve">                    Начальник</w:t>
            </w:r>
          </w:p>
        </w:tc>
        <w:tc>
          <w:tcPr>
            <w:tcW w:w="945" w:type="dxa"/>
          </w:tcPr>
          <w:p w:rsidR="00C718FD" w:rsidRDefault="00C718FD" w:rsidP="00C718FD">
            <w:pPr>
              <w:jc w:val="both"/>
              <w:rPr>
                <w:lang w:val="uk-UA"/>
              </w:rPr>
            </w:pPr>
          </w:p>
        </w:tc>
        <w:tc>
          <w:tcPr>
            <w:tcW w:w="2120" w:type="dxa"/>
            <w:vAlign w:val="bottom"/>
          </w:tcPr>
          <w:p w:rsidR="00C718FD" w:rsidRDefault="00C718FD" w:rsidP="000172E6">
            <w:pPr>
              <w:rPr>
                <w:lang w:val="uk-UA"/>
              </w:rPr>
            </w:pPr>
            <w:r>
              <w:rPr>
                <w:lang w:val="uk-UA"/>
              </w:rPr>
              <w:t>Прізвище</w:t>
            </w:r>
          </w:p>
        </w:tc>
        <w:tc>
          <w:tcPr>
            <w:tcW w:w="1435" w:type="dxa"/>
          </w:tcPr>
          <w:p w:rsidR="00C718FD" w:rsidRDefault="00C718FD" w:rsidP="00C718FD">
            <w:pPr>
              <w:jc w:val="both"/>
              <w:rPr>
                <w:lang w:val="uk-UA"/>
              </w:rPr>
            </w:pPr>
          </w:p>
        </w:tc>
        <w:tc>
          <w:tcPr>
            <w:tcW w:w="2807" w:type="dxa"/>
            <w:vAlign w:val="bottom"/>
          </w:tcPr>
          <w:p w:rsidR="00C718FD" w:rsidRDefault="00C718FD" w:rsidP="000172E6">
            <w:pPr>
              <w:rPr>
                <w:lang w:val="uk-UA"/>
              </w:rPr>
            </w:pPr>
            <w:r>
              <w:rPr>
                <w:lang w:val="uk-UA"/>
              </w:rPr>
              <w:t>Посада</w:t>
            </w:r>
          </w:p>
        </w:tc>
      </w:tr>
      <w:tr w:rsidR="00C718FD">
        <w:tc>
          <w:tcPr>
            <w:tcW w:w="3528" w:type="dxa"/>
          </w:tcPr>
          <w:p w:rsidR="00C718FD" w:rsidRDefault="00C718FD" w:rsidP="00C718FD">
            <w:pPr>
              <w:jc w:val="both"/>
              <w:rPr>
                <w:lang w:val="uk-UA"/>
              </w:rPr>
            </w:pPr>
          </w:p>
        </w:tc>
        <w:tc>
          <w:tcPr>
            <w:tcW w:w="945" w:type="dxa"/>
          </w:tcPr>
          <w:p w:rsidR="00C718FD" w:rsidRDefault="00C718FD" w:rsidP="00C718FD">
            <w:pPr>
              <w:jc w:val="both"/>
              <w:rPr>
                <w:lang w:val="uk-UA"/>
              </w:rPr>
            </w:pPr>
          </w:p>
        </w:tc>
        <w:tc>
          <w:tcPr>
            <w:tcW w:w="2120" w:type="dxa"/>
          </w:tcPr>
          <w:p w:rsidR="00C718FD" w:rsidRDefault="00C718FD" w:rsidP="000172E6">
            <w:pPr>
              <w:jc w:val="both"/>
              <w:rPr>
                <w:lang w:val="uk-UA"/>
              </w:rPr>
            </w:pPr>
            <w:r>
              <w:rPr>
                <w:lang w:val="uk-UA"/>
              </w:rPr>
              <w:t>Прізвище</w:t>
            </w:r>
          </w:p>
        </w:tc>
        <w:tc>
          <w:tcPr>
            <w:tcW w:w="1435" w:type="dxa"/>
          </w:tcPr>
          <w:p w:rsidR="00C718FD" w:rsidRDefault="00C718FD" w:rsidP="00C718FD">
            <w:pPr>
              <w:jc w:val="both"/>
              <w:rPr>
                <w:lang w:val="uk-UA"/>
              </w:rPr>
            </w:pPr>
          </w:p>
        </w:tc>
        <w:tc>
          <w:tcPr>
            <w:tcW w:w="2807" w:type="dxa"/>
          </w:tcPr>
          <w:p w:rsidR="00C718FD" w:rsidRDefault="00C718FD" w:rsidP="000172E6">
            <w:pPr>
              <w:jc w:val="both"/>
              <w:rPr>
                <w:lang w:val="uk-UA"/>
              </w:rPr>
            </w:pPr>
            <w:r>
              <w:rPr>
                <w:lang w:val="uk-UA"/>
              </w:rPr>
              <w:t>Посада</w:t>
            </w:r>
          </w:p>
        </w:tc>
      </w:tr>
      <w:tr w:rsidR="00C718FD">
        <w:tc>
          <w:tcPr>
            <w:tcW w:w="3528" w:type="dxa"/>
          </w:tcPr>
          <w:p w:rsidR="00C718FD" w:rsidRDefault="00C718FD" w:rsidP="00C718FD">
            <w:pPr>
              <w:jc w:val="both"/>
              <w:rPr>
                <w:lang w:val="uk-UA"/>
              </w:rPr>
            </w:pPr>
          </w:p>
        </w:tc>
        <w:tc>
          <w:tcPr>
            <w:tcW w:w="945" w:type="dxa"/>
          </w:tcPr>
          <w:p w:rsidR="00C718FD" w:rsidRDefault="00C718FD" w:rsidP="00C718FD">
            <w:pPr>
              <w:jc w:val="both"/>
              <w:rPr>
                <w:lang w:val="uk-UA"/>
              </w:rPr>
            </w:pPr>
          </w:p>
        </w:tc>
        <w:tc>
          <w:tcPr>
            <w:tcW w:w="2120" w:type="dxa"/>
          </w:tcPr>
          <w:p w:rsidR="00C718FD" w:rsidRDefault="00C718FD" w:rsidP="000172E6">
            <w:pPr>
              <w:jc w:val="both"/>
              <w:rPr>
                <w:lang w:val="uk-UA"/>
              </w:rPr>
            </w:pPr>
            <w:r>
              <w:rPr>
                <w:lang w:val="uk-UA"/>
              </w:rPr>
              <w:t>Прізвище</w:t>
            </w:r>
          </w:p>
        </w:tc>
        <w:tc>
          <w:tcPr>
            <w:tcW w:w="1435" w:type="dxa"/>
          </w:tcPr>
          <w:p w:rsidR="00C718FD" w:rsidRDefault="00C718FD" w:rsidP="00C718FD">
            <w:pPr>
              <w:jc w:val="both"/>
              <w:rPr>
                <w:lang w:val="uk-UA"/>
              </w:rPr>
            </w:pPr>
          </w:p>
        </w:tc>
        <w:tc>
          <w:tcPr>
            <w:tcW w:w="2807" w:type="dxa"/>
          </w:tcPr>
          <w:p w:rsidR="00C718FD" w:rsidRDefault="00C718FD" w:rsidP="000172E6">
            <w:pPr>
              <w:jc w:val="both"/>
              <w:rPr>
                <w:lang w:val="uk-UA"/>
              </w:rPr>
            </w:pPr>
            <w:r>
              <w:rPr>
                <w:lang w:val="uk-UA"/>
              </w:rPr>
              <w:t>Посада</w:t>
            </w:r>
          </w:p>
        </w:tc>
      </w:tr>
      <w:tr w:rsidR="00C718FD">
        <w:tc>
          <w:tcPr>
            <w:tcW w:w="3528" w:type="dxa"/>
          </w:tcPr>
          <w:p w:rsidR="00C718FD" w:rsidRDefault="00C718FD" w:rsidP="00C718FD">
            <w:pPr>
              <w:jc w:val="both"/>
              <w:rPr>
                <w:lang w:val="uk-UA"/>
              </w:rPr>
            </w:pPr>
          </w:p>
        </w:tc>
        <w:tc>
          <w:tcPr>
            <w:tcW w:w="945" w:type="dxa"/>
          </w:tcPr>
          <w:p w:rsidR="00C718FD" w:rsidRDefault="00C718FD" w:rsidP="00C718FD">
            <w:pPr>
              <w:jc w:val="both"/>
              <w:rPr>
                <w:lang w:val="uk-UA"/>
              </w:rPr>
            </w:pPr>
          </w:p>
        </w:tc>
        <w:tc>
          <w:tcPr>
            <w:tcW w:w="2120" w:type="dxa"/>
          </w:tcPr>
          <w:p w:rsidR="00C718FD" w:rsidRDefault="00C718FD" w:rsidP="00C718FD">
            <w:pPr>
              <w:jc w:val="both"/>
              <w:rPr>
                <w:lang w:val="uk-UA"/>
              </w:rPr>
            </w:pPr>
          </w:p>
        </w:tc>
        <w:tc>
          <w:tcPr>
            <w:tcW w:w="1435" w:type="dxa"/>
          </w:tcPr>
          <w:p w:rsidR="00C718FD" w:rsidRDefault="00C718FD" w:rsidP="00C718FD">
            <w:pPr>
              <w:jc w:val="both"/>
              <w:rPr>
                <w:lang w:val="uk-UA"/>
              </w:rPr>
            </w:pPr>
          </w:p>
        </w:tc>
        <w:tc>
          <w:tcPr>
            <w:tcW w:w="2807" w:type="dxa"/>
          </w:tcPr>
          <w:p w:rsidR="00C718FD" w:rsidRDefault="00C718FD" w:rsidP="00C718FD">
            <w:pPr>
              <w:jc w:val="both"/>
              <w:rPr>
                <w:lang w:val="uk-UA"/>
              </w:rPr>
            </w:pPr>
          </w:p>
        </w:tc>
      </w:tr>
      <w:tr w:rsidR="00697891">
        <w:tc>
          <w:tcPr>
            <w:tcW w:w="6593" w:type="dxa"/>
            <w:gridSpan w:val="3"/>
          </w:tcPr>
          <w:p w:rsidR="00697891" w:rsidRPr="0078373D" w:rsidRDefault="00697891" w:rsidP="00C718FD">
            <w:pPr>
              <w:jc w:val="both"/>
              <w:rPr>
                <w:b/>
                <w:caps/>
                <w:lang w:val="uk-UA"/>
              </w:rPr>
            </w:pPr>
            <w:r w:rsidRPr="0078373D">
              <w:rPr>
                <w:b/>
                <w:caps/>
                <w:lang w:val="uk-UA"/>
              </w:rPr>
              <w:t>Відділення протипожежної безпеки</w:t>
            </w:r>
          </w:p>
        </w:tc>
        <w:tc>
          <w:tcPr>
            <w:tcW w:w="1435" w:type="dxa"/>
          </w:tcPr>
          <w:p w:rsidR="00697891" w:rsidRDefault="00697891" w:rsidP="00C718FD">
            <w:pPr>
              <w:jc w:val="both"/>
              <w:rPr>
                <w:lang w:val="uk-UA"/>
              </w:rPr>
            </w:pPr>
          </w:p>
        </w:tc>
        <w:tc>
          <w:tcPr>
            <w:tcW w:w="2807" w:type="dxa"/>
          </w:tcPr>
          <w:p w:rsidR="00697891" w:rsidRDefault="00697891" w:rsidP="00C718FD">
            <w:pPr>
              <w:jc w:val="both"/>
              <w:rPr>
                <w:lang w:val="uk-UA"/>
              </w:rPr>
            </w:pPr>
          </w:p>
        </w:tc>
      </w:tr>
      <w:tr w:rsidR="00697891">
        <w:tc>
          <w:tcPr>
            <w:tcW w:w="3528" w:type="dxa"/>
          </w:tcPr>
          <w:p w:rsidR="00697891" w:rsidRDefault="00697891" w:rsidP="00C718FD">
            <w:pPr>
              <w:jc w:val="both"/>
              <w:rPr>
                <w:lang w:val="uk-UA"/>
              </w:rPr>
            </w:pPr>
            <w:r>
              <w:rPr>
                <w:lang w:val="uk-UA"/>
              </w:rPr>
              <w:t xml:space="preserve">                     Начальник</w:t>
            </w:r>
          </w:p>
        </w:tc>
        <w:tc>
          <w:tcPr>
            <w:tcW w:w="945" w:type="dxa"/>
          </w:tcPr>
          <w:p w:rsidR="00697891" w:rsidRDefault="00697891" w:rsidP="00C718FD">
            <w:pPr>
              <w:jc w:val="both"/>
              <w:rPr>
                <w:lang w:val="uk-UA"/>
              </w:rPr>
            </w:pPr>
          </w:p>
        </w:tc>
        <w:tc>
          <w:tcPr>
            <w:tcW w:w="2120" w:type="dxa"/>
            <w:vAlign w:val="bottom"/>
          </w:tcPr>
          <w:p w:rsidR="00697891" w:rsidRDefault="00697891" w:rsidP="000172E6">
            <w:pPr>
              <w:rPr>
                <w:lang w:val="uk-UA"/>
              </w:rPr>
            </w:pPr>
            <w:r>
              <w:rPr>
                <w:lang w:val="uk-UA"/>
              </w:rPr>
              <w:t>Прізвище</w:t>
            </w:r>
          </w:p>
        </w:tc>
        <w:tc>
          <w:tcPr>
            <w:tcW w:w="1435" w:type="dxa"/>
          </w:tcPr>
          <w:p w:rsidR="00697891" w:rsidRDefault="00697891" w:rsidP="00C718FD">
            <w:pPr>
              <w:jc w:val="both"/>
              <w:rPr>
                <w:lang w:val="uk-UA"/>
              </w:rPr>
            </w:pPr>
          </w:p>
        </w:tc>
        <w:tc>
          <w:tcPr>
            <w:tcW w:w="2807" w:type="dxa"/>
            <w:vAlign w:val="bottom"/>
          </w:tcPr>
          <w:p w:rsidR="00697891" w:rsidRDefault="00697891" w:rsidP="000172E6">
            <w:pPr>
              <w:rPr>
                <w:lang w:val="uk-UA"/>
              </w:rPr>
            </w:pPr>
            <w:r>
              <w:rPr>
                <w:lang w:val="uk-UA"/>
              </w:rPr>
              <w:t>Посада</w:t>
            </w:r>
          </w:p>
        </w:tc>
      </w:tr>
      <w:tr w:rsidR="00697891">
        <w:tc>
          <w:tcPr>
            <w:tcW w:w="3528" w:type="dxa"/>
          </w:tcPr>
          <w:p w:rsidR="00697891" w:rsidRDefault="00697891" w:rsidP="00C718FD">
            <w:pPr>
              <w:jc w:val="both"/>
              <w:rPr>
                <w:lang w:val="uk-UA"/>
              </w:rPr>
            </w:pPr>
          </w:p>
        </w:tc>
        <w:tc>
          <w:tcPr>
            <w:tcW w:w="945" w:type="dxa"/>
          </w:tcPr>
          <w:p w:rsidR="00697891" w:rsidRDefault="00697891" w:rsidP="00C718FD">
            <w:pPr>
              <w:jc w:val="both"/>
              <w:rPr>
                <w:lang w:val="uk-UA"/>
              </w:rPr>
            </w:pPr>
          </w:p>
        </w:tc>
        <w:tc>
          <w:tcPr>
            <w:tcW w:w="2120" w:type="dxa"/>
          </w:tcPr>
          <w:p w:rsidR="00697891" w:rsidRDefault="00697891" w:rsidP="000172E6">
            <w:pPr>
              <w:jc w:val="both"/>
              <w:rPr>
                <w:lang w:val="uk-UA"/>
              </w:rPr>
            </w:pPr>
            <w:r>
              <w:rPr>
                <w:lang w:val="uk-UA"/>
              </w:rPr>
              <w:t>Прізвище</w:t>
            </w:r>
          </w:p>
        </w:tc>
        <w:tc>
          <w:tcPr>
            <w:tcW w:w="1435" w:type="dxa"/>
          </w:tcPr>
          <w:p w:rsidR="00697891" w:rsidRDefault="00697891" w:rsidP="00C718FD">
            <w:pPr>
              <w:jc w:val="both"/>
              <w:rPr>
                <w:lang w:val="uk-UA"/>
              </w:rPr>
            </w:pPr>
          </w:p>
        </w:tc>
        <w:tc>
          <w:tcPr>
            <w:tcW w:w="2807" w:type="dxa"/>
          </w:tcPr>
          <w:p w:rsidR="00697891" w:rsidRDefault="00697891" w:rsidP="000172E6">
            <w:pPr>
              <w:jc w:val="both"/>
              <w:rPr>
                <w:lang w:val="uk-UA"/>
              </w:rPr>
            </w:pPr>
            <w:r>
              <w:rPr>
                <w:lang w:val="uk-UA"/>
              </w:rPr>
              <w:t>Посада</w:t>
            </w:r>
          </w:p>
        </w:tc>
      </w:tr>
      <w:tr w:rsidR="00697891">
        <w:tc>
          <w:tcPr>
            <w:tcW w:w="3528" w:type="dxa"/>
          </w:tcPr>
          <w:p w:rsidR="00697891" w:rsidRDefault="00697891" w:rsidP="00C718FD">
            <w:pPr>
              <w:jc w:val="both"/>
              <w:rPr>
                <w:lang w:val="uk-UA"/>
              </w:rPr>
            </w:pPr>
          </w:p>
        </w:tc>
        <w:tc>
          <w:tcPr>
            <w:tcW w:w="945" w:type="dxa"/>
          </w:tcPr>
          <w:p w:rsidR="00697891" w:rsidRDefault="00697891" w:rsidP="00C718FD">
            <w:pPr>
              <w:jc w:val="both"/>
              <w:rPr>
                <w:lang w:val="uk-UA"/>
              </w:rPr>
            </w:pPr>
          </w:p>
        </w:tc>
        <w:tc>
          <w:tcPr>
            <w:tcW w:w="2120" w:type="dxa"/>
          </w:tcPr>
          <w:p w:rsidR="00697891" w:rsidRDefault="00697891" w:rsidP="000172E6">
            <w:pPr>
              <w:jc w:val="both"/>
              <w:rPr>
                <w:lang w:val="uk-UA"/>
              </w:rPr>
            </w:pPr>
            <w:r>
              <w:rPr>
                <w:lang w:val="uk-UA"/>
              </w:rPr>
              <w:t>Прізвище</w:t>
            </w:r>
          </w:p>
        </w:tc>
        <w:tc>
          <w:tcPr>
            <w:tcW w:w="1435" w:type="dxa"/>
          </w:tcPr>
          <w:p w:rsidR="00697891" w:rsidRDefault="00697891" w:rsidP="00C718FD">
            <w:pPr>
              <w:jc w:val="both"/>
              <w:rPr>
                <w:lang w:val="uk-UA"/>
              </w:rPr>
            </w:pPr>
          </w:p>
        </w:tc>
        <w:tc>
          <w:tcPr>
            <w:tcW w:w="2807" w:type="dxa"/>
          </w:tcPr>
          <w:p w:rsidR="00697891" w:rsidRDefault="00697891" w:rsidP="000172E6">
            <w:pPr>
              <w:jc w:val="both"/>
              <w:rPr>
                <w:lang w:val="uk-UA"/>
              </w:rPr>
            </w:pPr>
            <w:r>
              <w:rPr>
                <w:lang w:val="uk-UA"/>
              </w:rPr>
              <w:t>Посада</w:t>
            </w:r>
          </w:p>
        </w:tc>
      </w:tr>
      <w:tr w:rsidR="00697891">
        <w:tc>
          <w:tcPr>
            <w:tcW w:w="3528" w:type="dxa"/>
          </w:tcPr>
          <w:p w:rsidR="00697891" w:rsidRDefault="00697891" w:rsidP="00C718FD">
            <w:pPr>
              <w:jc w:val="both"/>
              <w:rPr>
                <w:lang w:val="uk-UA"/>
              </w:rPr>
            </w:pPr>
          </w:p>
        </w:tc>
        <w:tc>
          <w:tcPr>
            <w:tcW w:w="945" w:type="dxa"/>
          </w:tcPr>
          <w:p w:rsidR="00697891" w:rsidRDefault="00697891" w:rsidP="00C718FD">
            <w:pPr>
              <w:jc w:val="both"/>
              <w:rPr>
                <w:lang w:val="uk-UA"/>
              </w:rPr>
            </w:pPr>
          </w:p>
        </w:tc>
        <w:tc>
          <w:tcPr>
            <w:tcW w:w="2120" w:type="dxa"/>
          </w:tcPr>
          <w:p w:rsidR="00697891" w:rsidRDefault="00697891" w:rsidP="00C718FD">
            <w:pPr>
              <w:jc w:val="both"/>
              <w:rPr>
                <w:lang w:val="uk-UA"/>
              </w:rPr>
            </w:pPr>
          </w:p>
        </w:tc>
        <w:tc>
          <w:tcPr>
            <w:tcW w:w="1435" w:type="dxa"/>
          </w:tcPr>
          <w:p w:rsidR="00697891" w:rsidRDefault="00697891" w:rsidP="00C718FD">
            <w:pPr>
              <w:jc w:val="both"/>
              <w:rPr>
                <w:lang w:val="uk-UA"/>
              </w:rPr>
            </w:pPr>
          </w:p>
        </w:tc>
        <w:tc>
          <w:tcPr>
            <w:tcW w:w="2807" w:type="dxa"/>
          </w:tcPr>
          <w:p w:rsidR="00697891" w:rsidRDefault="00697891" w:rsidP="00C718FD">
            <w:pPr>
              <w:jc w:val="both"/>
              <w:rPr>
                <w:lang w:val="uk-UA"/>
              </w:rPr>
            </w:pPr>
          </w:p>
        </w:tc>
      </w:tr>
      <w:tr w:rsidR="00697891">
        <w:tc>
          <w:tcPr>
            <w:tcW w:w="4473" w:type="dxa"/>
            <w:gridSpan w:val="2"/>
          </w:tcPr>
          <w:p w:rsidR="00697891" w:rsidRPr="0078373D" w:rsidRDefault="00697891" w:rsidP="00C718FD">
            <w:pPr>
              <w:jc w:val="both"/>
              <w:rPr>
                <w:b/>
                <w:lang w:val="uk-UA"/>
              </w:rPr>
            </w:pPr>
            <w:r w:rsidRPr="0078373D">
              <w:rPr>
                <w:b/>
                <w:lang w:val="uk-UA"/>
              </w:rPr>
              <w:t>РЯТУВАЛЬНА ЛАНКА</w:t>
            </w:r>
          </w:p>
        </w:tc>
        <w:tc>
          <w:tcPr>
            <w:tcW w:w="2120" w:type="dxa"/>
          </w:tcPr>
          <w:p w:rsidR="00697891" w:rsidRDefault="00697891" w:rsidP="00C718FD">
            <w:pPr>
              <w:jc w:val="both"/>
              <w:rPr>
                <w:lang w:val="uk-UA"/>
              </w:rPr>
            </w:pPr>
          </w:p>
        </w:tc>
        <w:tc>
          <w:tcPr>
            <w:tcW w:w="1435" w:type="dxa"/>
          </w:tcPr>
          <w:p w:rsidR="00697891" w:rsidRDefault="00697891" w:rsidP="00C718FD">
            <w:pPr>
              <w:jc w:val="both"/>
              <w:rPr>
                <w:lang w:val="uk-UA"/>
              </w:rPr>
            </w:pPr>
          </w:p>
        </w:tc>
        <w:tc>
          <w:tcPr>
            <w:tcW w:w="2807" w:type="dxa"/>
          </w:tcPr>
          <w:p w:rsidR="00697891" w:rsidRDefault="00697891" w:rsidP="00C718FD">
            <w:pPr>
              <w:jc w:val="both"/>
              <w:rPr>
                <w:lang w:val="uk-UA"/>
              </w:rPr>
            </w:pPr>
          </w:p>
        </w:tc>
      </w:tr>
      <w:tr w:rsidR="00697891">
        <w:tc>
          <w:tcPr>
            <w:tcW w:w="3528" w:type="dxa"/>
          </w:tcPr>
          <w:p w:rsidR="00697891" w:rsidRDefault="00697891" w:rsidP="00C718FD">
            <w:pPr>
              <w:jc w:val="both"/>
              <w:rPr>
                <w:lang w:val="uk-UA"/>
              </w:rPr>
            </w:pPr>
            <w:r>
              <w:rPr>
                <w:lang w:val="uk-UA"/>
              </w:rPr>
              <w:t xml:space="preserve">                     Начальник</w:t>
            </w:r>
          </w:p>
        </w:tc>
        <w:tc>
          <w:tcPr>
            <w:tcW w:w="945" w:type="dxa"/>
          </w:tcPr>
          <w:p w:rsidR="00697891" w:rsidRDefault="00697891" w:rsidP="00C718FD">
            <w:pPr>
              <w:jc w:val="both"/>
              <w:rPr>
                <w:lang w:val="uk-UA"/>
              </w:rPr>
            </w:pPr>
          </w:p>
        </w:tc>
        <w:tc>
          <w:tcPr>
            <w:tcW w:w="2120" w:type="dxa"/>
            <w:vAlign w:val="bottom"/>
          </w:tcPr>
          <w:p w:rsidR="00697891" w:rsidRDefault="00697891" w:rsidP="000172E6">
            <w:pPr>
              <w:rPr>
                <w:lang w:val="uk-UA"/>
              </w:rPr>
            </w:pPr>
            <w:r>
              <w:rPr>
                <w:lang w:val="uk-UA"/>
              </w:rPr>
              <w:t>Прізвище</w:t>
            </w:r>
          </w:p>
        </w:tc>
        <w:tc>
          <w:tcPr>
            <w:tcW w:w="1435" w:type="dxa"/>
          </w:tcPr>
          <w:p w:rsidR="00697891" w:rsidRDefault="00697891" w:rsidP="00C718FD">
            <w:pPr>
              <w:jc w:val="both"/>
              <w:rPr>
                <w:lang w:val="uk-UA"/>
              </w:rPr>
            </w:pPr>
          </w:p>
        </w:tc>
        <w:tc>
          <w:tcPr>
            <w:tcW w:w="2807" w:type="dxa"/>
            <w:vAlign w:val="bottom"/>
          </w:tcPr>
          <w:p w:rsidR="00697891" w:rsidRDefault="00697891" w:rsidP="000172E6">
            <w:pPr>
              <w:rPr>
                <w:lang w:val="uk-UA"/>
              </w:rPr>
            </w:pPr>
            <w:r>
              <w:rPr>
                <w:lang w:val="uk-UA"/>
              </w:rPr>
              <w:t>Посада</w:t>
            </w:r>
          </w:p>
        </w:tc>
      </w:tr>
      <w:tr w:rsidR="00697891">
        <w:tc>
          <w:tcPr>
            <w:tcW w:w="3528" w:type="dxa"/>
          </w:tcPr>
          <w:p w:rsidR="00697891" w:rsidRDefault="00697891" w:rsidP="00C718FD">
            <w:pPr>
              <w:jc w:val="both"/>
              <w:rPr>
                <w:lang w:val="uk-UA"/>
              </w:rPr>
            </w:pPr>
          </w:p>
        </w:tc>
        <w:tc>
          <w:tcPr>
            <w:tcW w:w="945" w:type="dxa"/>
          </w:tcPr>
          <w:p w:rsidR="00697891" w:rsidRDefault="00697891" w:rsidP="00C718FD">
            <w:pPr>
              <w:jc w:val="both"/>
              <w:rPr>
                <w:lang w:val="uk-UA"/>
              </w:rPr>
            </w:pPr>
          </w:p>
        </w:tc>
        <w:tc>
          <w:tcPr>
            <w:tcW w:w="2120" w:type="dxa"/>
          </w:tcPr>
          <w:p w:rsidR="00697891" w:rsidRDefault="00697891" w:rsidP="000172E6">
            <w:pPr>
              <w:jc w:val="both"/>
              <w:rPr>
                <w:lang w:val="uk-UA"/>
              </w:rPr>
            </w:pPr>
            <w:r>
              <w:rPr>
                <w:lang w:val="uk-UA"/>
              </w:rPr>
              <w:t>Прізвище</w:t>
            </w:r>
          </w:p>
        </w:tc>
        <w:tc>
          <w:tcPr>
            <w:tcW w:w="1435" w:type="dxa"/>
          </w:tcPr>
          <w:p w:rsidR="00697891" w:rsidRDefault="00697891" w:rsidP="00C718FD">
            <w:pPr>
              <w:jc w:val="both"/>
              <w:rPr>
                <w:lang w:val="uk-UA"/>
              </w:rPr>
            </w:pPr>
          </w:p>
        </w:tc>
        <w:tc>
          <w:tcPr>
            <w:tcW w:w="2807" w:type="dxa"/>
          </w:tcPr>
          <w:p w:rsidR="00697891" w:rsidRDefault="00697891" w:rsidP="000172E6">
            <w:pPr>
              <w:jc w:val="both"/>
              <w:rPr>
                <w:lang w:val="uk-UA"/>
              </w:rPr>
            </w:pPr>
            <w:r>
              <w:rPr>
                <w:lang w:val="uk-UA"/>
              </w:rPr>
              <w:t>Посада</w:t>
            </w:r>
          </w:p>
        </w:tc>
      </w:tr>
      <w:tr w:rsidR="00697891">
        <w:tc>
          <w:tcPr>
            <w:tcW w:w="3528" w:type="dxa"/>
          </w:tcPr>
          <w:p w:rsidR="00697891" w:rsidRDefault="00697891" w:rsidP="00C718FD">
            <w:pPr>
              <w:jc w:val="both"/>
              <w:rPr>
                <w:lang w:val="uk-UA"/>
              </w:rPr>
            </w:pPr>
          </w:p>
        </w:tc>
        <w:tc>
          <w:tcPr>
            <w:tcW w:w="945" w:type="dxa"/>
          </w:tcPr>
          <w:p w:rsidR="00697891" w:rsidRDefault="00697891" w:rsidP="00C718FD">
            <w:pPr>
              <w:jc w:val="both"/>
              <w:rPr>
                <w:lang w:val="uk-UA"/>
              </w:rPr>
            </w:pPr>
          </w:p>
        </w:tc>
        <w:tc>
          <w:tcPr>
            <w:tcW w:w="2120" w:type="dxa"/>
          </w:tcPr>
          <w:p w:rsidR="00697891" w:rsidRDefault="00697891" w:rsidP="000172E6">
            <w:pPr>
              <w:jc w:val="both"/>
              <w:rPr>
                <w:lang w:val="uk-UA"/>
              </w:rPr>
            </w:pPr>
            <w:r>
              <w:rPr>
                <w:lang w:val="uk-UA"/>
              </w:rPr>
              <w:t>Прізвище</w:t>
            </w:r>
          </w:p>
        </w:tc>
        <w:tc>
          <w:tcPr>
            <w:tcW w:w="1435" w:type="dxa"/>
          </w:tcPr>
          <w:p w:rsidR="00697891" w:rsidRDefault="00697891" w:rsidP="00C718FD">
            <w:pPr>
              <w:jc w:val="both"/>
              <w:rPr>
                <w:lang w:val="uk-UA"/>
              </w:rPr>
            </w:pPr>
          </w:p>
        </w:tc>
        <w:tc>
          <w:tcPr>
            <w:tcW w:w="2807" w:type="dxa"/>
          </w:tcPr>
          <w:p w:rsidR="00697891" w:rsidRDefault="00697891" w:rsidP="000172E6">
            <w:pPr>
              <w:jc w:val="both"/>
              <w:rPr>
                <w:lang w:val="uk-UA"/>
              </w:rPr>
            </w:pPr>
            <w:r>
              <w:rPr>
                <w:lang w:val="uk-UA"/>
              </w:rPr>
              <w:t>Посада</w:t>
            </w:r>
          </w:p>
        </w:tc>
      </w:tr>
      <w:tr w:rsidR="00697891">
        <w:tc>
          <w:tcPr>
            <w:tcW w:w="3528" w:type="dxa"/>
          </w:tcPr>
          <w:p w:rsidR="00697891" w:rsidRDefault="00697891" w:rsidP="00C718FD">
            <w:pPr>
              <w:jc w:val="both"/>
              <w:rPr>
                <w:lang w:val="uk-UA"/>
              </w:rPr>
            </w:pPr>
          </w:p>
        </w:tc>
        <w:tc>
          <w:tcPr>
            <w:tcW w:w="945" w:type="dxa"/>
          </w:tcPr>
          <w:p w:rsidR="00697891" w:rsidRDefault="00697891" w:rsidP="00C718FD">
            <w:pPr>
              <w:jc w:val="both"/>
              <w:rPr>
                <w:lang w:val="uk-UA"/>
              </w:rPr>
            </w:pPr>
          </w:p>
        </w:tc>
        <w:tc>
          <w:tcPr>
            <w:tcW w:w="2120" w:type="dxa"/>
          </w:tcPr>
          <w:p w:rsidR="00697891" w:rsidRDefault="00697891" w:rsidP="00C718FD">
            <w:pPr>
              <w:jc w:val="both"/>
              <w:rPr>
                <w:lang w:val="uk-UA"/>
              </w:rPr>
            </w:pPr>
          </w:p>
        </w:tc>
        <w:tc>
          <w:tcPr>
            <w:tcW w:w="1435" w:type="dxa"/>
          </w:tcPr>
          <w:p w:rsidR="00697891" w:rsidRDefault="00697891" w:rsidP="00C718FD">
            <w:pPr>
              <w:jc w:val="both"/>
              <w:rPr>
                <w:lang w:val="uk-UA"/>
              </w:rPr>
            </w:pPr>
          </w:p>
        </w:tc>
        <w:tc>
          <w:tcPr>
            <w:tcW w:w="2807" w:type="dxa"/>
          </w:tcPr>
          <w:p w:rsidR="00697891" w:rsidRDefault="00697891" w:rsidP="00C718FD">
            <w:pPr>
              <w:jc w:val="both"/>
              <w:rPr>
                <w:lang w:val="uk-UA"/>
              </w:rPr>
            </w:pPr>
          </w:p>
        </w:tc>
      </w:tr>
      <w:tr w:rsidR="00C91763">
        <w:tc>
          <w:tcPr>
            <w:tcW w:w="8028" w:type="dxa"/>
            <w:gridSpan w:val="4"/>
          </w:tcPr>
          <w:p w:rsidR="00C91763" w:rsidRPr="0078373D" w:rsidRDefault="00C91763" w:rsidP="00C718FD">
            <w:pPr>
              <w:jc w:val="both"/>
              <w:rPr>
                <w:b/>
                <w:lang w:val="uk-UA"/>
              </w:rPr>
            </w:pPr>
            <w:r w:rsidRPr="0078373D">
              <w:rPr>
                <w:b/>
                <w:lang w:val="uk-UA"/>
              </w:rPr>
              <w:t>ГРУПА З ОБСЛУГОВУВАННЯ ЗАХИСНИХ СПОРУД</w:t>
            </w:r>
          </w:p>
        </w:tc>
        <w:tc>
          <w:tcPr>
            <w:tcW w:w="2807" w:type="dxa"/>
          </w:tcPr>
          <w:p w:rsidR="00C91763" w:rsidRDefault="00C91763" w:rsidP="00C718FD">
            <w:pPr>
              <w:jc w:val="both"/>
              <w:rPr>
                <w:lang w:val="uk-UA"/>
              </w:rPr>
            </w:pPr>
          </w:p>
        </w:tc>
      </w:tr>
      <w:tr w:rsidR="00C91763">
        <w:tc>
          <w:tcPr>
            <w:tcW w:w="3528" w:type="dxa"/>
          </w:tcPr>
          <w:p w:rsidR="00C91763" w:rsidRDefault="00C91763" w:rsidP="00C718FD">
            <w:pPr>
              <w:jc w:val="both"/>
              <w:rPr>
                <w:lang w:val="uk-UA"/>
              </w:rPr>
            </w:pPr>
            <w:r>
              <w:rPr>
                <w:lang w:val="uk-UA"/>
              </w:rPr>
              <w:t xml:space="preserve">                     Начальник </w:t>
            </w:r>
          </w:p>
        </w:tc>
        <w:tc>
          <w:tcPr>
            <w:tcW w:w="945" w:type="dxa"/>
          </w:tcPr>
          <w:p w:rsidR="00C91763" w:rsidRDefault="00C91763" w:rsidP="00C718FD">
            <w:pPr>
              <w:jc w:val="both"/>
              <w:rPr>
                <w:lang w:val="uk-UA"/>
              </w:rPr>
            </w:pPr>
          </w:p>
        </w:tc>
        <w:tc>
          <w:tcPr>
            <w:tcW w:w="2120" w:type="dxa"/>
            <w:vAlign w:val="bottom"/>
          </w:tcPr>
          <w:p w:rsidR="00C91763" w:rsidRDefault="00C91763" w:rsidP="000172E6">
            <w:pPr>
              <w:rPr>
                <w:lang w:val="uk-UA"/>
              </w:rPr>
            </w:pPr>
            <w:r>
              <w:rPr>
                <w:lang w:val="uk-UA"/>
              </w:rPr>
              <w:t>Прізвище</w:t>
            </w:r>
          </w:p>
        </w:tc>
        <w:tc>
          <w:tcPr>
            <w:tcW w:w="1435" w:type="dxa"/>
          </w:tcPr>
          <w:p w:rsidR="00C91763" w:rsidRDefault="00C91763" w:rsidP="00C718FD">
            <w:pPr>
              <w:jc w:val="both"/>
              <w:rPr>
                <w:lang w:val="uk-UA"/>
              </w:rPr>
            </w:pPr>
          </w:p>
        </w:tc>
        <w:tc>
          <w:tcPr>
            <w:tcW w:w="2807" w:type="dxa"/>
            <w:vAlign w:val="bottom"/>
          </w:tcPr>
          <w:p w:rsidR="00C91763" w:rsidRDefault="00C91763" w:rsidP="000172E6">
            <w:pPr>
              <w:rPr>
                <w:lang w:val="uk-UA"/>
              </w:rPr>
            </w:pPr>
            <w:r>
              <w:rPr>
                <w:lang w:val="uk-UA"/>
              </w:rPr>
              <w:t>Посада</w:t>
            </w:r>
          </w:p>
        </w:tc>
      </w:tr>
      <w:tr w:rsidR="00C91763">
        <w:tc>
          <w:tcPr>
            <w:tcW w:w="3528" w:type="dxa"/>
          </w:tcPr>
          <w:p w:rsidR="00C91763" w:rsidRDefault="00C91763" w:rsidP="00C718FD">
            <w:pPr>
              <w:jc w:val="both"/>
              <w:rPr>
                <w:lang w:val="uk-UA"/>
              </w:rPr>
            </w:pPr>
          </w:p>
        </w:tc>
        <w:tc>
          <w:tcPr>
            <w:tcW w:w="945" w:type="dxa"/>
          </w:tcPr>
          <w:p w:rsidR="00C91763" w:rsidRDefault="00C91763" w:rsidP="00C718FD">
            <w:pPr>
              <w:jc w:val="both"/>
              <w:rPr>
                <w:lang w:val="uk-UA"/>
              </w:rPr>
            </w:pPr>
          </w:p>
        </w:tc>
        <w:tc>
          <w:tcPr>
            <w:tcW w:w="2120" w:type="dxa"/>
          </w:tcPr>
          <w:p w:rsidR="00C91763" w:rsidRDefault="00C91763" w:rsidP="000172E6">
            <w:pPr>
              <w:jc w:val="both"/>
              <w:rPr>
                <w:lang w:val="uk-UA"/>
              </w:rPr>
            </w:pPr>
            <w:r>
              <w:rPr>
                <w:lang w:val="uk-UA"/>
              </w:rPr>
              <w:t>Прізвище</w:t>
            </w:r>
          </w:p>
        </w:tc>
        <w:tc>
          <w:tcPr>
            <w:tcW w:w="1435" w:type="dxa"/>
          </w:tcPr>
          <w:p w:rsidR="00C91763" w:rsidRDefault="00C91763" w:rsidP="00C718FD">
            <w:pPr>
              <w:jc w:val="both"/>
              <w:rPr>
                <w:lang w:val="uk-UA"/>
              </w:rPr>
            </w:pPr>
          </w:p>
        </w:tc>
        <w:tc>
          <w:tcPr>
            <w:tcW w:w="2807" w:type="dxa"/>
          </w:tcPr>
          <w:p w:rsidR="00C91763" w:rsidRDefault="00C91763" w:rsidP="000172E6">
            <w:pPr>
              <w:jc w:val="both"/>
              <w:rPr>
                <w:lang w:val="uk-UA"/>
              </w:rPr>
            </w:pPr>
            <w:r>
              <w:rPr>
                <w:lang w:val="uk-UA"/>
              </w:rPr>
              <w:t>Посада</w:t>
            </w:r>
          </w:p>
        </w:tc>
      </w:tr>
      <w:tr w:rsidR="00C91763">
        <w:tc>
          <w:tcPr>
            <w:tcW w:w="3528" w:type="dxa"/>
          </w:tcPr>
          <w:p w:rsidR="00C91763" w:rsidRDefault="00C91763" w:rsidP="00C718FD">
            <w:pPr>
              <w:jc w:val="both"/>
              <w:rPr>
                <w:lang w:val="uk-UA"/>
              </w:rPr>
            </w:pPr>
          </w:p>
        </w:tc>
        <w:tc>
          <w:tcPr>
            <w:tcW w:w="945" w:type="dxa"/>
          </w:tcPr>
          <w:p w:rsidR="00C91763" w:rsidRDefault="00C91763" w:rsidP="00C718FD">
            <w:pPr>
              <w:jc w:val="both"/>
              <w:rPr>
                <w:lang w:val="uk-UA"/>
              </w:rPr>
            </w:pPr>
          </w:p>
        </w:tc>
        <w:tc>
          <w:tcPr>
            <w:tcW w:w="2120" w:type="dxa"/>
          </w:tcPr>
          <w:p w:rsidR="00C91763" w:rsidRDefault="00C91763" w:rsidP="000172E6">
            <w:pPr>
              <w:jc w:val="both"/>
              <w:rPr>
                <w:lang w:val="uk-UA"/>
              </w:rPr>
            </w:pPr>
            <w:r>
              <w:rPr>
                <w:lang w:val="uk-UA"/>
              </w:rPr>
              <w:t>Прізвище</w:t>
            </w:r>
          </w:p>
        </w:tc>
        <w:tc>
          <w:tcPr>
            <w:tcW w:w="1435" w:type="dxa"/>
          </w:tcPr>
          <w:p w:rsidR="00C91763" w:rsidRDefault="00C91763" w:rsidP="00C718FD">
            <w:pPr>
              <w:jc w:val="both"/>
              <w:rPr>
                <w:lang w:val="uk-UA"/>
              </w:rPr>
            </w:pPr>
          </w:p>
        </w:tc>
        <w:tc>
          <w:tcPr>
            <w:tcW w:w="2807" w:type="dxa"/>
          </w:tcPr>
          <w:p w:rsidR="00C91763" w:rsidRDefault="00C91763" w:rsidP="000172E6">
            <w:pPr>
              <w:jc w:val="both"/>
              <w:rPr>
                <w:lang w:val="uk-UA"/>
              </w:rPr>
            </w:pPr>
            <w:r>
              <w:rPr>
                <w:lang w:val="uk-UA"/>
              </w:rPr>
              <w:t>Посада</w:t>
            </w:r>
          </w:p>
        </w:tc>
      </w:tr>
    </w:tbl>
    <w:p w:rsidR="00C718FD" w:rsidRDefault="00C718FD" w:rsidP="00C718FD">
      <w:pPr>
        <w:jc w:val="both"/>
        <w:rPr>
          <w:lang w:val="uk-UA"/>
        </w:rPr>
      </w:pPr>
    </w:p>
    <w:p w:rsidR="007748E5" w:rsidRDefault="007748E5" w:rsidP="00C718FD">
      <w:pPr>
        <w:jc w:val="both"/>
        <w:rPr>
          <w:lang w:val="uk-UA"/>
        </w:rPr>
      </w:pPr>
    </w:p>
    <w:p w:rsidR="007748E5" w:rsidRDefault="007748E5" w:rsidP="00C718FD">
      <w:pPr>
        <w:jc w:val="both"/>
        <w:rPr>
          <w:lang w:val="uk-UA"/>
        </w:rPr>
      </w:pPr>
    </w:p>
    <w:p w:rsidR="007748E5" w:rsidRDefault="007748E5" w:rsidP="00C718FD">
      <w:pPr>
        <w:jc w:val="both"/>
        <w:rPr>
          <w:lang w:val="uk-UA"/>
        </w:rPr>
      </w:pPr>
    </w:p>
    <w:p w:rsidR="007748E5" w:rsidRDefault="007748E5" w:rsidP="00C718FD">
      <w:pPr>
        <w:jc w:val="both"/>
        <w:rPr>
          <w:lang w:val="uk-UA"/>
        </w:rPr>
      </w:pPr>
    </w:p>
    <w:p w:rsidR="007748E5" w:rsidRDefault="007748E5" w:rsidP="00C718FD">
      <w:pPr>
        <w:jc w:val="both"/>
        <w:rPr>
          <w:lang w:val="uk-UA"/>
        </w:rPr>
      </w:pPr>
    </w:p>
    <w:p w:rsidR="007748E5" w:rsidRDefault="007748E5" w:rsidP="00C718FD">
      <w:pPr>
        <w:jc w:val="both"/>
        <w:rPr>
          <w:lang w:val="uk-UA"/>
        </w:rPr>
      </w:pPr>
    </w:p>
    <w:p w:rsidR="007748E5" w:rsidRDefault="007748E5" w:rsidP="00C718FD">
      <w:pPr>
        <w:jc w:val="both"/>
        <w:rPr>
          <w:lang w:val="uk-UA"/>
        </w:rPr>
      </w:pPr>
    </w:p>
    <w:p w:rsidR="007748E5" w:rsidRDefault="007748E5" w:rsidP="00C718FD">
      <w:pPr>
        <w:jc w:val="both"/>
        <w:rPr>
          <w:lang w:val="uk-UA"/>
        </w:rPr>
      </w:pPr>
    </w:p>
    <w:p w:rsidR="007748E5" w:rsidRDefault="007748E5" w:rsidP="00C718FD">
      <w:pPr>
        <w:jc w:val="both"/>
        <w:rPr>
          <w:lang w:val="uk-UA"/>
        </w:rPr>
      </w:pPr>
    </w:p>
    <w:p w:rsidR="007748E5" w:rsidRDefault="007748E5" w:rsidP="00C718FD">
      <w:pPr>
        <w:jc w:val="both"/>
        <w:rPr>
          <w:lang w:val="uk-UA"/>
        </w:rPr>
      </w:pPr>
    </w:p>
    <w:p w:rsidR="00101C63" w:rsidRPr="00101C63" w:rsidRDefault="00101C63" w:rsidP="00101C63">
      <w:pPr>
        <w:jc w:val="center"/>
        <w:rPr>
          <w:b/>
          <w:caps/>
          <w:lang w:val="uk-UA"/>
        </w:rPr>
      </w:pPr>
      <w:r w:rsidRPr="00101C63">
        <w:rPr>
          <w:b/>
          <w:caps/>
          <w:lang w:val="uk-UA"/>
        </w:rPr>
        <w:t>Табель</w:t>
      </w:r>
    </w:p>
    <w:p w:rsidR="007748E5" w:rsidRPr="00101C63" w:rsidRDefault="00101C63" w:rsidP="00101C63">
      <w:pPr>
        <w:jc w:val="center"/>
        <w:rPr>
          <w:b/>
          <w:smallCaps/>
          <w:lang w:val="uk-UA"/>
        </w:rPr>
      </w:pPr>
      <w:r w:rsidRPr="00101C63">
        <w:rPr>
          <w:b/>
          <w:smallCaps/>
          <w:lang w:val="uk-UA"/>
        </w:rPr>
        <w:t xml:space="preserve"> оснащення невоєнізованих формувань табельним майном</w:t>
      </w:r>
    </w:p>
    <w:p w:rsidR="007748E5" w:rsidRDefault="007748E5" w:rsidP="00C718FD">
      <w:pPr>
        <w:jc w:val="both"/>
        <w:rPr>
          <w:b/>
          <w:smallCaps/>
          <w:lang w:val="uk-UA"/>
        </w:rPr>
      </w:pPr>
    </w:p>
    <w:tbl>
      <w:tblPr>
        <w:tblStyle w:val="a5"/>
        <w:tblW w:w="0" w:type="auto"/>
        <w:tblLook w:val="01E0"/>
      </w:tblPr>
      <w:tblGrid>
        <w:gridCol w:w="647"/>
        <w:gridCol w:w="4027"/>
        <w:gridCol w:w="1560"/>
        <w:gridCol w:w="2087"/>
        <w:gridCol w:w="2281"/>
      </w:tblGrid>
      <w:tr w:rsidR="00101C63">
        <w:tc>
          <w:tcPr>
            <w:tcW w:w="647" w:type="dxa"/>
            <w:vAlign w:val="center"/>
          </w:tcPr>
          <w:p w:rsidR="00101C63" w:rsidRPr="00101C63" w:rsidRDefault="00101C63" w:rsidP="00101C63">
            <w:pPr>
              <w:jc w:val="center"/>
              <w:rPr>
                <w:b/>
                <w:lang w:val="uk-UA"/>
              </w:rPr>
            </w:pPr>
            <w:r w:rsidRPr="00101C63">
              <w:rPr>
                <w:b/>
                <w:lang w:val="uk-UA"/>
              </w:rPr>
              <w:t>№ п/п</w:t>
            </w:r>
          </w:p>
        </w:tc>
        <w:tc>
          <w:tcPr>
            <w:tcW w:w="4027" w:type="dxa"/>
            <w:vAlign w:val="center"/>
          </w:tcPr>
          <w:p w:rsidR="00101C63" w:rsidRPr="00101C63" w:rsidRDefault="00101C63" w:rsidP="00101C63">
            <w:pPr>
              <w:jc w:val="center"/>
              <w:rPr>
                <w:b/>
                <w:lang w:val="uk-UA"/>
              </w:rPr>
            </w:pPr>
            <w:r w:rsidRPr="00101C63">
              <w:rPr>
                <w:b/>
                <w:lang w:val="uk-UA"/>
              </w:rPr>
              <w:t>Найменування майна</w:t>
            </w:r>
          </w:p>
        </w:tc>
        <w:tc>
          <w:tcPr>
            <w:tcW w:w="1560" w:type="dxa"/>
            <w:vAlign w:val="center"/>
          </w:tcPr>
          <w:p w:rsidR="00101C63" w:rsidRPr="00101C63" w:rsidRDefault="00101C63" w:rsidP="00101C63">
            <w:pPr>
              <w:jc w:val="center"/>
              <w:rPr>
                <w:b/>
                <w:lang w:val="uk-UA"/>
              </w:rPr>
            </w:pPr>
            <w:r w:rsidRPr="00101C63">
              <w:rPr>
                <w:b/>
                <w:lang w:val="uk-UA"/>
              </w:rPr>
              <w:t>Одиниця виміру</w:t>
            </w:r>
          </w:p>
        </w:tc>
        <w:tc>
          <w:tcPr>
            <w:tcW w:w="2087" w:type="dxa"/>
            <w:vAlign w:val="center"/>
          </w:tcPr>
          <w:p w:rsidR="00101C63" w:rsidRPr="00101C63" w:rsidRDefault="00101C63" w:rsidP="00101C63">
            <w:pPr>
              <w:jc w:val="center"/>
              <w:rPr>
                <w:b/>
                <w:lang w:val="uk-UA"/>
              </w:rPr>
            </w:pPr>
            <w:r w:rsidRPr="00101C63">
              <w:rPr>
                <w:b/>
                <w:lang w:val="uk-UA"/>
              </w:rPr>
              <w:t>Норма відпустку</w:t>
            </w:r>
          </w:p>
        </w:tc>
        <w:tc>
          <w:tcPr>
            <w:tcW w:w="2281" w:type="dxa"/>
            <w:vAlign w:val="center"/>
          </w:tcPr>
          <w:p w:rsidR="00101C63" w:rsidRPr="00101C63" w:rsidRDefault="00101C63" w:rsidP="00101C63">
            <w:pPr>
              <w:jc w:val="center"/>
              <w:rPr>
                <w:b/>
                <w:lang w:val="uk-UA"/>
              </w:rPr>
            </w:pPr>
            <w:r w:rsidRPr="00101C63">
              <w:rPr>
                <w:b/>
                <w:lang w:val="uk-UA"/>
              </w:rPr>
              <w:t>Хто отримує</w:t>
            </w:r>
          </w:p>
        </w:tc>
      </w:tr>
      <w:tr w:rsidR="00101C63">
        <w:tc>
          <w:tcPr>
            <w:tcW w:w="647" w:type="dxa"/>
          </w:tcPr>
          <w:p w:rsidR="00101C63" w:rsidRPr="00101C63" w:rsidRDefault="00101C63" w:rsidP="00AD7ECA">
            <w:pPr>
              <w:jc w:val="center"/>
              <w:rPr>
                <w:lang w:val="uk-UA"/>
              </w:rPr>
            </w:pPr>
            <w:r w:rsidRPr="00101C63">
              <w:rPr>
                <w:lang w:val="uk-UA"/>
              </w:rPr>
              <w:t>1.</w:t>
            </w:r>
          </w:p>
        </w:tc>
        <w:tc>
          <w:tcPr>
            <w:tcW w:w="4027" w:type="dxa"/>
          </w:tcPr>
          <w:p w:rsidR="00101C63" w:rsidRPr="00101C63" w:rsidRDefault="00101C63" w:rsidP="00AD7ECA">
            <w:pPr>
              <w:jc w:val="center"/>
              <w:rPr>
                <w:lang w:val="uk-UA"/>
              </w:rPr>
            </w:pPr>
            <w:r>
              <w:rPr>
                <w:lang w:val="uk-UA"/>
              </w:rPr>
              <w:t>Фільтруючий протигаз</w:t>
            </w:r>
          </w:p>
        </w:tc>
        <w:tc>
          <w:tcPr>
            <w:tcW w:w="1560" w:type="dxa"/>
          </w:tcPr>
          <w:p w:rsidR="00101C63" w:rsidRPr="00101C63" w:rsidRDefault="00101C63" w:rsidP="00AD7ECA">
            <w:pPr>
              <w:jc w:val="center"/>
              <w:rPr>
                <w:lang w:val="uk-UA"/>
              </w:rPr>
            </w:pPr>
            <w:r>
              <w:rPr>
                <w:lang w:val="uk-UA"/>
              </w:rPr>
              <w:t>Од.</w:t>
            </w:r>
          </w:p>
        </w:tc>
        <w:tc>
          <w:tcPr>
            <w:tcW w:w="2087" w:type="dxa"/>
          </w:tcPr>
          <w:p w:rsidR="00101C63" w:rsidRPr="00101C63" w:rsidRDefault="00101C63" w:rsidP="00AD7ECA">
            <w:pPr>
              <w:jc w:val="center"/>
              <w:rPr>
                <w:lang w:val="uk-UA"/>
              </w:rPr>
            </w:pPr>
            <w:r>
              <w:rPr>
                <w:lang w:val="uk-UA"/>
              </w:rPr>
              <w:t>По 1 протигазу на кожну людину</w:t>
            </w:r>
          </w:p>
        </w:tc>
        <w:tc>
          <w:tcPr>
            <w:tcW w:w="2281" w:type="dxa"/>
          </w:tcPr>
          <w:p w:rsidR="00101C63" w:rsidRPr="00101C63" w:rsidRDefault="00101C63" w:rsidP="00AD7ECA">
            <w:pPr>
              <w:jc w:val="center"/>
              <w:rPr>
                <w:lang w:val="uk-UA"/>
              </w:rPr>
            </w:pPr>
            <w:r>
              <w:rPr>
                <w:lang w:val="uk-UA"/>
              </w:rPr>
              <w:t>Особовий склад всіх формувань (крім протипожежних)</w:t>
            </w:r>
          </w:p>
        </w:tc>
      </w:tr>
      <w:tr w:rsidR="00101C63">
        <w:tc>
          <w:tcPr>
            <w:tcW w:w="647" w:type="dxa"/>
          </w:tcPr>
          <w:p w:rsidR="00101C63" w:rsidRPr="00101C63" w:rsidRDefault="00101C63" w:rsidP="00AD7ECA">
            <w:pPr>
              <w:jc w:val="center"/>
              <w:rPr>
                <w:lang w:val="uk-UA"/>
              </w:rPr>
            </w:pPr>
            <w:r>
              <w:rPr>
                <w:lang w:val="uk-UA"/>
              </w:rPr>
              <w:t>2.</w:t>
            </w:r>
          </w:p>
        </w:tc>
        <w:tc>
          <w:tcPr>
            <w:tcW w:w="4027" w:type="dxa"/>
          </w:tcPr>
          <w:p w:rsidR="00101C63" w:rsidRPr="00101C63" w:rsidRDefault="00101C63" w:rsidP="00AD7ECA">
            <w:pPr>
              <w:jc w:val="center"/>
              <w:rPr>
                <w:lang w:val="uk-UA"/>
              </w:rPr>
            </w:pPr>
            <w:r>
              <w:rPr>
                <w:lang w:val="uk-UA"/>
              </w:rPr>
              <w:t>Цивільний протигаз ГП-44 або ГП-5, ГП-7, або загальновійськовий фільтруючий протигаз РШ-4 в комплекті з двома гопкалітовими патронами</w:t>
            </w:r>
          </w:p>
        </w:tc>
        <w:tc>
          <w:tcPr>
            <w:tcW w:w="1560" w:type="dxa"/>
          </w:tcPr>
          <w:p w:rsidR="00101C63" w:rsidRPr="00101C63" w:rsidRDefault="00101C63" w:rsidP="00AD7ECA">
            <w:pPr>
              <w:jc w:val="center"/>
              <w:rPr>
                <w:lang w:val="uk-UA"/>
              </w:rPr>
            </w:pPr>
            <w:r>
              <w:rPr>
                <w:lang w:val="uk-UA"/>
              </w:rPr>
              <w:t>Комплект</w:t>
            </w:r>
          </w:p>
        </w:tc>
        <w:tc>
          <w:tcPr>
            <w:tcW w:w="2087" w:type="dxa"/>
          </w:tcPr>
          <w:p w:rsidR="00101C63" w:rsidRPr="00101C63" w:rsidRDefault="00101C63" w:rsidP="00AD7ECA">
            <w:pPr>
              <w:jc w:val="center"/>
              <w:rPr>
                <w:lang w:val="uk-UA"/>
              </w:rPr>
            </w:pPr>
            <w:r>
              <w:rPr>
                <w:lang w:val="uk-UA"/>
              </w:rPr>
              <w:t>По 1 протигазу на кожну людину</w:t>
            </w:r>
          </w:p>
        </w:tc>
        <w:tc>
          <w:tcPr>
            <w:tcW w:w="2281" w:type="dxa"/>
          </w:tcPr>
          <w:p w:rsidR="00101C63" w:rsidRPr="00101C63" w:rsidRDefault="00101C63" w:rsidP="00AD7ECA">
            <w:pPr>
              <w:jc w:val="center"/>
              <w:rPr>
                <w:lang w:val="uk-UA"/>
              </w:rPr>
            </w:pPr>
            <w:r>
              <w:rPr>
                <w:lang w:val="uk-UA"/>
              </w:rPr>
              <w:t>Особовий склад протипожежних підрозділів</w:t>
            </w:r>
          </w:p>
        </w:tc>
      </w:tr>
      <w:tr w:rsidR="00101C63">
        <w:tc>
          <w:tcPr>
            <w:tcW w:w="647" w:type="dxa"/>
          </w:tcPr>
          <w:p w:rsidR="00101C63" w:rsidRPr="00101C63" w:rsidRDefault="00101C63" w:rsidP="00AD7ECA">
            <w:pPr>
              <w:jc w:val="center"/>
              <w:rPr>
                <w:lang w:val="uk-UA"/>
              </w:rPr>
            </w:pPr>
            <w:r>
              <w:rPr>
                <w:lang w:val="uk-UA"/>
              </w:rPr>
              <w:t>3.</w:t>
            </w:r>
          </w:p>
        </w:tc>
        <w:tc>
          <w:tcPr>
            <w:tcW w:w="4027" w:type="dxa"/>
          </w:tcPr>
          <w:p w:rsidR="00101C63" w:rsidRPr="00101C63" w:rsidRDefault="00101C63" w:rsidP="00AD7ECA">
            <w:pPr>
              <w:jc w:val="center"/>
              <w:rPr>
                <w:lang w:val="uk-UA"/>
              </w:rPr>
            </w:pPr>
            <w:r>
              <w:rPr>
                <w:lang w:val="uk-UA"/>
              </w:rPr>
              <w:t>Респіратор</w:t>
            </w:r>
          </w:p>
        </w:tc>
        <w:tc>
          <w:tcPr>
            <w:tcW w:w="1560" w:type="dxa"/>
          </w:tcPr>
          <w:p w:rsidR="00101C63" w:rsidRPr="00101C63" w:rsidRDefault="00101C63" w:rsidP="00AD7ECA">
            <w:pPr>
              <w:jc w:val="center"/>
              <w:rPr>
                <w:lang w:val="uk-UA"/>
              </w:rPr>
            </w:pPr>
            <w:r>
              <w:rPr>
                <w:lang w:val="uk-UA"/>
              </w:rPr>
              <w:t>Од.</w:t>
            </w:r>
          </w:p>
        </w:tc>
        <w:tc>
          <w:tcPr>
            <w:tcW w:w="2087" w:type="dxa"/>
          </w:tcPr>
          <w:p w:rsidR="00101C63" w:rsidRPr="00101C63" w:rsidRDefault="00101C63" w:rsidP="00AD7ECA">
            <w:pPr>
              <w:jc w:val="center"/>
              <w:rPr>
                <w:lang w:val="uk-UA"/>
              </w:rPr>
            </w:pPr>
            <w:r>
              <w:rPr>
                <w:lang w:val="uk-UA"/>
              </w:rPr>
              <w:t>По 1 респіратору на кожну людину</w:t>
            </w:r>
          </w:p>
        </w:tc>
        <w:tc>
          <w:tcPr>
            <w:tcW w:w="2281" w:type="dxa"/>
          </w:tcPr>
          <w:p w:rsidR="00101C63" w:rsidRPr="00101C63" w:rsidRDefault="00101C63" w:rsidP="00AD7ECA">
            <w:pPr>
              <w:jc w:val="center"/>
              <w:rPr>
                <w:lang w:val="uk-UA"/>
              </w:rPr>
            </w:pPr>
            <w:r>
              <w:rPr>
                <w:lang w:val="uk-UA"/>
              </w:rPr>
              <w:t>Особовий склад всіх формувань</w:t>
            </w:r>
          </w:p>
        </w:tc>
      </w:tr>
      <w:tr w:rsidR="00101C63">
        <w:tc>
          <w:tcPr>
            <w:tcW w:w="10602" w:type="dxa"/>
            <w:gridSpan w:val="5"/>
          </w:tcPr>
          <w:p w:rsidR="00101C63" w:rsidRPr="00101C63" w:rsidRDefault="00101C63" w:rsidP="00AD7ECA">
            <w:pPr>
              <w:jc w:val="center"/>
              <w:rPr>
                <w:b/>
                <w:lang w:val="uk-UA"/>
              </w:rPr>
            </w:pPr>
            <w:r w:rsidRPr="00101C63">
              <w:rPr>
                <w:b/>
                <w:lang w:val="uk-UA"/>
              </w:rPr>
              <w:t>Засоби зв</w:t>
            </w:r>
            <w:r w:rsidRPr="00101C63">
              <w:rPr>
                <w:b/>
                <w:lang w:val="uk-UA"/>
              </w:rPr>
              <w:sym w:font="Symbol" w:char="F0A2"/>
            </w:r>
            <w:r w:rsidRPr="00101C63">
              <w:rPr>
                <w:b/>
                <w:lang w:val="uk-UA"/>
              </w:rPr>
              <w:t>язку</w:t>
            </w:r>
          </w:p>
        </w:tc>
      </w:tr>
      <w:tr w:rsidR="00101C63">
        <w:tc>
          <w:tcPr>
            <w:tcW w:w="647" w:type="dxa"/>
          </w:tcPr>
          <w:p w:rsidR="00101C63" w:rsidRPr="00101C63" w:rsidRDefault="00101C63" w:rsidP="00AD7ECA">
            <w:pPr>
              <w:jc w:val="center"/>
              <w:rPr>
                <w:lang w:val="uk-UA"/>
              </w:rPr>
            </w:pPr>
            <w:r>
              <w:rPr>
                <w:lang w:val="uk-UA"/>
              </w:rPr>
              <w:t>1.</w:t>
            </w:r>
          </w:p>
        </w:tc>
        <w:tc>
          <w:tcPr>
            <w:tcW w:w="4027" w:type="dxa"/>
          </w:tcPr>
          <w:p w:rsidR="00101C63" w:rsidRPr="00101C63" w:rsidRDefault="00101C63" w:rsidP="00AD7ECA">
            <w:pPr>
              <w:jc w:val="center"/>
              <w:rPr>
                <w:lang w:val="uk-UA"/>
              </w:rPr>
            </w:pPr>
            <w:r>
              <w:rPr>
                <w:lang w:val="uk-UA"/>
              </w:rPr>
              <w:t>Телефонний апарат</w:t>
            </w:r>
          </w:p>
        </w:tc>
        <w:tc>
          <w:tcPr>
            <w:tcW w:w="1560" w:type="dxa"/>
          </w:tcPr>
          <w:p w:rsidR="00101C63" w:rsidRPr="00101C63" w:rsidRDefault="00101C63" w:rsidP="00AD7ECA">
            <w:pPr>
              <w:jc w:val="center"/>
              <w:rPr>
                <w:lang w:val="uk-UA"/>
              </w:rPr>
            </w:pPr>
            <w:r>
              <w:rPr>
                <w:lang w:val="uk-UA"/>
              </w:rPr>
              <w:t>Од.</w:t>
            </w:r>
          </w:p>
        </w:tc>
        <w:tc>
          <w:tcPr>
            <w:tcW w:w="2087" w:type="dxa"/>
          </w:tcPr>
          <w:p w:rsidR="00101C63" w:rsidRPr="00101C63" w:rsidRDefault="00101C63" w:rsidP="00AD7ECA">
            <w:pPr>
              <w:jc w:val="center"/>
              <w:rPr>
                <w:lang w:val="uk-UA"/>
              </w:rPr>
            </w:pPr>
          </w:p>
        </w:tc>
        <w:tc>
          <w:tcPr>
            <w:tcW w:w="2281" w:type="dxa"/>
          </w:tcPr>
          <w:p w:rsidR="00101C63" w:rsidRPr="00101C63" w:rsidRDefault="00101C63" w:rsidP="00AD7ECA">
            <w:pPr>
              <w:jc w:val="center"/>
              <w:rPr>
                <w:lang w:val="uk-UA"/>
              </w:rPr>
            </w:pPr>
            <w:r>
              <w:rPr>
                <w:lang w:val="uk-UA"/>
              </w:rPr>
              <w:t>Ланка зв</w:t>
            </w:r>
            <w:r>
              <w:rPr>
                <w:lang w:val="uk-UA"/>
              </w:rPr>
              <w:sym w:font="Symbol" w:char="F0A2"/>
            </w:r>
            <w:r>
              <w:rPr>
                <w:lang w:val="uk-UA"/>
              </w:rPr>
              <w:t>язку</w:t>
            </w:r>
          </w:p>
        </w:tc>
      </w:tr>
      <w:tr w:rsidR="00101C63">
        <w:tc>
          <w:tcPr>
            <w:tcW w:w="10602" w:type="dxa"/>
            <w:gridSpan w:val="5"/>
          </w:tcPr>
          <w:p w:rsidR="00101C63" w:rsidRPr="00101C63" w:rsidRDefault="00101C63" w:rsidP="00AD7ECA">
            <w:pPr>
              <w:jc w:val="center"/>
              <w:rPr>
                <w:b/>
                <w:lang w:val="uk-UA"/>
              </w:rPr>
            </w:pPr>
            <w:r>
              <w:rPr>
                <w:b/>
                <w:lang w:val="uk-UA"/>
              </w:rPr>
              <w:t>Інженерне майно</w:t>
            </w:r>
          </w:p>
        </w:tc>
      </w:tr>
      <w:tr w:rsidR="00101C63">
        <w:tc>
          <w:tcPr>
            <w:tcW w:w="647" w:type="dxa"/>
          </w:tcPr>
          <w:p w:rsidR="00101C63" w:rsidRPr="00101C63" w:rsidRDefault="00101C63" w:rsidP="00AD7ECA">
            <w:pPr>
              <w:jc w:val="center"/>
              <w:rPr>
                <w:lang w:val="uk-UA"/>
              </w:rPr>
            </w:pPr>
            <w:r>
              <w:rPr>
                <w:lang w:val="uk-UA"/>
              </w:rPr>
              <w:t>1.</w:t>
            </w:r>
          </w:p>
        </w:tc>
        <w:tc>
          <w:tcPr>
            <w:tcW w:w="4027" w:type="dxa"/>
          </w:tcPr>
          <w:p w:rsidR="00101C63" w:rsidRPr="00101C63" w:rsidRDefault="00101C63" w:rsidP="00AD7ECA">
            <w:pPr>
              <w:jc w:val="center"/>
              <w:rPr>
                <w:lang w:val="uk-UA"/>
              </w:rPr>
            </w:pPr>
            <w:r>
              <w:rPr>
                <w:lang w:val="uk-UA"/>
              </w:rPr>
              <w:t>Лопата залізна штикова</w:t>
            </w:r>
          </w:p>
        </w:tc>
        <w:tc>
          <w:tcPr>
            <w:tcW w:w="1560" w:type="dxa"/>
          </w:tcPr>
          <w:p w:rsidR="00101C63" w:rsidRPr="00101C63" w:rsidRDefault="00AD7ECA" w:rsidP="00AD7ECA">
            <w:pPr>
              <w:jc w:val="center"/>
              <w:rPr>
                <w:lang w:val="uk-UA"/>
              </w:rPr>
            </w:pPr>
            <w:r>
              <w:rPr>
                <w:lang w:val="uk-UA"/>
              </w:rPr>
              <w:t>Од.</w:t>
            </w:r>
          </w:p>
        </w:tc>
        <w:tc>
          <w:tcPr>
            <w:tcW w:w="2087" w:type="dxa"/>
          </w:tcPr>
          <w:p w:rsidR="00101C63" w:rsidRPr="00101C63" w:rsidRDefault="00AD7ECA" w:rsidP="00AD7ECA">
            <w:pPr>
              <w:jc w:val="center"/>
              <w:rPr>
                <w:lang w:val="uk-UA"/>
              </w:rPr>
            </w:pPr>
            <w:r>
              <w:rPr>
                <w:lang w:val="uk-UA"/>
              </w:rPr>
              <w:t>1</w:t>
            </w:r>
          </w:p>
        </w:tc>
        <w:tc>
          <w:tcPr>
            <w:tcW w:w="2281" w:type="dxa"/>
          </w:tcPr>
          <w:p w:rsidR="00101C63" w:rsidRPr="00101C63" w:rsidRDefault="00AD7ECA" w:rsidP="00AD7ECA">
            <w:pPr>
              <w:jc w:val="center"/>
              <w:rPr>
                <w:lang w:val="uk-UA"/>
              </w:rPr>
            </w:pPr>
            <w:r>
              <w:rPr>
                <w:lang w:val="uk-UA"/>
              </w:rPr>
              <w:t>Рятувальна ланка</w:t>
            </w:r>
          </w:p>
        </w:tc>
      </w:tr>
      <w:tr w:rsidR="00AD7ECA">
        <w:tc>
          <w:tcPr>
            <w:tcW w:w="10602" w:type="dxa"/>
            <w:gridSpan w:val="5"/>
          </w:tcPr>
          <w:p w:rsidR="00AD7ECA" w:rsidRPr="00AD7ECA" w:rsidRDefault="00AD7ECA" w:rsidP="00AD7ECA">
            <w:pPr>
              <w:jc w:val="center"/>
              <w:rPr>
                <w:b/>
                <w:lang w:val="uk-UA"/>
              </w:rPr>
            </w:pPr>
            <w:r w:rsidRPr="00AD7ECA">
              <w:rPr>
                <w:b/>
                <w:lang w:val="uk-UA"/>
              </w:rPr>
              <w:t>Пожежне майно</w:t>
            </w:r>
          </w:p>
        </w:tc>
      </w:tr>
      <w:tr w:rsidR="00101C63">
        <w:tc>
          <w:tcPr>
            <w:tcW w:w="647" w:type="dxa"/>
          </w:tcPr>
          <w:p w:rsidR="00101C63" w:rsidRPr="00101C63" w:rsidRDefault="00AD7ECA" w:rsidP="00AD7ECA">
            <w:pPr>
              <w:jc w:val="center"/>
              <w:rPr>
                <w:lang w:val="uk-UA"/>
              </w:rPr>
            </w:pPr>
            <w:r>
              <w:rPr>
                <w:lang w:val="uk-UA"/>
              </w:rPr>
              <w:t>1.</w:t>
            </w:r>
          </w:p>
        </w:tc>
        <w:tc>
          <w:tcPr>
            <w:tcW w:w="4027" w:type="dxa"/>
          </w:tcPr>
          <w:p w:rsidR="00101C63" w:rsidRPr="00101C63" w:rsidRDefault="00AD7ECA" w:rsidP="00AD7ECA">
            <w:pPr>
              <w:jc w:val="center"/>
              <w:rPr>
                <w:lang w:val="uk-UA"/>
              </w:rPr>
            </w:pPr>
            <w:r>
              <w:rPr>
                <w:lang w:val="uk-UA"/>
              </w:rPr>
              <w:t>Костюм тепловібиваючий</w:t>
            </w:r>
          </w:p>
        </w:tc>
        <w:tc>
          <w:tcPr>
            <w:tcW w:w="1560" w:type="dxa"/>
          </w:tcPr>
          <w:p w:rsidR="00101C63" w:rsidRPr="00101C63" w:rsidRDefault="00AD7ECA" w:rsidP="00AD7ECA">
            <w:pPr>
              <w:jc w:val="center"/>
              <w:rPr>
                <w:lang w:val="uk-UA"/>
              </w:rPr>
            </w:pPr>
            <w:r>
              <w:rPr>
                <w:lang w:val="uk-UA"/>
              </w:rPr>
              <w:t>Од.</w:t>
            </w:r>
          </w:p>
        </w:tc>
        <w:tc>
          <w:tcPr>
            <w:tcW w:w="2087" w:type="dxa"/>
          </w:tcPr>
          <w:p w:rsidR="00101C63" w:rsidRPr="00101C63" w:rsidRDefault="00AD7ECA" w:rsidP="00AD7ECA">
            <w:pPr>
              <w:jc w:val="center"/>
              <w:rPr>
                <w:lang w:val="uk-UA"/>
              </w:rPr>
            </w:pPr>
            <w:r>
              <w:rPr>
                <w:lang w:val="uk-UA"/>
              </w:rPr>
              <w:t>2</w:t>
            </w:r>
          </w:p>
        </w:tc>
        <w:tc>
          <w:tcPr>
            <w:tcW w:w="2281" w:type="dxa"/>
          </w:tcPr>
          <w:p w:rsidR="00101C63" w:rsidRPr="00101C63" w:rsidRDefault="00AD7ECA" w:rsidP="00AD7ECA">
            <w:pPr>
              <w:jc w:val="center"/>
              <w:rPr>
                <w:lang w:val="uk-UA"/>
              </w:rPr>
            </w:pPr>
            <w:r>
              <w:rPr>
                <w:lang w:val="uk-UA"/>
              </w:rPr>
              <w:t>Відділення пожежогасіння</w:t>
            </w:r>
          </w:p>
        </w:tc>
      </w:tr>
      <w:tr w:rsidR="00AD7ECA">
        <w:tc>
          <w:tcPr>
            <w:tcW w:w="10602" w:type="dxa"/>
            <w:gridSpan w:val="5"/>
          </w:tcPr>
          <w:p w:rsidR="00AD7ECA" w:rsidRPr="00AD7ECA" w:rsidRDefault="00AD7ECA" w:rsidP="00AD7ECA">
            <w:pPr>
              <w:jc w:val="center"/>
              <w:rPr>
                <w:b/>
                <w:lang w:val="uk-UA"/>
              </w:rPr>
            </w:pPr>
            <w:r w:rsidRPr="00AD7ECA">
              <w:rPr>
                <w:b/>
                <w:lang w:val="uk-UA"/>
              </w:rPr>
              <w:t>Медичне майно</w:t>
            </w:r>
          </w:p>
        </w:tc>
      </w:tr>
      <w:tr w:rsidR="00101C63">
        <w:tc>
          <w:tcPr>
            <w:tcW w:w="647" w:type="dxa"/>
          </w:tcPr>
          <w:p w:rsidR="00101C63" w:rsidRPr="00101C63" w:rsidRDefault="00AD7ECA" w:rsidP="00AD7ECA">
            <w:pPr>
              <w:jc w:val="center"/>
              <w:rPr>
                <w:lang w:val="uk-UA"/>
              </w:rPr>
            </w:pPr>
            <w:r>
              <w:rPr>
                <w:lang w:val="uk-UA"/>
              </w:rPr>
              <w:t>1.</w:t>
            </w:r>
          </w:p>
        </w:tc>
        <w:tc>
          <w:tcPr>
            <w:tcW w:w="4027" w:type="dxa"/>
          </w:tcPr>
          <w:p w:rsidR="00101C63" w:rsidRPr="00101C63" w:rsidRDefault="00AD7ECA" w:rsidP="00AD7ECA">
            <w:pPr>
              <w:jc w:val="center"/>
              <w:rPr>
                <w:lang w:val="uk-UA"/>
              </w:rPr>
            </w:pPr>
            <w:r>
              <w:rPr>
                <w:lang w:val="uk-UA"/>
              </w:rPr>
              <w:t>Аптечка індивідуальна</w:t>
            </w:r>
          </w:p>
        </w:tc>
        <w:tc>
          <w:tcPr>
            <w:tcW w:w="1560" w:type="dxa"/>
          </w:tcPr>
          <w:p w:rsidR="00101C63" w:rsidRPr="00101C63" w:rsidRDefault="00AD7ECA" w:rsidP="00AD7ECA">
            <w:pPr>
              <w:jc w:val="center"/>
              <w:rPr>
                <w:lang w:val="uk-UA"/>
              </w:rPr>
            </w:pPr>
            <w:r>
              <w:rPr>
                <w:lang w:val="uk-UA"/>
              </w:rPr>
              <w:t>Од.</w:t>
            </w:r>
          </w:p>
        </w:tc>
        <w:tc>
          <w:tcPr>
            <w:tcW w:w="2087" w:type="dxa"/>
          </w:tcPr>
          <w:p w:rsidR="00101C63" w:rsidRPr="00101C63" w:rsidRDefault="00AD7ECA" w:rsidP="00AD7ECA">
            <w:pPr>
              <w:jc w:val="center"/>
              <w:rPr>
                <w:lang w:val="uk-UA"/>
              </w:rPr>
            </w:pPr>
            <w:r>
              <w:rPr>
                <w:lang w:val="uk-UA"/>
              </w:rPr>
              <w:t>По 1 на кожну людину</w:t>
            </w:r>
          </w:p>
        </w:tc>
        <w:tc>
          <w:tcPr>
            <w:tcW w:w="2281" w:type="dxa"/>
          </w:tcPr>
          <w:p w:rsidR="00101C63" w:rsidRPr="00101C63" w:rsidRDefault="00AD7ECA" w:rsidP="00AD7ECA">
            <w:pPr>
              <w:jc w:val="center"/>
              <w:rPr>
                <w:lang w:val="uk-UA"/>
              </w:rPr>
            </w:pPr>
            <w:r>
              <w:rPr>
                <w:lang w:val="uk-UA"/>
              </w:rPr>
              <w:t>На особовий склад всіх формувань</w:t>
            </w:r>
          </w:p>
        </w:tc>
      </w:tr>
    </w:tbl>
    <w:p w:rsidR="00101C63" w:rsidRDefault="00101C63" w:rsidP="00C718FD">
      <w:pPr>
        <w:jc w:val="both"/>
        <w:rPr>
          <w:b/>
          <w:smallCaps/>
          <w:lang w:val="uk-UA"/>
        </w:rPr>
      </w:pPr>
    </w:p>
    <w:p w:rsidR="00AD7ECA" w:rsidRDefault="00AD7ECA" w:rsidP="00C718FD">
      <w:pPr>
        <w:jc w:val="both"/>
        <w:rPr>
          <w:b/>
          <w:smallCaps/>
          <w:lang w:val="uk-UA"/>
        </w:rPr>
      </w:pPr>
    </w:p>
    <w:p w:rsidR="00AD7ECA" w:rsidRDefault="00AD7ECA" w:rsidP="00C718FD">
      <w:pPr>
        <w:jc w:val="both"/>
        <w:rPr>
          <w:b/>
          <w:smallCaps/>
          <w:lang w:val="uk-UA"/>
        </w:rPr>
      </w:pPr>
    </w:p>
    <w:p w:rsidR="00AD7ECA" w:rsidRDefault="00AD7ECA" w:rsidP="00C718FD">
      <w:pPr>
        <w:jc w:val="both"/>
        <w:rPr>
          <w:b/>
          <w:smallCaps/>
          <w:lang w:val="uk-UA"/>
        </w:rPr>
      </w:pPr>
    </w:p>
    <w:p w:rsidR="00AD7ECA" w:rsidRDefault="00AD7ECA" w:rsidP="00C718FD">
      <w:pPr>
        <w:jc w:val="both"/>
        <w:rPr>
          <w:b/>
          <w:smallCaps/>
          <w:lang w:val="uk-UA"/>
        </w:rPr>
      </w:pPr>
    </w:p>
    <w:p w:rsidR="00AD7ECA" w:rsidRDefault="00AD7ECA" w:rsidP="00C718FD">
      <w:pPr>
        <w:jc w:val="both"/>
        <w:rPr>
          <w:b/>
          <w:smallCaps/>
          <w:lang w:val="uk-UA"/>
        </w:rPr>
      </w:pPr>
    </w:p>
    <w:p w:rsidR="00AD7ECA" w:rsidRDefault="00AD7ECA" w:rsidP="00C718FD">
      <w:pPr>
        <w:jc w:val="both"/>
        <w:rPr>
          <w:b/>
          <w:smallCaps/>
          <w:lang w:val="uk-UA"/>
        </w:rPr>
      </w:pPr>
    </w:p>
    <w:p w:rsidR="00AD7ECA" w:rsidRDefault="00AD7ECA" w:rsidP="00C718FD">
      <w:pPr>
        <w:jc w:val="both"/>
        <w:rPr>
          <w:b/>
          <w:smallCaps/>
          <w:lang w:val="uk-UA"/>
        </w:rPr>
      </w:pPr>
    </w:p>
    <w:p w:rsidR="00AD7ECA" w:rsidRDefault="00AD7ECA" w:rsidP="00C718FD">
      <w:pPr>
        <w:jc w:val="both"/>
        <w:rPr>
          <w:b/>
          <w:smallCaps/>
          <w:lang w:val="uk-UA"/>
        </w:rPr>
      </w:pPr>
    </w:p>
    <w:p w:rsidR="00AD7ECA" w:rsidRDefault="00AD7ECA" w:rsidP="00C718FD">
      <w:pPr>
        <w:jc w:val="both"/>
        <w:rPr>
          <w:b/>
          <w:smallCaps/>
          <w:lang w:val="uk-UA"/>
        </w:rPr>
      </w:pPr>
    </w:p>
    <w:p w:rsidR="003C2622" w:rsidRDefault="003C2622" w:rsidP="00C718FD">
      <w:pPr>
        <w:jc w:val="both"/>
        <w:rPr>
          <w:b/>
          <w:smallCaps/>
          <w:lang w:val="uk-UA"/>
        </w:rPr>
        <w:sectPr w:rsidR="003C2622" w:rsidSect="00F004E2">
          <w:pgSz w:w="12240" w:h="15840"/>
          <w:pgMar w:top="851" w:right="720" w:bottom="1134" w:left="1134" w:header="708" w:footer="708" w:gutter="0"/>
          <w:cols w:space="720"/>
        </w:sectPr>
      </w:pPr>
    </w:p>
    <w:p w:rsidR="003C2622" w:rsidRPr="00E1230A" w:rsidRDefault="003C2622" w:rsidP="003C2622">
      <w:pPr>
        <w:jc w:val="center"/>
        <w:rPr>
          <w:b/>
          <w:bCs/>
          <w:lang w:val="uk-UA"/>
        </w:rPr>
      </w:pPr>
      <w:r w:rsidRPr="00E1230A">
        <w:rPr>
          <w:b/>
          <w:bCs/>
          <w:lang w:val="uk-UA"/>
        </w:rPr>
        <w:lastRenderedPageBreak/>
        <w:t>СПИСОК</w:t>
      </w:r>
    </w:p>
    <w:p w:rsidR="003C2622" w:rsidRPr="00272D1D" w:rsidRDefault="003C2622" w:rsidP="003C2622">
      <w:pPr>
        <w:jc w:val="center"/>
        <w:rPr>
          <w:b/>
          <w:bCs/>
          <w:smallCaps/>
          <w:lang w:val="uk-UA"/>
        </w:rPr>
      </w:pPr>
      <w:r w:rsidRPr="00272D1D">
        <w:rPr>
          <w:b/>
          <w:bCs/>
          <w:smallCaps/>
          <w:lang w:val="uk-UA"/>
        </w:rPr>
        <w:t>працівників та членів їх сімей, що підлягають евакуації</w:t>
      </w:r>
    </w:p>
    <w:p w:rsidR="003C2622" w:rsidRDefault="003C2622" w:rsidP="003C2622">
      <w:pPr>
        <w:jc w:val="center"/>
        <w:rPr>
          <w:b/>
          <w:bCs/>
        </w:rPr>
      </w:pPr>
      <w:r>
        <w:rPr>
          <w:b/>
          <w:bCs/>
        </w:rPr>
        <w:t>______________________________________</w:t>
      </w:r>
    </w:p>
    <w:p w:rsidR="003C2622" w:rsidRDefault="003C2622" w:rsidP="003C2622">
      <w:pPr>
        <w:jc w:val="center"/>
        <w:rPr>
          <w:b/>
          <w:bCs/>
          <w:sz w:val="18"/>
          <w:szCs w:val="18"/>
        </w:rPr>
      </w:pPr>
      <w:r>
        <w:rPr>
          <w:b/>
          <w:bCs/>
          <w:sz w:val="18"/>
          <w:szCs w:val="18"/>
        </w:rPr>
        <w:t>(найменування об`єкта, відділу, підрозділу)</w:t>
      </w:r>
    </w:p>
    <w:p w:rsidR="003C2622" w:rsidRDefault="003C2622" w:rsidP="003C2622">
      <w:pPr>
        <w:jc w:val="center"/>
        <w:rPr>
          <w:b/>
          <w:bCs/>
        </w:rPr>
      </w:pPr>
      <w:r>
        <w:rPr>
          <w:b/>
          <w:bCs/>
        </w:rPr>
        <w:t>Вид транспорту __________________________</w:t>
      </w:r>
    </w:p>
    <w:p w:rsidR="003C2622" w:rsidRDefault="003C2622" w:rsidP="003C2622">
      <w:pPr>
        <w:ind w:left="2268"/>
        <w:jc w:val="center"/>
        <w:rPr>
          <w:b/>
          <w:bCs/>
          <w:sz w:val="18"/>
          <w:szCs w:val="18"/>
        </w:rPr>
      </w:pPr>
      <w:r>
        <w:rPr>
          <w:b/>
          <w:bCs/>
          <w:sz w:val="18"/>
          <w:szCs w:val="18"/>
        </w:rPr>
        <w:t>(залізницею, автотранспортом, пішим порядком)</w:t>
      </w:r>
    </w:p>
    <w:p w:rsidR="003C2622" w:rsidRDefault="003C2622" w:rsidP="003C2622">
      <w:pPr>
        <w:jc w:val="center"/>
        <w:rPr>
          <w:b/>
          <w:bCs/>
        </w:rPr>
      </w:pPr>
      <w:r>
        <w:rPr>
          <w:b/>
          <w:bCs/>
        </w:rPr>
        <w:t>ЗЕП №_____(адрес)_______________ час прибуття  на ЗЕП ________</w:t>
      </w:r>
    </w:p>
    <w:p w:rsidR="003C2622" w:rsidRDefault="003C2622" w:rsidP="003C2622">
      <w:pPr>
        <w:jc w:val="center"/>
        <w:rPr>
          <w:b/>
          <w:bCs/>
        </w:rPr>
      </w:pPr>
      <w:r>
        <w:rPr>
          <w:b/>
          <w:bCs/>
        </w:rPr>
        <w:t>Пункт розміщення за новим місцем розташування об`єкта ____________________</w:t>
      </w:r>
    </w:p>
    <w:p w:rsidR="003C2622" w:rsidRDefault="003C2622" w:rsidP="003C2622">
      <w:pPr>
        <w:ind w:left="7371"/>
        <w:jc w:val="center"/>
        <w:rPr>
          <w:b/>
          <w:bCs/>
          <w:sz w:val="18"/>
          <w:szCs w:val="18"/>
        </w:rPr>
      </w:pPr>
      <w:r>
        <w:rPr>
          <w:b/>
          <w:bCs/>
          <w:sz w:val="18"/>
          <w:szCs w:val="18"/>
        </w:rPr>
        <w:t xml:space="preserve">            (місто, район, село)</w:t>
      </w:r>
    </w:p>
    <w:p w:rsidR="003C2622" w:rsidRDefault="003C2622" w:rsidP="003C2622">
      <w:pPr>
        <w:ind w:left="7371"/>
        <w:jc w:val="center"/>
        <w:rPr>
          <w:b/>
          <w:bCs/>
          <w:sz w:val="18"/>
          <w:szCs w:val="18"/>
        </w:rPr>
      </w:pPr>
    </w:p>
    <w:tbl>
      <w:tblPr>
        <w:tblW w:w="0" w:type="auto"/>
        <w:tblLayout w:type="fixed"/>
        <w:tblCellMar>
          <w:left w:w="70" w:type="dxa"/>
          <w:right w:w="70" w:type="dxa"/>
        </w:tblCellMar>
        <w:tblLook w:val="0000"/>
      </w:tblPr>
      <w:tblGrid>
        <w:gridCol w:w="779"/>
        <w:gridCol w:w="3260"/>
        <w:gridCol w:w="1418"/>
        <w:gridCol w:w="2410"/>
        <w:gridCol w:w="2126"/>
        <w:gridCol w:w="4394"/>
      </w:tblGrid>
      <w:tr w:rsidR="003C2622">
        <w:tc>
          <w:tcPr>
            <w:tcW w:w="779" w:type="dxa"/>
            <w:tcBorders>
              <w:top w:val="single" w:sz="6" w:space="0" w:color="auto"/>
              <w:left w:val="single" w:sz="6" w:space="0" w:color="auto"/>
              <w:bottom w:val="nil"/>
              <w:right w:val="single" w:sz="6" w:space="0" w:color="auto"/>
            </w:tcBorders>
          </w:tcPr>
          <w:p w:rsidR="003C2622" w:rsidRPr="007D2BA0" w:rsidRDefault="003C2622" w:rsidP="000172E6">
            <w:pPr>
              <w:jc w:val="center"/>
              <w:rPr>
                <w:b/>
                <w:bCs/>
                <w:szCs w:val="24"/>
              </w:rPr>
            </w:pPr>
            <w:r w:rsidRPr="007D2BA0">
              <w:rPr>
                <w:b/>
                <w:bCs/>
                <w:szCs w:val="24"/>
              </w:rPr>
              <w:t>№ з/о</w:t>
            </w:r>
          </w:p>
        </w:tc>
        <w:tc>
          <w:tcPr>
            <w:tcW w:w="3260" w:type="dxa"/>
            <w:tcBorders>
              <w:top w:val="single" w:sz="6" w:space="0" w:color="auto"/>
              <w:left w:val="single" w:sz="6" w:space="0" w:color="auto"/>
              <w:bottom w:val="nil"/>
              <w:right w:val="single" w:sz="6" w:space="0" w:color="auto"/>
            </w:tcBorders>
          </w:tcPr>
          <w:p w:rsidR="003C2622" w:rsidRPr="007D2BA0" w:rsidRDefault="003C2622" w:rsidP="000172E6">
            <w:pPr>
              <w:jc w:val="center"/>
              <w:rPr>
                <w:b/>
                <w:bCs/>
                <w:szCs w:val="24"/>
              </w:rPr>
            </w:pPr>
            <w:r w:rsidRPr="007D2BA0">
              <w:rPr>
                <w:b/>
                <w:bCs/>
                <w:szCs w:val="24"/>
              </w:rPr>
              <w:t>Прізвище, ім’я та по бат</w:t>
            </w:r>
            <w:r w:rsidRPr="007D2BA0">
              <w:rPr>
                <w:b/>
                <w:bCs/>
                <w:szCs w:val="24"/>
              </w:rPr>
              <w:t>ь</w:t>
            </w:r>
            <w:r w:rsidRPr="007D2BA0">
              <w:rPr>
                <w:b/>
                <w:bCs/>
                <w:szCs w:val="24"/>
              </w:rPr>
              <w:t>кові</w:t>
            </w:r>
          </w:p>
        </w:tc>
        <w:tc>
          <w:tcPr>
            <w:tcW w:w="1418" w:type="dxa"/>
            <w:tcBorders>
              <w:top w:val="single" w:sz="6" w:space="0" w:color="auto"/>
              <w:left w:val="single" w:sz="6" w:space="0" w:color="auto"/>
              <w:bottom w:val="nil"/>
              <w:right w:val="single" w:sz="6" w:space="0" w:color="auto"/>
            </w:tcBorders>
          </w:tcPr>
          <w:p w:rsidR="003C2622" w:rsidRPr="007D2BA0" w:rsidRDefault="003C2622" w:rsidP="000172E6">
            <w:pPr>
              <w:jc w:val="center"/>
              <w:rPr>
                <w:b/>
                <w:bCs/>
                <w:szCs w:val="24"/>
              </w:rPr>
            </w:pPr>
            <w:r w:rsidRPr="007D2BA0">
              <w:rPr>
                <w:b/>
                <w:bCs/>
                <w:szCs w:val="24"/>
              </w:rPr>
              <w:t>Рік нар</w:t>
            </w:r>
            <w:r w:rsidRPr="007D2BA0">
              <w:rPr>
                <w:b/>
                <w:bCs/>
                <w:szCs w:val="24"/>
              </w:rPr>
              <w:t>о</w:t>
            </w:r>
            <w:r w:rsidRPr="007D2BA0">
              <w:rPr>
                <w:b/>
                <w:bCs/>
                <w:szCs w:val="24"/>
              </w:rPr>
              <w:t>дження</w:t>
            </w:r>
          </w:p>
        </w:tc>
        <w:tc>
          <w:tcPr>
            <w:tcW w:w="2410" w:type="dxa"/>
            <w:tcBorders>
              <w:top w:val="single" w:sz="6" w:space="0" w:color="auto"/>
              <w:left w:val="single" w:sz="6" w:space="0" w:color="auto"/>
              <w:bottom w:val="nil"/>
              <w:right w:val="single" w:sz="6" w:space="0" w:color="auto"/>
            </w:tcBorders>
          </w:tcPr>
          <w:p w:rsidR="003C2622" w:rsidRPr="007D2BA0" w:rsidRDefault="003C2622" w:rsidP="000172E6">
            <w:pPr>
              <w:jc w:val="center"/>
              <w:rPr>
                <w:b/>
                <w:bCs/>
                <w:szCs w:val="24"/>
              </w:rPr>
            </w:pPr>
            <w:r w:rsidRPr="007D2BA0">
              <w:rPr>
                <w:b/>
                <w:bCs/>
                <w:szCs w:val="24"/>
              </w:rPr>
              <w:t>Посада, ступінь споріднення</w:t>
            </w:r>
          </w:p>
        </w:tc>
        <w:tc>
          <w:tcPr>
            <w:tcW w:w="2126" w:type="dxa"/>
            <w:tcBorders>
              <w:top w:val="single" w:sz="6" w:space="0" w:color="auto"/>
              <w:left w:val="single" w:sz="6" w:space="0" w:color="auto"/>
              <w:bottom w:val="nil"/>
              <w:right w:val="single" w:sz="6" w:space="0" w:color="auto"/>
            </w:tcBorders>
          </w:tcPr>
          <w:p w:rsidR="003C2622" w:rsidRPr="007D2BA0" w:rsidRDefault="003C2622" w:rsidP="000172E6">
            <w:pPr>
              <w:jc w:val="center"/>
              <w:rPr>
                <w:b/>
                <w:bCs/>
                <w:szCs w:val="24"/>
              </w:rPr>
            </w:pPr>
            <w:r w:rsidRPr="007D2BA0">
              <w:rPr>
                <w:b/>
                <w:bCs/>
                <w:szCs w:val="24"/>
              </w:rPr>
              <w:t>Відмітка про прибуття на ЗЕП</w:t>
            </w:r>
          </w:p>
        </w:tc>
        <w:tc>
          <w:tcPr>
            <w:tcW w:w="4394" w:type="dxa"/>
            <w:tcBorders>
              <w:top w:val="single" w:sz="6" w:space="0" w:color="auto"/>
              <w:left w:val="single" w:sz="6" w:space="0" w:color="auto"/>
              <w:bottom w:val="nil"/>
              <w:right w:val="single" w:sz="6" w:space="0" w:color="auto"/>
            </w:tcBorders>
          </w:tcPr>
          <w:p w:rsidR="003C2622" w:rsidRPr="007D2BA0" w:rsidRDefault="003C2622" w:rsidP="000172E6">
            <w:pPr>
              <w:jc w:val="center"/>
              <w:rPr>
                <w:b/>
                <w:bCs/>
                <w:szCs w:val="24"/>
              </w:rPr>
            </w:pPr>
            <w:r w:rsidRPr="007D2BA0">
              <w:rPr>
                <w:b/>
                <w:bCs/>
                <w:szCs w:val="24"/>
              </w:rPr>
              <w:t>Відмітка про прибуття та розм</w:t>
            </w:r>
            <w:r w:rsidRPr="007D2BA0">
              <w:rPr>
                <w:b/>
                <w:bCs/>
                <w:szCs w:val="24"/>
              </w:rPr>
              <w:t>і</w:t>
            </w:r>
            <w:r w:rsidRPr="007D2BA0">
              <w:rPr>
                <w:b/>
                <w:bCs/>
                <w:szCs w:val="24"/>
              </w:rPr>
              <w:t xml:space="preserve">щення за новим місцем </w:t>
            </w:r>
          </w:p>
        </w:tc>
      </w:tr>
      <w:tr w:rsidR="003C2622">
        <w:tc>
          <w:tcPr>
            <w:tcW w:w="779" w:type="dxa"/>
            <w:tcBorders>
              <w:top w:val="single" w:sz="4" w:space="0" w:color="auto"/>
              <w:left w:val="single" w:sz="4" w:space="0" w:color="auto"/>
              <w:bottom w:val="single" w:sz="4" w:space="0" w:color="auto"/>
              <w:right w:val="single" w:sz="4" w:space="0" w:color="auto"/>
            </w:tcBorders>
          </w:tcPr>
          <w:p w:rsidR="003C2622" w:rsidRDefault="003C2622" w:rsidP="000172E6">
            <w:pPr>
              <w:jc w:val="center"/>
            </w:pPr>
            <w:r>
              <w:rPr>
                <w:noProof/>
              </w:rPr>
              <w:pict>
                <v:shape id="_x0000_s1120" type="#_x0000_t202" style="position:absolute;left:0;text-align:left;margin-left:753.85pt;margin-top:1.7pt;width:28.8pt;height:36pt;z-index:251676672;mso-position-horizontal-relative:text;mso-position-vertical-relative:text" o:allowincell="f" stroked="f">
                  <v:textbox style="layout-flow:vertical">
                    <w:txbxContent>
                      <w:p w:rsidR="00740DBE" w:rsidRDefault="00740DBE" w:rsidP="003C2622">
                        <w:r>
                          <w:t>56</w:t>
                        </w:r>
                      </w:p>
                    </w:txbxContent>
                  </v:textbox>
                  <w10:wrap anchorx="page"/>
                </v:shape>
              </w:pict>
            </w:r>
            <w:r>
              <w:t>1.</w:t>
            </w:r>
          </w:p>
        </w:tc>
        <w:tc>
          <w:tcPr>
            <w:tcW w:w="3260" w:type="dxa"/>
            <w:tcBorders>
              <w:top w:val="single" w:sz="4" w:space="0" w:color="auto"/>
              <w:left w:val="single" w:sz="4" w:space="0" w:color="auto"/>
              <w:bottom w:val="single" w:sz="4" w:space="0" w:color="auto"/>
              <w:right w:val="single" w:sz="4" w:space="0" w:color="auto"/>
            </w:tcBorders>
          </w:tcPr>
          <w:p w:rsidR="003C2622" w:rsidRDefault="003C2622" w:rsidP="000172E6">
            <w:pPr>
              <w:jc w:val="center"/>
            </w:pPr>
          </w:p>
        </w:tc>
        <w:tc>
          <w:tcPr>
            <w:tcW w:w="1418" w:type="dxa"/>
            <w:tcBorders>
              <w:top w:val="single" w:sz="4" w:space="0" w:color="auto"/>
              <w:left w:val="single" w:sz="4" w:space="0" w:color="auto"/>
              <w:bottom w:val="single" w:sz="4" w:space="0" w:color="auto"/>
              <w:right w:val="single" w:sz="4" w:space="0" w:color="auto"/>
            </w:tcBorders>
          </w:tcPr>
          <w:p w:rsidR="003C2622" w:rsidRDefault="003C2622" w:rsidP="000172E6">
            <w:pPr>
              <w:jc w:val="center"/>
            </w:pPr>
          </w:p>
        </w:tc>
        <w:tc>
          <w:tcPr>
            <w:tcW w:w="2410" w:type="dxa"/>
            <w:tcBorders>
              <w:top w:val="single" w:sz="4" w:space="0" w:color="auto"/>
              <w:left w:val="single" w:sz="4" w:space="0" w:color="auto"/>
              <w:bottom w:val="single" w:sz="4" w:space="0" w:color="auto"/>
              <w:right w:val="single" w:sz="4" w:space="0" w:color="auto"/>
            </w:tcBorders>
          </w:tcPr>
          <w:p w:rsidR="003C2622" w:rsidRDefault="003C2622" w:rsidP="000172E6">
            <w:pPr>
              <w:jc w:val="center"/>
            </w:pPr>
          </w:p>
        </w:tc>
        <w:tc>
          <w:tcPr>
            <w:tcW w:w="2126" w:type="dxa"/>
            <w:tcBorders>
              <w:top w:val="single" w:sz="4" w:space="0" w:color="auto"/>
              <w:left w:val="single" w:sz="4" w:space="0" w:color="auto"/>
              <w:bottom w:val="single" w:sz="4" w:space="0" w:color="auto"/>
              <w:right w:val="single" w:sz="4" w:space="0" w:color="auto"/>
            </w:tcBorders>
          </w:tcPr>
          <w:p w:rsidR="003C2622" w:rsidRDefault="003C2622" w:rsidP="000172E6">
            <w:pPr>
              <w:jc w:val="center"/>
            </w:pPr>
          </w:p>
        </w:tc>
        <w:tc>
          <w:tcPr>
            <w:tcW w:w="4394" w:type="dxa"/>
            <w:tcBorders>
              <w:top w:val="single" w:sz="4" w:space="0" w:color="auto"/>
              <w:left w:val="single" w:sz="4" w:space="0" w:color="auto"/>
              <w:bottom w:val="single" w:sz="4" w:space="0" w:color="auto"/>
              <w:right w:val="single" w:sz="4" w:space="0" w:color="auto"/>
            </w:tcBorders>
          </w:tcPr>
          <w:p w:rsidR="003C2622" w:rsidRDefault="003C2622" w:rsidP="000172E6">
            <w:pPr>
              <w:jc w:val="center"/>
            </w:pPr>
          </w:p>
        </w:tc>
      </w:tr>
      <w:tr w:rsidR="003C2622">
        <w:tc>
          <w:tcPr>
            <w:tcW w:w="779" w:type="dxa"/>
            <w:tcBorders>
              <w:top w:val="single" w:sz="4" w:space="0" w:color="auto"/>
              <w:left w:val="single" w:sz="4" w:space="0" w:color="auto"/>
              <w:bottom w:val="single" w:sz="4" w:space="0" w:color="auto"/>
              <w:right w:val="single" w:sz="4" w:space="0" w:color="auto"/>
            </w:tcBorders>
          </w:tcPr>
          <w:p w:rsidR="003C2622" w:rsidRDefault="003C2622" w:rsidP="000172E6">
            <w:pPr>
              <w:jc w:val="center"/>
            </w:pPr>
            <w:r>
              <w:t>2.</w:t>
            </w:r>
          </w:p>
        </w:tc>
        <w:tc>
          <w:tcPr>
            <w:tcW w:w="3260" w:type="dxa"/>
            <w:tcBorders>
              <w:top w:val="single" w:sz="4" w:space="0" w:color="auto"/>
              <w:left w:val="single" w:sz="4" w:space="0" w:color="auto"/>
              <w:bottom w:val="single" w:sz="4" w:space="0" w:color="auto"/>
              <w:right w:val="single" w:sz="4" w:space="0" w:color="auto"/>
            </w:tcBorders>
          </w:tcPr>
          <w:p w:rsidR="003C2622" w:rsidRDefault="003C2622" w:rsidP="000172E6">
            <w:pPr>
              <w:jc w:val="center"/>
            </w:pPr>
          </w:p>
        </w:tc>
        <w:tc>
          <w:tcPr>
            <w:tcW w:w="1418" w:type="dxa"/>
            <w:tcBorders>
              <w:top w:val="single" w:sz="4" w:space="0" w:color="auto"/>
              <w:left w:val="single" w:sz="4" w:space="0" w:color="auto"/>
              <w:bottom w:val="single" w:sz="4" w:space="0" w:color="auto"/>
              <w:right w:val="single" w:sz="4" w:space="0" w:color="auto"/>
            </w:tcBorders>
          </w:tcPr>
          <w:p w:rsidR="003C2622" w:rsidRDefault="003C2622" w:rsidP="000172E6">
            <w:pPr>
              <w:jc w:val="center"/>
            </w:pPr>
          </w:p>
        </w:tc>
        <w:tc>
          <w:tcPr>
            <w:tcW w:w="2410" w:type="dxa"/>
            <w:tcBorders>
              <w:top w:val="single" w:sz="4" w:space="0" w:color="auto"/>
              <w:left w:val="single" w:sz="4" w:space="0" w:color="auto"/>
              <w:bottom w:val="single" w:sz="4" w:space="0" w:color="auto"/>
              <w:right w:val="single" w:sz="4" w:space="0" w:color="auto"/>
            </w:tcBorders>
          </w:tcPr>
          <w:p w:rsidR="003C2622" w:rsidRDefault="003C2622" w:rsidP="000172E6">
            <w:pPr>
              <w:jc w:val="center"/>
            </w:pPr>
          </w:p>
        </w:tc>
        <w:tc>
          <w:tcPr>
            <w:tcW w:w="2126" w:type="dxa"/>
            <w:tcBorders>
              <w:top w:val="single" w:sz="4" w:space="0" w:color="auto"/>
              <w:left w:val="single" w:sz="4" w:space="0" w:color="auto"/>
              <w:bottom w:val="single" w:sz="4" w:space="0" w:color="auto"/>
              <w:right w:val="single" w:sz="4" w:space="0" w:color="auto"/>
            </w:tcBorders>
          </w:tcPr>
          <w:p w:rsidR="003C2622" w:rsidRDefault="003C2622" w:rsidP="000172E6">
            <w:pPr>
              <w:jc w:val="center"/>
            </w:pPr>
          </w:p>
        </w:tc>
        <w:tc>
          <w:tcPr>
            <w:tcW w:w="4394" w:type="dxa"/>
            <w:tcBorders>
              <w:top w:val="single" w:sz="4" w:space="0" w:color="auto"/>
              <w:left w:val="single" w:sz="4" w:space="0" w:color="auto"/>
              <w:bottom w:val="single" w:sz="4" w:space="0" w:color="auto"/>
              <w:right w:val="single" w:sz="4" w:space="0" w:color="auto"/>
            </w:tcBorders>
          </w:tcPr>
          <w:p w:rsidR="003C2622" w:rsidRDefault="003C2622" w:rsidP="000172E6">
            <w:pPr>
              <w:jc w:val="center"/>
            </w:pPr>
          </w:p>
        </w:tc>
      </w:tr>
    </w:tbl>
    <w:p w:rsidR="003C2622" w:rsidRDefault="003C2622" w:rsidP="003C2622">
      <w:pPr>
        <w:jc w:val="both"/>
        <w:rPr>
          <w:b/>
          <w:bCs/>
        </w:rPr>
      </w:pPr>
      <w:r>
        <w:rPr>
          <w:b/>
          <w:bCs/>
        </w:rPr>
        <w:t>Всього: __ у тому числі працівників  __ ,членів сімей __ , осіб похилого віку, хворих та дітей до 10 років __.</w:t>
      </w:r>
    </w:p>
    <w:tbl>
      <w:tblPr>
        <w:tblW w:w="0" w:type="auto"/>
        <w:tblLayout w:type="fixed"/>
        <w:tblCellMar>
          <w:left w:w="70" w:type="dxa"/>
          <w:right w:w="70" w:type="dxa"/>
        </w:tblCellMar>
        <w:tblLook w:val="0000"/>
      </w:tblPr>
      <w:tblGrid>
        <w:gridCol w:w="5055"/>
        <w:gridCol w:w="1961"/>
        <w:gridCol w:w="7371"/>
      </w:tblGrid>
      <w:tr w:rsidR="003C2622">
        <w:tc>
          <w:tcPr>
            <w:tcW w:w="5055" w:type="dxa"/>
            <w:tcBorders>
              <w:top w:val="nil"/>
              <w:left w:val="nil"/>
              <w:bottom w:val="nil"/>
              <w:right w:val="nil"/>
            </w:tcBorders>
          </w:tcPr>
          <w:p w:rsidR="003C2622" w:rsidRDefault="003C2622" w:rsidP="000172E6">
            <w:pPr>
              <w:spacing w:before="120"/>
              <w:jc w:val="center"/>
            </w:pPr>
            <w:r>
              <w:t>Місце печатки</w:t>
            </w:r>
          </w:p>
        </w:tc>
        <w:tc>
          <w:tcPr>
            <w:tcW w:w="1961" w:type="dxa"/>
            <w:tcBorders>
              <w:top w:val="nil"/>
              <w:left w:val="nil"/>
              <w:bottom w:val="nil"/>
              <w:right w:val="nil"/>
            </w:tcBorders>
          </w:tcPr>
          <w:p w:rsidR="003C2622" w:rsidRDefault="003C2622" w:rsidP="000172E6">
            <w:pPr>
              <w:jc w:val="both"/>
            </w:pPr>
          </w:p>
        </w:tc>
        <w:tc>
          <w:tcPr>
            <w:tcW w:w="7371" w:type="dxa"/>
            <w:tcBorders>
              <w:top w:val="nil"/>
              <w:left w:val="nil"/>
              <w:bottom w:val="nil"/>
              <w:right w:val="nil"/>
            </w:tcBorders>
          </w:tcPr>
          <w:p w:rsidR="003C2622" w:rsidRDefault="003C2622" w:rsidP="000172E6">
            <w:pPr>
              <w:jc w:val="both"/>
              <w:rPr>
                <w:b/>
                <w:bCs/>
              </w:rPr>
            </w:pPr>
            <w:r>
              <w:rPr>
                <w:b/>
                <w:bCs/>
              </w:rPr>
              <w:t>Начальник ЦО об`єкта  __________________________</w:t>
            </w:r>
          </w:p>
          <w:p w:rsidR="003C2622" w:rsidRDefault="003C2622" w:rsidP="000172E6">
            <w:pPr>
              <w:jc w:val="both"/>
              <w:rPr>
                <w:b/>
                <w:bCs/>
              </w:rPr>
            </w:pPr>
            <w:r>
              <w:rPr>
                <w:b/>
                <w:bCs/>
              </w:rPr>
              <w:t>Голова  евакокомісії   _________________________</w:t>
            </w:r>
          </w:p>
        </w:tc>
      </w:tr>
    </w:tbl>
    <w:p w:rsidR="003C2622" w:rsidRPr="003C2622" w:rsidRDefault="003C2622" w:rsidP="00272D1D">
      <w:pPr>
        <w:ind w:left="2520" w:hanging="1811"/>
        <w:jc w:val="both"/>
        <w:rPr>
          <w:szCs w:val="26"/>
        </w:rPr>
      </w:pPr>
      <w:r w:rsidRPr="003C2622">
        <w:rPr>
          <w:b/>
          <w:bCs/>
          <w:szCs w:val="26"/>
        </w:rPr>
        <w:t>Примітки</w:t>
      </w:r>
      <w:r>
        <w:rPr>
          <w:sz w:val="26"/>
          <w:szCs w:val="26"/>
        </w:rPr>
        <w:t>: 1</w:t>
      </w:r>
      <w:r w:rsidRPr="003C2622">
        <w:rPr>
          <w:szCs w:val="26"/>
        </w:rPr>
        <w:t xml:space="preserve">. Списки складаються в трьох примірниках за видами транспорту та пішим порядком   (1-й   прим. </w:t>
      </w:r>
      <w:r w:rsidR="00272D1D">
        <w:rPr>
          <w:szCs w:val="26"/>
        </w:rPr>
        <w:t>–</w:t>
      </w:r>
      <w:r w:rsidRPr="003C2622">
        <w:rPr>
          <w:szCs w:val="26"/>
        </w:rPr>
        <w:t xml:space="preserve"> в</w:t>
      </w:r>
      <w:r w:rsidR="00272D1D">
        <w:rPr>
          <w:szCs w:val="26"/>
          <w:lang w:val="uk-UA"/>
        </w:rPr>
        <w:t xml:space="preserve"> </w:t>
      </w:r>
      <w:r w:rsidRPr="003C2622">
        <w:rPr>
          <w:szCs w:val="26"/>
        </w:rPr>
        <w:t>евакокомісії об`єкта; 2-й прим.- у представника об`єкта на ЗЕП; 3-й прим.- надсилається до нового м</w:t>
      </w:r>
      <w:r w:rsidRPr="003C2622">
        <w:rPr>
          <w:szCs w:val="26"/>
        </w:rPr>
        <w:t>і</w:t>
      </w:r>
      <w:r w:rsidRPr="003C2622">
        <w:rPr>
          <w:szCs w:val="26"/>
        </w:rPr>
        <w:t>сця розташування об`єкта).</w:t>
      </w:r>
    </w:p>
    <w:p w:rsidR="003C2622" w:rsidRPr="003C2622" w:rsidRDefault="003C2622" w:rsidP="00272D1D">
      <w:pPr>
        <w:ind w:left="2520" w:hanging="422"/>
        <w:jc w:val="both"/>
        <w:rPr>
          <w:szCs w:val="26"/>
        </w:rPr>
      </w:pPr>
      <w:r w:rsidRPr="003C2622">
        <w:rPr>
          <w:szCs w:val="26"/>
        </w:rPr>
        <w:t>2. До списків включаються всі працівники, члени їх сімей (діти шкільного віку включаються в списки на евакуацію за місцем роботи одного з батьків).</w:t>
      </w:r>
    </w:p>
    <w:p w:rsidR="003C2622" w:rsidRPr="003C2622" w:rsidRDefault="003C2622" w:rsidP="003C2622">
      <w:pPr>
        <w:ind w:firstLine="709"/>
        <w:jc w:val="center"/>
        <w:rPr>
          <w:b/>
          <w:bCs/>
          <w:szCs w:val="26"/>
          <w:u w:val="single"/>
        </w:rPr>
      </w:pPr>
      <w:r w:rsidRPr="003C2622">
        <w:rPr>
          <w:b/>
          <w:bCs/>
          <w:szCs w:val="26"/>
          <w:u w:val="single"/>
        </w:rPr>
        <w:t>До списків не включаються:</w:t>
      </w:r>
    </w:p>
    <w:p w:rsidR="003C2622" w:rsidRPr="003C2622" w:rsidRDefault="003C2622" w:rsidP="003C2622">
      <w:pPr>
        <w:ind w:firstLine="709"/>
        <w:jc w:val="both"/>
        <w:rPr>
          <w:szCs w:val="26"/>
        </w:rPr>
      </w:pPr>
      <w:r w:rsidRPr="003C2622">
        <w:rPr>
          <w:szCs w:val="26"/>
        </w:rPr>
        <w:t>1. Члени сімей працівників, які працюють на інших підприємствах міста.</w:t>
      </w:r>
    </w:p>
    <w:p w:rsidR="003C2622" w:rsidRPr="003C2622" w:rsidRDefault="003C2622" w:rsidP="003C2622">
      <w:pPr>
        <w:ind w:firstLine="709"/>
        <w:jc w:val="both"/>
        <w:rPr>
          <w:szCs w:val="26"/>
        </w:rPr>
      </w:pPr>
      <w:r w:rsidRPr="003C2622">
        <w:rPr>
          <w:szCs w:val="26"/>
        </w:rPr>
        <w:t>2. Студенти ВУЗів, технікумів.</w:t>
      </w:r>
    </w:p>
    <w:p w:rsidR="003C2622" w:rsidRPr="003C2622" w:rsidRDefault="003C2622" w:rsidP="003C2622">
      <w:pPr>
        <w:ind w:firstLine="709"/>
        <w:rPr>
          <w:szCs w:val="26"/>
        </w:rPr>
      </w:pPr>
      <w:r w:rsidRPr="003C2622">
        <w:rPr>
          <w:szCs w:val="26"/>
        </w:rPr>
        <w:t>3. Пенсіонери та особи літнього віку, що не є членами сімей працівників.</w:t>
      </w:r>
    </w:p>
    <w:p w:rsidR="003C2622" w:rsidRPr="003C2622" w:rsidRDefault="003C2622" w:rsidP="003C2622">
      <w:pPr>
        <w:ind w:firstLine="709"/>
        <w:jc w:val="center"/>
        <w:rPr>
          <w:b/>
          <w:bCs/>
          <w:szCs w:val="26"/>
          <w:u w:val="single"/>
        </w:rPr>
      </w:pPr>
      <w:r w:rsidRPr="003C2622">
        <w:rPr>
          <w:b/>
          <w:bCs/>
          <w:szCs w:val="26"/>
          <w:u w:val="single"/>
        </w:rPr>
        <w:t>Не підлягають евакуації:</w:t>
      </w:r>
    </w:p>
    <w:p w:rsidR="003C2622" w:rsidRPr="003C2622" w:rsidRDefault="003C2622" w:rsidP="003C2622">
      <w:pPr>
        <w:numPr>
          <w:ilvl w:val="0"/>
          <w:numId w:val="87"/>
        </w:numPr>
        <w:autoSpaceDE w:val="0"/>
        <w:autoSpaceDN w:val="0"/>
        <w:rPr>
          <w:szCs w:val="26"/>
        </w:rPr>
      </w:pPr>
      <w:r w:rsidRPr="003C2622">
        <w:rPr>
          <w:szCs w:val="26"/>
        </w:rPr>
        <w:t>Особи, що мають мобілізаційні приписи.</w:t>
      </w:r>
    </w:p>
    <w:p w:rsidR="003C2622" w:rsidRPr="003C2622" w:rsidRDefault="003C2622" w:rsidP="003C2622">
      <w:pPr>
        <w:ind w:left="709"/>
        <w:rPr>
          <w:sz w:val="30"/>
        </w:rPr>
      </w:pPr>
      <w:r w:rsidRPr="003C2622">
        <w:rPr>
          <w:szCs w:val="26"/>
        </w:rPr>
        <w:t xml:space="preserve">2. Нетранспортабельні хворі та обслуговуючий їх персонал. </w:t>
      </w:r>
    </w:p>
    <w:p w:rsidR="00AD7ECA" w:rsidRDefault="00AD7ECA" w:rsidP="00C718FD">
      <w:pPr>
        <w:jc w:val="both"/>
        <w:rPr>
          <w:b/>
          <w:smallCaps/>
          <w:lang w:val="uk-UA"/>
        </w:rPr>
      </w:pPr>
    </w:p>
    <w:p w:rsidR="007D2BA0" w:rsidRDefault="007D2BA0" w:rsidP="00C718FD">
      <w:pPr>
        <w:jc w:val="both"/>
        <w:rPr>
          <w:b/>
          <w:smallCaps/>
          <w:lang w:val="uk-UA"/>
        </w:rPr>
      </w:pPr>
    </w:p>
    <w:p w:rsidR="004B453A" w:rsidRDefault="004B453A" w:rsidP="004B453A">
      <w:pPr>
        <w:jc w:val="center"/>
        <w:rPr>
          <w:b/>
          <w:bCs/>
          <w:lang w:val="uk-UA"/>
        </w:rPr>
      </w:pPr>
      <w:r>
        <w:rPr>
          <w:b/>
          <w:bCs/>
        </w:rPr>
        <w:lastRenderedPageBreak/>
        <w:t xml:space="preserve">ПОДВІРНИЙ СПИСОК </w:t>
      </w:r>
    </w:p>
    <w:p w:rsidR="004B453A" w:rsidRPr="004B453A" w:rsidRDefault="004B453A" w:rsidP="004B453A">
      <w:pPr>
        <w:jc w:val="center"/>
        <w:rPr>
          <w:b/>
          <w:bCs/>
        </w:rPr>
      </w:pPr>
      <w:r w:rsidRPr="004B453A">
        <w:rPr>
          <w:b/>
          <w:bCs/>
          <w:smallCaps/>
          <w:lang w:val="uk-UA"/>
        </w:rPr>
        <w:t xml:space="preserve">розселення </w:t>
      </w:r>
      <w:r>
        <w:rPr>
          <w:b/>
          <w:bCs/>
          <w:smallCaps/>
          <w:lang w:val="uk-UA"/>
        </w:rPr>
        <w:t xml:space="preserve"> </w:t>
      </w:r>
      <w:r w:rsidRPr="004B453A">
        <w:rPr>
          <w:b/>
          <w:bCs/>
          <w:smallCaps/>
        </w:rPr>
        <w:t>працівників  об`єкта  і  членів  їх  сімей</w:t>
      </w:r>
    </w:p>
    <w:p w:rsidR="004B453A" w:rsidRDefault="004B453A" w:rsidP="004B453A">
      <w:pPr>
        <w:jc w:val="center"/>
        <w:rPr>
          <w:b/>
          <w:bCs/>
        </w:rPr>
      </w:pPr>
    </w:p>
    <w:tbl>
      <w:tblPr>
        <w:tblW w:w="0" w:type="auto"/>
        <w:tblLayout w:type="fixed"/>
        <w:tblCellMar>
          <w:left w:w="70" w:type="dxa"/>
          <w:right w:w="70" w:type="dxa"/>
        </w:tblCellMar>
        <w:tblLook w:val="0000"/>
      </w:tblPr>
      <w:tblGrid>
        <w:gridCol w:w="779"/>
        <w:gridCol w:w="3402"/>
        <w:gridCol w:w="2693"/>
        <w:gridCol w:w="2694"/>
        <w:gridCol w:w="1545"/>
        <w:gridCol w:w="2848"/>
      </w:tblGrid>
      <w:tr w:rsidR="004B453A">
        <w:tc>
          <w:tcPr>
            <w:tcW w:w="779" w:type="dxa"/>
            <w:tcBorders>
              <w:top w:val="single" w:sz="6" w:space="0" w:color="auto"/>
              <w:left w:val="single" w:sz="6" w:space="0" w:color="auto"/>
              <w:bottom w:val="nil"/>
              <w:right w:val="single" w:sz="6" w:space="0" w:color="auto"/>
            </w:tcBorders>
          </w:tcPr>
          <w:p w:rsidR="004B453A" w:rsidRPr="004B453A" w:rsidRDefault="004B453A" w:rsidP="000172E6">
            <w:pPr>
              <w:jc w:val="center"/>
              <w:rPr>
                <w:b/>
              </w:rPr>
            </w:pPr>
            <w:r w:rsidRPr="004B453A">
              <w:rPr>
                <w:b/>
              </w:rPr>
              <w:t>№ з/о</w:t>
            </w:r>
          </w:p>
        </w:tc>
        <w:tc>
          <w:tcPr>
            <w:tcW w:w="3402" w:type="dxa"/>
            <w:tcBorders>
              <w:top w:val="single" w:sz="6" w:space="0" w:color="auto"/>
              <w:left w:val="single" w:sz="6" w:space="0" w:color="auto"/>
              <w:bottom w:val="nil"/>
              <w:right w:val="single" w:sz="6" w:space="0" w:color="auto"/>
            </w:tcBorders>
          </w:tcPr>
          <w:p w:rsidR="004B453A" w:rsidRPr="004B453A" w:rsidRDefault="004B453A" w:rsidP="000172E6">
            <w:pPr>
              <w:jc w:val="center"/>
              <w:rPr>
                <w:b/>
              </w:rPr>
            </w:pPr>
            <w:r w:rsidRPr="004B453A">
              <w:rPr>
                <w:b/>
              </w:rPr>
              <w:t>Найменування відділів, інших структурних пі</w:t>
            </w:r>
            <w:r w:rsidRPr="004B453A">
              <w:rPr>
                <w:b/>
              </w:rPr>
              <w:t>д</w:t>
            </w:r>
            <w:r w:rsidRPr="004B453A">
              <w:rPr>
                <w:b/>
              </w:rPr>
              <w:t>розділів об`єкта</w:t>
            </w:r>
          </w:p>
        </w:tc>
        <w:tc>
          <w:tcPr>
            <w:tcW w:w="2693" w:type="dxa"/>
            <w:tcBorders>
              <w:top w:val="single" w:sz="6" w:space="0" w:color="auto"/>
              <w:left w:val="single" w:sz="6" w:space="0" w:color="auto"/>
              <w:bottom w:val="nil"/>
              <w:right w:val="single" w:sz="6" w:space="0" w:color="auto"/>
            </w:tcBorders>
          </w:tcPr>
          <w:p w:rsidR="004B453A" w:rsidRPr="004B453A" w:rsidRDefault="004B453A" w:rsidP="000172E6">
            <w:pPr>
              <w:jc w:val="center"/>
              <w:rPr>
                <w:b/>
              </w:rPr>
            </w:pPr>
            <w:r w:rsidRPr="004B453A">
              <w:rPr>
                <w:b/>
              </w:rPr>
              <w:t>Найменування н</w:t>
            </w:r>
            <w:r w:rsidRPr="004B453A">
              <w:rPr>
                <w:b/>
              </w:rPr>
              <w:t>а</w:t>
            </w:r>
            <w:r w:rsidRPr="004B453A">
              <w:rPr>
                <w:b/>
              </w:rPr>
              <w:t>селеного пункту</w:t>
            </w:r>
          </w:p>
        </w:tc>
        <w:tc>
          <w:tcPr>
            <w:tcW w:w="2694" w:type="dxa"/>
            <w:tcBorders>
              <w:top w:val="single" w:sz="6" w:space="0" w:color="auto"/>
              <w:left w:val="single" w:sz="6" w:space="0" w:color="auto"/>
              <w:bottom w:val="nil"/>
              <w:right w:val="single" w:sz="6" w:space="0" w:color="auto"/>
            </w:tcBorders>
          </w:tcPr>
          <w:p w:rsidR="004B453A" w:rsidRPr="004B453A" w:rsidRDefault="004B453A" w:rsidP="000172E6">
            <w:pPr>
              <w:jc w:val="center"/>
              <w:rPr>
                <w:b/>
              </w:rPr>
            </w:pPr>
            <w:r w:rsidRPr="004B453A">
              <w:rPr>
                <w:b/>
              </w:rPr>
              <w:t>Найменування в</w:t>
            </w:r>
            <w:r w:rsidRPr="004B453A">
              <w:rPr>
                <w:b/>
              </w:rPr>
              <w:t>у</w:t>
            </w:r>
            <w:r w:rsidRPr="004B453A">
              <w:rPr>
                <w:b/>
              </w:rPr>
              <w:t>лиць</w:t>
            </w:r>
          </w:p>
        </w:tc>
        <w:tc>
          <w:tcPr>
            <w:tcW w:w="1545" w:type="dxa"/>
            <w:tcBorders>
              <w:top w:val="single" w:sz="6" w:space="0" w:color="auto"/>
              <w:left w:val="single" w:sz="6" w:space="0" w:color="auto"/>
              <w:bottom w:val="nil"/>
              <w:right w:val="single" w:sz="6" w:space="0" w:color="auto"/>
            </w:tcBorders>
          </w:tcPr>
          <w:p w:rsidR="004B453A" w:rsidRPr="004B453A" w:rsidRDefault="004B453A" w:rsidP="000172E6">
            <w:pPr>
              <w:jc w:val="center"/>
              <w:rPr>
                <w:b/>
              </w:rPr>
            </w:pPr>
            <w:r w:rsidRPr="004B453A">
              <w:rPr>
                <w:b/>
              </w:rPr>
              <w:t>Номера будинків</w:t>
            </w:r>
          </w:p>
        </w:tc>
        <w:tc>
          <w:tcPr>
            <w:tcW w:w="2848" w:type="dxa"/>
            <w:tcBorders>
              <w:top w:val="single" w:sz="6" w:space="0" w:color="auto"/>
              <w:left w:val="single" w:sz="6" w:space="0" w:color="auto"/>
              <w:bottom w:val="nil"/>
              <w:right w:val="single" w:sz="6" w:space="0" w:color="auto"/>
            </w:tcBorders>
          </w:tcPr>
          <w:p w:rsidR="004B453A" w:rsidRPr="004B453A" w:rsidRDefault="004B453A" w:rsidP="000172E6">
            <w:pPr>
              <w:jc w:val="center"/>
              <w:rPr>
                <w:b/>
              </w:rPr>
            </w:pPr>
            <w:r w:rsidRPr="004B453A">
              <w:rPr>
                <w:b/>
              </w:rPr>
              <w:t xml:space="preserve">Прізвища, імена та по батькові осіб, що </w:t>
            </w:r>
          </w:p>
          <w:p w:rsidR="004B453A" w:rsidRPr="004B453A" w:rsidRDefault="004B453A" w:rsidP="000172E6">
            <w:pPr>
              <w:jc w:val="center"/>
              <w:rPr>
                <w:b/>
              </w:rPr>
            </w:pPr>
            <w:r w:rsidRPr="004B453A">
              <w:rPr>
                <w:b/>
              </w:rPr>
              <w:t>розселяються</w:t>
            </w:r>
          </w:p>
        </w:tc>
      </w:tr>
      <w:tr w:rsidR="004B453A">
        <w:tc>
          <w:tcPr>
            <w:tcW w:w="779"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r>
              <w:rPr>
                <w:noProof/>
              </w:rPr>
              <w:pict>
                <v:shape id="_x0000_s1121" type="#_x0000_t202" style="position:absolute;left:0;text-align:left;margin-left:746.65pt;margin-top:10.7pt;width:28.8pt;height:28.8pt;z-index:251677696;mso-position-horizontal-relative:text;mso-position-vertical-relative:text" o:allowincell="f" stroked="f">
                  <v:textbox style="layout-flow:vertical">
                    <w:txbxContent>
                      <w:p w:rsidR="00740DBE" w:rsidRDefault="00740DBE" w:rsidP="004B453A">
                        <w:r>
                          <w:t>55</w:t>
                        </w:r>
                      </w:p>
                    </w:txbxContent>
                  </v:textbox>
                  <w10:wrap anchorx="page"/>
                </v:shape>
              </w:pict>
            </w:r>
          </w:p>
        </w:tc>
        <w:tc>
          <w:tcPr>
            <w:tcW w:w="3402"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2693"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2694"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1545"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2848"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r>
      <w:tr w:rsidR="004B453A">
        <w:tc>
          <w:tcPr>
            <w:tcW w:w="779"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3402"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2693"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2694"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1545"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2848"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r>
      <w:tr w:rsidR="004B453A">
        <w:tc>
          <w:tcPr>
            <w:tcW w:w="779"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3402"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2693"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2694"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1545"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2848"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r>
      <w:tr w:rsidR="004B453A">
        <w:tc>
          <w:tcPr>
            <w:tcW w:w="779"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3402"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2693"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2694"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1545"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2848"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r>
      <w:tr w:rsidR="004B453A">
        <w:tc>
          <w:tcPr>
            <w:tcW w:w="779"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3402"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2693"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2694"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1545"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2848"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r>
      <w:tr w:rsidR="004B453A">
        <w:tc>
          <w:tcPr>
            <w:tcW w:w="779"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3402"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2693"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2694"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1545"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2848"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r>
      <w:tr w:rsidR="004B453A">
        <w:tc>
          <w:tcPr>
            <w:tcW w:w="779"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3402"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2693"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2694"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1545"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2848"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r>
      <w:tr w:rsidR="004B453A">
        <w:tc>
          <w:tcPr>
            <w:tcW w:w="779"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3402"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2693"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2694"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1545"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2848"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r>
      <w:tr w:rsidR="004B453A">
        <w:tc>
          <w:tcPr>
            <w:tcW w:w="779"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3402"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2693"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2694"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1545"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2848"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r>
      <w:tr w:rsidR="004B453A">
        <w:tc>
          <w:tcPr>
            <w:tcW w:w="779"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3402"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2693"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2694"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1545"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2848"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r>
      <w:tr w:rsidR="004B453A">
        <w:tc>
          <w:tcPr>
            <w:tcW w:w="779"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3402"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2693"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2694"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1545"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c>
          <w:tcPr>
            <w:tcW w:w="2848" w:type="dxa"/>
            <w:tcBorders>
              <w:top w:val="single" w:sz="4" w:space="0" w:color="auto"/>
              <w:left w:val="single" w:sz="4" w:space="0" w:color="auto"/>
              <w:bottom w:val="single" w:sz="4" w:space="0" w:color="auto"/>
              <w:right w:val="single" w:sz="4" w:space="0" w:color="auto"/>
            </w:tcBorders>
          </w:tcPr>
          <w:p w:rsidR="004B453A" w:rsidRDefault="004B453A" w:rsidP="000172E6">
            <w:pPr>
              <w:jc w:val="center"/>
            </w:pPr>
          </w:p>
        </w:tc>
      </w:tr>
    </w:tbl>
    <w:p w:rsidR="004B453A" w:rsidRDefault="004B453A" w:rsidP="004B453A">
      <w:pPr>
        <w:jc w:val="center"/>
      </w:pPr>
    </w:p>
    <w:p w:rsidR="004B453A" w:rsidRPr="00FB41BB" w:rsidRDefault="004B453A" w:rsidP="004B453A">
      <w:pPr>
        <w:jc w:val="center"/>
        <w:rPr>
          <w:bCs/>
        </w:rPr>
      </w:pPr>
      <w:r w:rsidRPr="00FB41BB">
        <w:rPr>
          <w:bCs/>
        </w:rPr>
        <w:t>Голова евакокомісії _____________________________</w:t>
      </w:r>
    </w:p>
    <w:p w:rsidR="007D2BA0" w:rsidRDefault="007D2BA0" w:rsidP="00C718FD">
      <w:pPr>
        <w:jc w:val="both"/>
        <w:rPr>
          <w:b/>
          <w:smallCaps/>
          <w:lang w:val="uk-UA"/>
        </w:rPr>
      </w:pPr>
    </w:p>
    <w:p w:rsidR="004B453A" w:rsidRDefault="004B453A" w:rsidP="00C718FD">
      <w:pPr>
        <w:jc w:val="both"/>
        <w:rPr>
          <w:b/>
          <w:smallCaps/>
          <w:lang w:val="uk-UA"/>
        </w:rPr>
      </w:pPr>
    </w:p>
    <w:p w:rsidR="004B453A" w:rsidRDefault="004B453A" w:rsidP="00C718FD">
      <w:pPr>
        <w:jc w:val="both"/>
        <w:rPr>
          <w:b/>
          <w:smallCaps/>
          <w:lang w:val="uk-UA"/>
        </w:rPr>
      </w:pPr>
    </w:p>
    <w:p w:rsidR="004B453A" w:rsidRDefault="004B453A" w:rsidP="00C718FD">
      <w:pPr>
        <w:jc w:val="both"/>
        <w:rPr>
          <w:b/>
          <w:smallCaps/>
          <w:lang w:val="uk-UA"/>
        </w:rPr>
      </w:pPr>
    </w:p>
    <w:p w:rsidR="004B453A" w:rsidRDefault="004B453A" w:rsidP="00C718FD">
      <w:pPr>
        <w:jc w:val="both"/>
        <w:rPr>
          <w:b/>
          <w:smallCaps/>
          <w:lang w:val="uk-UA"/>
        </w:rPr>
      </w:pPr>
    </w:p>
    <w:p w:rsidR="004B453A" w:rsidRDefault="004B453A" w:rsidP="00C718FD">
      <w:pPr>
        <w:jc w:val="both"/>
        <w:rPr>
          <w:b/>
          <w:smallCaps/>
          <w:lang w:val="uk-UA"/>
        </w:rPr>
      </w:pPr>
    </w:p>
    <w:p w:rsidR="004B453A" w:rsidRDefault="004B453A" w:rsidP="00C718FD">
      <w:pPr>
        <w:jc w:val="both"/>
        <w:rPr>
          <w:b/>
          <w:smallCaps/>
          <w:lang w:val="uk-UA"/>
        </w:rPr>
      </w:pPr>
    </w:p>
    <w:p w:rsidR="004B453A" w:rsidRDefault="004B453A" w:rsidP="00C718FD">
      <w:pPr>
        <w:jc w:val="both"/>
        <w:rPr>
          <w:b/>
          <w:smallCaps/>
          <w:lang w:val="uk-UA"/>
        </w:rPr>
      </w:pPr>
    </w:p>
    <w:p w:rsidR="004B453A" w:rsidRDefault="004B453A" w:rsidP="00C718FD">
      <w:pPr>
        <w:jc w:val="both"/>
        <w:rPr>
          <w:b/>
          <w:smallCaps/>
          <w:lang w:val="uk-UA"/>
        </w:rPr>
      </w:pPr>
    </w:p>
    <w:p w:rsidR="004B453A" w:rsidRDefault="004B453A" w:rsidP="00C718FD">
      <w:pPr>
        <w:jc w:val="both"/>
        <w:rPr>
          <w:b/>
          <w:smallCaps/>
          <w:lang w:val="uk-UA"/>
        </w:rPr>
      </w:pPr>
    </w:p>
    <w:p w:rsidR="004B453A" w:rsidRDefault="004B453A" w:rsidP="00C718FD">
      <w:pPr>
        <w:jc w:val="both"/>
        <w:rPr>
          <w:b/>
          <w:smallCaps/>
          <w:lang w:val="uk-UA"/>
        </w:rPr>
      </w:pPr>
    </w:p>
    <w:p w:rsidR="00B77EAE" w:rsidRDefault="00B77EAE" w:rsidP="00C718FD">
      <w:pPr>
        <w:jc w:val="both"/>
        <w:rPr>
          <w:b/>
          <w:smallCaps/>
          <w:lang w:val="uk-UA"/>
        </w:rPr>
        <w:sectPr w:rsidR="00B77EAE" w:rsidSect="003C2622">
          <w:pgSz w:w="15840" w:h="12240" w:orient="landscape"/>
          <w:pgMar w:top="720" w:right="1134" w:bottom="1134" w:left="851" w:header="708" w:footer="708" w:gutter="0"/>
          <w:cols w:space="720"/>
        </w:sectPr>
      </w:pPr>
    </w:p>
    <w:p w:rsidR="00857DED" w:rsidRPr="00FB41BB" w:rsidRDefault="00FB41BB" w:rsidP="00857DED">
      <w:pPr>
        <w:spacing w:before="120"/>
      </w:pPr>
      <w:r>
        <w:rPr>
          <w:lang w:val="uk-UA"/>
        </w:rPr>
        <w:lastRenderedPageBreak/>
        <w:t xml:space="preserve">            </w:t>
      </w:r>
      <w:r w:rsidR="00857DED" w:rsidRPr="00FB41BB">
        <w:t>ЗАТВЕРДЖУЮ</w:t>
      </w:r>
      <w:r>
        <w:tab/>
      </w:r>
      <w:r>
        <w:tab/>
      </w:r>
      <w:r>
        <w:tab/>
      </w:r>
      <w:r>
        <w:tab/>
      </w:r>
      <w:r>
        <w:rPr>
          <w:lang w:val="uk-UA"/>
        </w:rPr>
        <w:t xml:space="preserve">   </w:t>
      </w:r>
      <w:r w:rsidR="00857DED" w:rsidRPr="00FB41BB">
        <w:t>ЗАТВЕРДЖУЮ</w:t>
      </w:r>
    </w:p>
    <w:p w:rsidR="00857DED" w:rsidRPr="00FB41BB" w:rsidRDefault="00857DED" w:rsidP="00857DED">
      <w:pPr>
        <w:spacing w:before="120"/>
      </w:pPr>
      <w:r w:rsidRPr="00FB41BB">
        <w:t>Начальник цивільної оборони</w:t>
      </w:r>
      <w:r w:rsidRPr="00FB41BB">
        <w:tab/>
      </w:r>
      <w:r w:rsidRPr="00FB41BB">
        <w:tab/>
        <w:t>Начальник цивільної оборони</w:t>
      </w:r>
    </w:p>
    <w:p w:rsidR="00857DED" w:rsidRPr="00FB41BB" w:rsidRDefault="00857DED" w:rsidP="00857DED">
      <w:pPr>
        <w:spacing w:before="120"/>
      </w:pPr>
      <w:r w:rsidRPr="00FB41BB">
        <w:tab/>
      </w:r>
      <w:r w:rsidRPr="00FB41BB">
        <w:tab/>
        <w:t>району</w:t>
      </w:r>
    </w:p>
    <w:p w:rsidR="00857DED" w:rsidRPr="00FB41BB" w:rsidRDefault="00857DED" w:rsidP="00857DED">
      <w:pPr>
        <w:spacing w:before="120"/>
      </w:pPr>
      <w:r w:rsidRPr="00FB41BB">
        <w:t>__________________________</w:t>
      </w:r>
      <w:r w:rsidRPr="00FB41BB">
        <w:tab/>
      </w:r>
      <w:r w:rsidRPr="00FB41BB">
        <w:tab/>
        <w:t>___________________________</w:t>
      </w:r>
    </w:p>
    <w:p w:rsidR="00857DED" w:rsidRPr="00FB41BB" w:rsidRDefault="00857DED" w:rsidP="00857DED">
      <w:pPr>
        <w:spacing w:before="120"/>
      </w:pPr>
      <w:r w:rsidRPr="00FB41BB">
        <w:t>“____” ___________ 200 __ р.</w:t>
      </w:r>
      <w:r w:rsidRPr="00FB41BB">
        <w:tab/>
      </w:r>
      <w:r w:rsidRPr="00FB41BB">
        <w:tab/>
        <w:t>“____” _____________ 200 __ р.</w:t>
      </w:r>
    </w:p>
    <w:p w:rsidR="00857DED" w:rsidRDefault="00857DED" w:rsidP="00857DED">
      <w:pPr>
        <w:spacing w:before="120"/>
        <w:rPr>
          <w:b/>
        </w:rPr>
      </w:pPr>
    </w:p>
    <w:p w:rsidR="00857DED" w:rsidRDefault="00857DED" w:rsidP="00857DED">
      <w:pPr>
        <w:spacing w:before="120"/>
        <w:jc w:val="center"/>
        <w:rPr>
          <w:b/>
        </w:rPr>
      </w:pPr>
      <w:r>
        <w:rPr>
          <w:b/>
        </w:rPr>
        <w:t>А  К  Т</w:t>
      </w:r>
    </w:p>
    <w:p w:rsidR="00857DED" w:rsidRPr="00857DED" w:rsidRDefault="00857DED" w:rsidP="00857DED">
      <w:pPr>
        <w:jc w:val="center"/>
        <w:rPr>
          <w:b/>
          <w:smallCaps/>
        </w:rPr>
      </w:pPr>
      <w:r w:rsidRPr="00857DED">
        <w:rPr>
          <w:b/>
          <w:smallCaps/>
        </w:rPr>
        <w:t xml:space="preserve">на обстеження і погодження заміського розташування </w:t>
      </w:r>
    </w:p>
    <w:p w:rsidR="00857DED" w:rsidRPr="00857DED" w:rsidRDefault="00857DED" w:rsidP="00857DED">
      <w:pPr>
        <w:jc w:val="center"/>
        <w:rPr>
          <w:b/>
          <w:smallCaps/>
        </w:rPr>
      </w:pPr>
      <w:r w:rsidRPr="00857DED">
        <w:rPr>
          <w:b/>
          <w:smallCaps/>
        </w:rPr>
        <w:t>ЗОШ № ___________</w:t>
      </w:r>
    </w:p>
    <w:p w:rsidR="00857DED" w:rsidRPr="00857DED" w:rsidRDefault="00857DED" w:rsidP="00857DED">
      <w:pPr>
        <w:ind w:firstLine="567"/>
        <w:jc w:val="both"/>
        <w:rPr>
          <w:sz w:val="14"/>
          <w:lang w:val="uk-UA"/>
        </w:rPr>
      </w:pPr>
    </w:p>
    <w:p w:rsidR="00857DED" w:rsidRDefault="00857DED" w:rsidP="00857DED">
      <w:pPr>
        <w:ind w:firstLine="567"/>
        <w:jc w:val="both"/>
      </w:pPr>
      <w:r>
        <w:t xml:space="preserve">Комісія по евакуації </w:t>
      </w:r>
      <w:r>
        <w:tab/>
        <w:t>ЗОШ № _______ у складі: директора школи ___________________________, завгоспа школи __________________ з о</w:t>
      </w:r>
      <w:r>
        <w:t>д</w:t>
      </w:r>
      <w:r>
        <w:t>ного боку, і комісія по прийому та розсередженню прибуваючого населення</w:t>
      </w:r>
    </w:p>
    <w:p w:rsidR="00857DED" w:rsidRDefault="00857DED" w:rsidP="00857DED">
      <w:pPr>
        <w:ind w:firstLine="567"/>
        <w:jc w:val="both"/>
      </w:pPr>
      <w:r>
        <w:tab/>
      </w:r>
      <w:r>
        <w:tab/>
      </w:r>
      <w:r>
        <w:tab/>
        <w:t>у складі: ________________________________________</w:t>
      </w:r>
    </w:p>
    <w:p w:rsidR="00857DED" w:rsidRDefault="00857DED" w:rsidP="00857DED">
      <w:pPr>
        <w:jc w:val="both"/>
      </w:pPr>
      <w:r>
        <w:t>_______________________________________________________________</w:t>
      </w:r>
    </w:p>
    <w:p w:rsidR="00857DED" w:rsidRDefault="00857DED" w:rsidP="00857DED">
      <w:pPr>
        <w:ind w:firstLine="567"/>
        <w:jc w:val="both"/>
      </w:pPr>
      <w:r>
        <w:t>з другого боку, склали цей акт про те, що:</w:t>
      </w:r>
    </w:p>
    <w:p w:rsidR="00857DED" w:rsidRDefault="00857DED" w:rsidP="00857DED">
      <w:pPr>
        <w:ind w:firstLine="567"/>
        <w:jc w:val="both"/>
      </w:pPr>
      <w:r>
        <w:t>Цього числа провести вивчення та обстеження пункту розміщення</w:t>
      </w:r>
      <w:r>
        <w:tab/>
      </w:r>
      <w:r>
        <w:tab/>
        <w:t>школи № _____ та розселення вчителів, службовців школи та членів їх сімей. Комісії встановили:</w:t>
      </w:r>
    </w:p>
    <w:p w:rsidR="00857DED" w:rsidRDefault="00857DED" w:rsidP="00857DED">
      <w:pPr>
        <w:ind w:firstLine="567"/>
        <w:jc w:val="both"/>
      </w:pPr>
      <w:r>
        <w:t>1. Для розміщення ЗОШ № _________ відводиться ______________</w:t>
      </w:r>
    </w:p>
    <w:p w:rsidR="00857DED" w:rsidRDefault="00857DED" w:rsidP="00857DED">
      <w:pPr>
        <w:jc w:val="both"/>
      </w:pPr>
      <w:r>
        <w:t>______________________________________________________________</w:t>
      </w:r>
    </w:p>
    <w:p w:rsidR="00857DED" w:rsidRDefault="00857DED" w:rsidP="00857DED">
      <w:pPr>
        <w:ind w:firstLine="567"/>
        <w:jc w:val="both"/>
      </w:pPr>
      <w:r>
        <w:t>Розміщення вчителів, службовців школи та їх сімей, всього __________ чоловік, здійснити шляхом підселення до місцевого населення в  _______________________________________________________</w:t>
      </w:r>
    </w:p>
    <w:p w:rsidR="00857DED" w:rsidRDefault="00857DED" w:rsidP="00857DED">
      <w:pPr>
        <w:jc w:val="both"/>
      </w:pPr>
      <w:r>
        <w:t>_____________________________________________________________________________________________________________________________________________________________________________________________</w:t>
      </w:r>
    </w:p>
    <w:p w:rsidR="00857DED" w:rsidRDefault="00857DED" w:rsidP="00857DED">
      <w:pPr>
        <w:ind w:firstLine="567"/>
        <w:jc w:val="both"/>
      </w:pPr>
      <w:r>
        <w:t>2. Учні, вчителі і службовці школи, члени сімей, які прибувають до місця розміщення і розселення вирушають пішим п</w:t>
      </w:r>
      <w:r>
        <w:t>о</w:t>
      </w:r>
      <w:r>
        <w:t>рядком.</w:t>
      </w:r>
    </w:p>
    <w:p w:rsidR="00857DED" w:rsidRDefault="00857DED" w:rsidP="00857DED">
      <w:pPr>
        <w:ind w:firstLine="567"/>
        <w:jc w:val="both"/>
      </w:pPr>
      <w:r>
        <w:t>3. Медичне забезпечення здійснювати _________________________</w:t>
      </w:r>
    </w:p>
    <w:p w:rsidR="00857DED" w:rsidRDefault="00857DED" w:rsidP="00857DED">
      <w:pPr>
        <w:jc w:val="both"/>
      </w:pPr>
      <w:r>
        <w:t xml:space="preserve"> ______________________________________________________________</w:t>
      </w:r>
    </w:p>
    <w:p w:rsidR="00857DED" w:rsidRDefault="00857DED" w:rsidP="00857DED">
      <w:pPr>
        <w:ind w:firstLine="567"/>
        <w:jc w:val="both"/>
      </w:pPr>
      <w:r>
        <w:t>4. Забезпечення продуктами харчування та предметами першої н</w:t>
      </w:r>
      <w:r>
        <w:t>е</w:t>
      </w:r>
      <w:r>
        <w:t>охідності здійснювати ___________________________________________</w:t>
      </w:r>
    </w:p>
    <w:p w:rsidR="00857DED" w:rsidRDefault="00857DED" w:rsidP="00857DED">
      <w:pPr>
        <w:jc w:val="both"/>
      </w:pPr>
      <w:r>
        <w:t>_______________________________________________________________</w:t>
      </w:r>
    </w:p>
    <w:p w:rsidR="00857DED" w:rsidRDefault="00857DED" w:rsidP="00857DED">
      <w:pPr>
        <w:ind w:firstLine="567"/>
        <w:jc w:val="both"/>
      </w:pPr>
      <w:r>
        <w:t>5. Для комунікального та побутового обслуговуваня використовувати: - забезпечення водою _____________; лазні.</w:t>
      </w:r>
    </w:p>
    <w:p w:rsidR="00857DED" w:rsidRDefault="00857DED" w:rsidP="00857DED">
      <w:pPr>
        <w:ind w:firstLine="567"/>
        <w:jc w:val="both"/>
      </w:pPr>
      <w:r>
        <w:t>6. Укриття евакуйованих за сигналами оповіщення ЦО здійснювати в підвальних приміщеннях, місцю розселення та виділених ПРС.</w:t>
      </w:r>
    </w:p>
    <w:p w:rsidR="00857DED" w:rsidRDefault="00857DED" w:rsidP="00857DED">
      <w:pPr>
        <w:ind w:firstLine="567"/>
        <w:jc w:val="both"/>
      </w:pPr>
      <w:r>
        <w:t>7. Працездатних евакуйованих __________ чоловік у 5-ти денний строк влаштувати на роботу _____________________________________</w:t>
      </w:r>
    </w:p>
    <w:p w:rsidR="00857DED" w:rsidRDefault="00857DED" w:rsidP="00857DED">
      <w:pPr>
        <w:jc w:val="both"/>
      </w:pPr>
      <w:r>
        <w:t>_______________________________________________________________</w:t>
      </w:r>
    </w:p>
    <w:p w:rsidR="00857DED" w:rsidRDefault="00857DED" w:rsidP="00857DED">
      <w:pPr>
        <w:ind w:firstLine="567"/>
        <w:jc w:val="both"/>
      </w:pPr>
      <w:r>
        <w:t>8. _________________ (при необхідності вказується як вирішувати п</w:t>
      </w:r>
      <w:r>
        <w:t>и</w:t>
      </w:r>
      <w:r>
        <w:t>тання організації навчання дітей у школах та розміщення дітей дошкільного віку - у дитячих установах).</w:t>
      </w:r>
    </w:p>
    <w:p w:rsidR="00857DED" w:rsidRDefault="00857DED" w:rsidP="00857DED">
      <w:pPr>
        <w:ind w:firstLine="567"/>
        <w:jc w:val="both"/>
      </w:pPr>
      <w:r>
        <w:lastRenderedPageBreak/>
        <w:t>На виділене приміщення _______________________ (для розміщення ЗОШ № ______) ордер додається тільки         ЗОШ № _____.</w:t>
      </w:r>
    </w:p>
    <w:p w:rsidR="00857DED" w:rsidRDefault="00857DED" w:rsidP="00857DED">
      <w:pPr>
        <w:ind w:firstLine="567"/>
        <w:jc w:val="both"/>
      </w:pPr>
    </w:p>
    <w:p w:rsidR="00857DED" w:rsidRDefault="00857DED" w:rsidP="00857DED">
      <w:pPr>
        <w:jc w:val="both"/>
        <w:rPr>
          <w:lang w:val="uk-UA"/>
        </w:rPr>
      </w:pPr>
    </w:p>
    <w:p w:rsidR="00857DED" w:rsidRPr="00857DED" w:rsidRDefault="00857DED" w:rsidP="00857DED">
      <w:pPr>
        <w:jc w:val="both"/>
      </w:pPr>
      <w:r w:rsidRPr="00857DED">
        <w:t>Начальник ЦО</w:t>
      </w:r>
      <w:r w:rsidRPr="00857DED">
        <w:tab/>
      </w:r>
      <w:r w:rsidRPr="00857DED">
        <w:tab/>
      </w:r>
      <w:r w:rsidRPr="00857DED">
        <w:tab/>
      </w:r>
      <w:r w:rsidRPr="00857DED">
        <w:tab/>
      </w:r>
      <w:r w:rsidRPr="00857DED">
        <w:tab/>
        <w:t>Начальник відділу з п</w:t>
      </w:r>
      <w:r w:rsidRPr="00857DED">
        <w:t>и</w:t>
      </w:r>
      <w:r w:rsidRPr="00857DED">
        <w:t>тань</w:t>
      </w:r>
    </w:p>
    <w:p w:rsidR="00857DED" w:rsidRPr="00857DED" w:rsidRDefault="00857DED" w:rsidP="00857DED">
      <w:pPr>
        <w:jc w:val="both"/>
      </w:pPr>
      <w:r w:rsidRPr="00857DED">
        <w:t>ЗОШ № ________________</w:t>
      </w:r>
      <w:r w:rsidRPr="00857DED">
        <w:tab/>
      </w:r>
      <w:r w:rsidRPr="00857DED">
        <w:tab/>
      </w:r>
      <w:r w:rsidRPr="00857DED">
        <w:tab/>
        <w:t>НС та ЦЗН</w:t>
      </w:r>
    </w:p>
    <w:p w:rsidR="00857DED" w:rsidRPr="00857DED" w:rsidRDefault="00857DED" w:rsidP="00857DED">
      <w:pPr>
        <w:jc w:val="both"/>
      </w:pPr>
      <w:r w:rsidRPr="00857DED">
        <w:t>________________________</w:t>
      </w:r>
      <w:r w:rsidRPr="00857DED">
        <w:tab/>
      </w:r>
      <w:r w:rsidRPr="00857DED">
        <w:tab/>
      </w:r>
      <w:r w:rsidRPr="00857DED">
        <w:tab/>
        <w:t>________________________</w:t>
      </w:r>
    </w:p>
    <w:p w:rsidR="00857DED" w:rsidRPr="00857DED" w:rsidRDefault="00857DED" w:rsidP="00857DED">
      <w:pPr>
        <w:jc w:val="both"/>
      </w:pPr>
    </w:p>
    <w:p w:rsidR="00857DED" w:rsidRPr="00857DED" w:rsidRDefault="00857DED" w:rsidP="00857DED">
      <w:pPr>
        <w:jc w:val="both"/>
      </w:pPr>
      <w:r w:rsidRPr="00857DED">
        <w:t>Голова комісії ЗОШ № ___</w:t>
      </w:r>
      <w:r w:rsidRPr="00857DED">
        <w:tab/>
      </w:r>
      <w:r w:rsidRPr="00857DED">
        <w:tab/>
      </w:r>
      <w:r w:rsidRPr="00857DED">
        <w:tab/>
        <w:t>Голова комісії по прийому</w:t>
      </w:r>
    </w:p>
    <w:p w:rsidR="00857DED" w:rsidRPr="00857DED" w:rsidRDefault="00857DED" w:rsidP="00857DED">
      <w:pPr>
        <w:jc w:val="both"/>
      </w:pPr>
      <w:r w:rsidRPr="00857DED">
        <w:tab/>
      </w:r>
      <w:r w:rsidRPr="00857DED">
        <w:tab/>
      </w:r>
      <w:r w:rsidRPr="00857DED">
        <w:tab/>
      </w:r>
      <w:r w:rsidRPr="00857DED">
        <w:tab/>
      </w:r>
      <w:r w:rsidRPr="00857DED">
        <w:tab/>
      </w:r>
      <w:r w:rsidRPr="00857DED">
        <w:tab/>
      </w:r>
      <w:r w:rsidRPr="00857DED">
        <w:tab/>
        <w:t>евакуйованих</w:t>
      </w:r>
    </w:p>
    <w:p w:rsidR="004B453A" w:rsidRDefault="00857DED" w:rsidP="00857DED">
      <w:pPr>
        <w:jc w:val="both"/>
        <w:rPr>
          <w:lang w:val="uk-UA"/>
        </w:rPr>
      </w:pPr>
      <w:r w:rsidRPr="00857DED">
        <w:t>________________________</w:t>
      </w:r>
      <w:r w:rsidRPr="00857DED">
        <w:tab/>
      </w:r>
      <w:r w:rsidRPr="00857DED">
        <w:tab/>
      </w:r>
      <w:r w:rsidRPr="00857DED">
        <w:tab/>
        <w:t>________________________</w:t>
      </w:r>
    </w:p>
    <w:p w:rsidR="00E87CAC" w:rsidRDefault="00E87CAC" w:rsidP="00857DED">
      <w:pPr>
        <w:jc w:val="both"/>
        <w:rPr>
          <w:lang w:val="uk-UA"/>
        </w:rPr>
      </w:pPr>
    </w:p>
    <w:p w:rsidR="00E87CAC" w:rsidRDefault="00E87CAC" w:rsidP="00857DED">
      <w:pPr>
        <w:jc w:val="both"/>
        <w:rPr>
          <w:lang w:val="uk-UA"/>
        </w:rPr>
      </w:pPr>
    </w:p>
    <w:p w:rsidR="00E87CAC" w:rsidRDefault="00E87CAC" w:rsidP="00857DED">
      <w:pPr>
        <w:jc w:val="both"/>
        <w:rPr>
          <w:lang w:val="uk-UA"/>
        </w:rPr>
      </w:pPr>
    </w:p>
    <w:p w:rsidR="00E87CAC" w:rsidRDefault="00E87CAC" w:rsidP="00857DED">
      <w:pPr>
        <w:jc w:val="both"/>
        <w:rPr>
          <w:lang w:val="uk-UA"/>
        </w:rPr>
      </w:pPr>
    </w:p>
    <w:p w:rsidR="00E87CAC" w:rsidRDefault="00E87CAC" w:rsidP="00857DED">
      <w:pPr>
        <w:jc w:val="both"/>
        <w:rPr>
          <w:lang w:val="uk-UA"/>
        </w:rPr>
      </w:pPr>
    </w:p>
    <w:p w:rsidR="009426AC" w:rsidRDefault="009426AC" w:rsidP="00857DED">
      <w:pPr>
        <w:jc w:val="both"/>
        <w:rPr>
          <w:lang w:val="uk-UA"/>
        </w:rPr>
      </w:pPr>
    </w:p>
    <w:p w:rsidR="009426AC" w:rsidRDefault="009426AC" w:rsidP="00857DED">
      <w:pPr>
        <w:jc w:val="both"/>
        <w:rPr>
          <w:lang w:val="uk-UA"/>
        </w:rPr>
      </w:pPr>
    </w:p>
    <w:p w:rsidR="009426AC" w:rsidRDefault="009426AC" w:rsidP="00857DED">
      <w:pPr>
        <w:jc w:val="both"/>
        <w:rPr>
          <w:lang w:val="uk-UA"/>
        </w:rPr>
      </w:pPr>
    </w:p>
    <w:p w:rsidR="009426AC" w:rsidRDefault="009426AC" w:rsidP="00857DED">
      <w:pPr>
        <w:jc w:val="both"/>
        <w:rPr>
          <w:lang w:val="uk-UA"/>
        </w:rPr>
      </w:pPr>
    </w:p>
    <w:p w:rsidR="009426AC" w:rsidRDefault="009426AC" w:rsidP="00857DED">
      <w:pPr>
        <w:jc w:val="both"/>
        <w:rPr>
          <w:lang w:val="uk-UA"/>
        </w:rPr>
      </w:pPr>
    </w:p>
    <w:p w:rsidR="009426AC" w:rsidRDefault="009426AC" w:rsidP="00857DED">
      <w:pPr>
        <w:jc w:val="both"/>
        <w:rPr>
          <w:lang w:val="uk-UA"/>
        </w:rPr>
      </w:pPr>
    </w:p>
    <w:p w:rsidR="009426AC" w:rsidRDefault="009426AC" w:rsidP="00857DED">
      <w:pPr>
        <w:jc w:val="both"/>
        <w:rPr>
          <w:lang w:val="uk-UA"/>
        </w:rPr>
      </w:pPr>
    </w:p>
    <w:p w:rsidR="009426AC" w:rsidRDefault="009426AC" w:rsidP="00857DED">
      <w:pPr>
        <w:jc w:val="both"/>
        <w:rPr>
          <w:lang w:val="uk-UA"/>
        </w:rPr>
      </w:pPr>
    </w:p>
    <w:p w:rsidR="009426AC" w:rsidRDefault="009426AC" w:rsidP="00857DED">
      <w:pPr>
        <w:jc w:val="both"/>
        <w:rPr>
          <w:lang w:val="uk-UA"/>
        </w:rPr>
      </w:pPr>
    </w:p>
    <w:p w:rsidR="009426AC" w:rsidRDefault="009426AC" w:rsidP="00857DED">
      <w:pPr>
        <w:jc w:val="both"/>
        <w:rPr>
          <w:lang w:val="uk-UA"/>
        </w:rPr>
      </w:pPr>
    </w:p>
    <w:p w:rsidR="009426AC" w:rsidRDefault="009426AC" w:rsidP="00857DED">
      <w:pPr>
        <w:jc w:val="both"/>
        <w:rPr>
          <w:lang w:val="uk-UA"/>
        </w:rPr>
      </w:pPr>
    </w:p>
    <w:p w:rsidR="009426AC" w:rsidRDefault="009426AC" w:rsidP="00857DED">
      <w:pPr>
        <w:jc w:val="both"/>
        <w:rPr>
          <w:lang w:val="uk-UA"/>
        </w:rPr>
      </w:pPr>
    </w:p>
    <w:p w:rsidR="009426AC" w:rsidRDefault="009426AC" w:rsidP="00857DED">
      <w:pPr>
        <w:jc w:val="both"/>
        <w:rPr>
          <w:lang w:val="uk-UA"/>
        </w:rPr>
      </w:pPr>
    </w:p>
    <w:p w:rsidR="009426AC" w:rsidRDefault="009426AC" w:rsidP="00857DED">
      <w:pPr>
        <w:jc w:val="both"/>
        <w:rPr>
          <w:lang w:val="uk-UA"/>
        </w:rPr>
      </w:pPr>
    </w:p>
    <w:p w:rsidR="009426AC" w:rsidRDefault="009426AC" w:rsidP="00857DED">
      <w:pPr>
        <w:jc w:val="both"/>
        <w:rPr>
          <w:lang w:val="uk-UA"/>
        </w:rPr>
      </w:pPr>
    </w:p>
    <w:p w:rsidR="009426AC" w:rsidRDefault="009426AC" w:rsidP="00857DED">
      <w:pPr>
        <w:jc w:val="both"/>
        <w:rPr>
          <w:lang w:val="uk-UA"/>
        </w:rPr>
      </w:pPr>
    </w:p>
    <w:p w:rsidR="009426AC" w:rsidRDefault="009426AC" w:rsidP="00857DED">
      <w:pPr>
        <w:jc w:val="both"/>
        <w:rPr>
          <w:lang w:val="uk-UA"/>
        </w:rPr>
      </w:pPr>
    </w:p>
    <w:p w:rsidR="009426AC" w:rsidRDefault="009426AC" w:rsidP="00857DED">
      <w:pPr>
        <w:jc w:val="both"/>
        <w:rPr>
          <w:lang w:val="uk-UA"/>
        </w:rPr>
      </w:pPr>
    </w:p>
    <w:p w:rsidR="009426AC" w:rsidRDefault="009426AC" w:rsidP="00857DED">
      <w:pPr>
        <w:jc w:val="both"/>
        <w:rPr>
          <w:lang w:val="uk-UA"/>
        </w:rPr>
      </w:pPr>
    </w:p>
    <w:p w:rsidR="009426AC" w:rsidRDefault="009426AC" w:rsidP="00857DED">
      <w:pPr>
        <w:jc w:val="both"/>
        <w:rPr>
          <w:lang w:val="uk-UA"/>
        </w:rPr>
      </w:pPr>
    </w:p>
    <w:p w:rsidR="009426AC" w:rsidRDefault="009426AC" w:rsidP="00857DED">
      <w:pPr>
        <w:jc w:val="both"/>
        <w:rPr>
          <w:lang w:val="uk-UA"/>
        </w:rPr>
      </w:pPr>
    </w:p>
    <w:p w:rsidR="009426AC" w:rsidRDefault="009426AC" w:rsidP="00857DED">
      <w:pPr>
        <w:jc w:val="both"/>
        <w:rPr>
          <w:lang w:val="uk-UA"/>
        </w:rPr>
      </w:pPr>
    </w:p>
    <w:p w:rsidR="009426AC" w:rsidRDefault="009426AC" w:rsidP="00857DED">
      <w:pPr>
        <w:jc w:val="both"/>
        <w:rPr>
          <w:lang w:val="uk-UA"/>
        </w:rPr>
      </w:pPr>
    </w:p>
    <w:p w:rsidR="008172A9" w:rsidRDefault="008172A9" w:rsidP="00857DED">
      <w:pPr>
        <w:jc w:val="both"/>
        <w:rPr>
          <w:lang w:val="uk-UA"/>
        </w:rPr>
      </w:pPr>
    </w:p>
    <w:p w:rsidR="008172A9" w:rsidRDefault="008172A9" w:rsidP="00857DED">
      <w:pPr>
        <w:jc w:val="both"/>
        <w:rPr>
          <w:lang w:val="uk-UA"/>
        </w:rPr>
      </w:pPr>
    </w:p>
    <w:p w:rsidR="008172A9" w:rsidRDefault="008172A9" w:rsidP="00857DED">
      <w:pPr>
        <w:jc w:val="both"/>
        <w:rPr>
          <w:lang w:val="uk-UA"/>
        </w:rPr>
      </w:pPr>
    </w:p>
    <w:p w:rsidR="008172A9" w:rsidRDefault="008172A9" w:rsidP="00857DED">
      <w:pPr>
        <w:jc w:val="both"/>
        <w:rPr>
          <w:lang w:val="uk-UA"/>
        </w:rPr>
      </w:pPr>
    </w:p>
    <w:p w:rsidR="008172A9" w:rsidRDefault="008172A9" w:rsidP="00857DED">
      <w:pPr>
        <w:jc w:val="both"/>
        <w:rPr>
          <w:lang w:val="uk-UA"/>
        </w:rPr>
      </w:pPr>
    </w:p>
    <w:p w:rsidR="008172A9" w:rsidRDefault="008172A9" w:rsidP="00857DED">
      <w:pPr>
        <w:jc w:val="both"/>
        <w:rPr>
          <w:lang w:val="uk-UA"/>
        </w:rPr>
      </w:pPr>
    </w:p>
    <w:p w:rsidR="008172A9" w:rsidRDefault="008172A9" w:rsidP="00857DED">
      <w:pPr>
        <w:jc w:val="both"/>
        <w:rPr>
          <w:lang w:val="uk-UA"/>
        </w:rPr>
      </w:pPr>
    </w:p>
    <w:p w:rsidR="00581AA6" w:rsidRDefault="00581AA6" w:rsidP="00581AA6">
      <w:pPr>
        <w:spacing w:before="120"/>
        <w:jc w:val="center"/>
        <w:rPr>
          <w:b/>
        </w:rPr>
      </w:pPr>
      <w:r>
        <w:rPr>
          <w:b/>
        </w:rPr>
        <w:lastRenderedPageBreak/>
        <w:t>Н А К А З</w:t>
      </w:r>
    </w:p>
    <w:p w:rsidR="00581AA6" w:rsidRDefault="00581AA6" w:rsidP="00581AA6">
      <w:pPr>
        <w:spacing w:before="120"/>
        <w:jc w:val="center"/>
        <w:rPr>
          <w:b/>
        </w:rPr>
      </w:pPr>
      <w:r w:rsidRPr="00581AA6">
        <w:rPr>
          <w:b/>
          <w:smallCaps/>
        </w:rPr>
        <w:t>начальника ЦО</w:t>
      </w:r>
      <w:r>
        <w:rPr>
          <w:b/>
        </w:rPr>
        <w:t xml:space="preserve"> _____________________</w:t>
      </w:r>
    </w:p>
    <w:p w:rsidR="00581AA6" w:rsidRDefault="00581AA6" w:rsidP="00581AA6">
      <w:pPr>
        <w:spacing w:before="120"/>
        <w:jc w:val="both"/>
        <w:rPr>
          <w:b/>
        </w:rPr>
      </w:pPr>
    </w:p>
    <w:p w:rsidR="00581AA6" w:rsidRDefault="00581AA6" w:rsidP="00581AA6">
      <w:pPr>
        <w:spacing w:before="120"/>
        <w:jc w:val="both"/>
        <w:rPr>
          <w:b/>
        </w:rPr>
      </w:pPr>
      <w:r>
        <w:rPr>
          <w:b/>
        </w:rPr>
        <w:t>“______” ________________ 200 ___ р.</w:t>
      </w:r>
      <w:r>
        <w:rPr>
          <w:b/>
        </w:rPr>
        <w:tab/>
      </w:r>
      <w:r>
        <w:rPr>
          <w:b/>
        </w:rPr>
        <w:tab/>
      </w:r>
      <w:r>
        <w:rPr>
          <w:b/>
        </w:rPr>
        <w:tab/>
        <w:t>№ _____________</w:t>
      </w:r>
    </w:p>
    <w:p w:rsidR="00581AA6" w:rsidRDefault="00581AA6" w:rsidP="00581AA6">
      <w:pPr>
        <w:spacing w:before="120"/>
        <w:jc w:val="both"/>
        <w:rPr>
          <w:b/>
        </w:rPr>
      </w:pPr>
    </w:p>
    <w:p w:rsidR="00581AA6" w:rsidRDefault="00581AA6" w:rsidP="00581AA6">
      <w:pPr>
        <w:jc w:val="both"/>
        <w:rPr>
          <w:b/>
          <w:i/>
        </w:rPr>
      </w:pPr>
      <w:r>
        <w:rPr>
          <w:b/>
          <w:i/>
        </w:rPr>
        <w:t>Про підсумки підготовки з ЦО</w:t>
      </w:r>
    </w:p>
    <w:p w:rsidR="00581AA6" w:rsidRDefault="00581AA6" w:rsidP="00581AA6">
      <w:pPr>
        <w:jc w:val="both"/>
        <w:rPr>
          <w:b/>
          <w:i/>
        </w:rPr>
      </w:pPr>
      <w:r>
        <w:rPr>
          <w:b/>
          <w:i/>
        </w:rPr>
        <w:t xml:space="preserve">за  200__  рік   і   завдання   на </w:t>
      </w:r>
    </w:p>
    <w:p w:rsidR="00581AA6" w:rsidRDefault="00581AA6" w:rsidP="00581AA6">
      <w:pPr>
        <w:jc w:val="both"/>
        <w:rPr>
          <w:b/>
          <w:i/>
        </w:rPr>
      </w:pPr>
      <w:r>
        <w:rPr>
          <w:b/>
          <w:i/>
        </w:rPr>
        <w:t>200 __   навчальний   рік</w:t>
      </w:r>
    </w:p>
    <w:p w:rsidR="00581AA6" w:rsidRDefault="00581AA6" w:rsidP="00581AA6">
      <w:pPr>
        <w:jc w:val="center"/>
        <w:rPr>
          <w:b/>
          <w:lang w:val="uk-UA"/>
        </w:rPr>
      </w:pPr>
    </w:p>
    <w:p w:rsidR="00581AA6" w:rsidRDefault="00581AA6" w:rsidP="00581AA6">
      <w:pPr>
        <w:jc w:val="center"/>
        <w:rPr>
          <w:b/>
        </w:rPr>
      </w:pPr>
      <w:r>
        <w:rPr>
          <w:b/>
        </w:rPr>
        <w:t>Констатуюча частина</w:t>
      </w:r>
    </w:p>
    <w:p w:rsidR="00581AA6" w:rsidRDefault="00581AA6" w:rsidP="00581AA6">
      <w:pPr>
        <w:ind w:firstLine="567"/>
        <w:jc w:val="both"/>
      </w:pPr>
      <w:r>
        <w:t>Причина, яка стала основою для наказу, мета і завдання пропонованих (визначених) дій, у тому числі:</w:t>
      </w:r>
    </w:p>
    <w:p w:rsidR="00581AA6" w:rsidRDefault="00581AA6" w:rsidP="007F1DB2">
      <w:pPr>
        <w:numPr>
          <w:ilvl w:val="0"/>
          <w:numId w:val="88"/>
        </w:numPr>
        <w:ind w:left="850"/>
        <w:jc w:val="both"/>
      </w:pPr>
      <w:r>
        <w:t>загальні результати підготовки об`єкту з ЦО;</w:t>
      </w:r>
    </w:p>
    <w:p w:rsidR="00581AA6" w:rsidRDefault="00581AA6" w:rsidP="007F1DB2">
      <w:pPr>
        <w:numPr>
          <w:ilvl w:val="0"/>
          <w:numId w:val="88"/>
        </w:numPr>
        <w:ind w:left="850"/>
        <w:jc w:val="both"/>
      </w:pPr>
      <w:r>
        <w:t>стан підготовки керівного складу;</w:t>
      </w:r>
    </w:p>
    <w:p w:rsidR="00581AA6" w:rsidRDefault="00581AA6" w:rsidP="007F1DB2">
      <w:pPr>
        <w:numPr>
          <w:ilvl w:val="0"/>
          <w:numId w:val="88"/>
        </w:numPr>
        <w:ind w:left="850"/>
        <w:jc w:val="both"/>
      </w:pPr>
      <w:r>
        <w:t>стан підготовки учнів;</w:t>
      </w:r>
    </w:p>
    <w:p w:rsidR="00581AA6" w:rsidRDefault="00581AA6" w:rsidP="007F1DB2">
      <w:pPr>
        <w:numPr>
          <w:ilvl w:val="0"/>
          <w:numId w:val="88"/>
        </w:numPr>
        <w:ind w:left="850"/>
        <w:jc w:val="both"/>
      </w:pPr>
      <w:r>
        <w:t>оцінка та висновки про навчання (тренування). Дні ЦО, які проведені на об`єкті;</w:t>
      </w:r>
    </w:p>
    <w:p w:rsidR="00581AA6" w:rsidRDefault="00581AA6" w:rsidP="007F1DB2">
      <w:pPr>
        <w:numPr>
          <w:ilvl w:val="0"/>
          <w:numId w:val="88"/>
        </w:numPr>
        <w:ind w:left="850"/>
        <w:jc w:val="both"/>
      </w:pPr>
      <w:r>
        <w:t>структурні підрозділи, які добилися кращих показників в підг</w:t>
      </w:r>
      <w:r>
        <w:t>о</w:t>
      </w:r>
      <w:r>
        <w:t>товці;</w:t>
      </w:r>
    </w:p>
    <w:p w:rsidR="00581AA6" w:rsidRDefault="00581AA6" w:rsidP="007F1DB2">
      <w:pPr>
        <w:numPr>
          <w:ilvl w:val="0"/>
          <w:numId w:val="88"/>
        </w:numPr>
        <w:ind w:left="850"/>
        <w:jc w:val="both"/>
      </w:pPr>
      <w:r>
        <w:t>заходи, які були проведені в позашкільних установах (літній оздоро</w:t>
      </w:r>
      <w:r>
        <w:t>в</w:t>
      </w:r>
      <w:r>
        <w:t>чий табір та ін.);</w:t>
      </w:r>
    </w:p>
    <w:p w:rsidR="00581AA6" w:rsidRDefault="00581AA6" w:rsidP="007F1DB2">
      <w:pPr>
        <w:numPr>
          <w:ilvl w:val="0"/>
          <w:numId w:val="88"/>
        </w:numPr>
        <w:ind w:left="850"/>
        <w:jc w:val="both"/>
      </w:pPr>
      <w:r>
        <w:t>заходи, які проведені з пропаганди ЦО;</w:t>
      </w:r>
    </w:p>
    <w:p w:rsidR="00581AA6" w:rsidRDefault="00581AA6" w:rsidP="007F1DB2">
      <w:pPr>
        <w:numPr>
          <w:ilvl w:val="0"/>
          <w:numId w:val="88"/>
        </w:numPr>
        <w:ind w:left="850"/>
        <w:jc w:val="both"/>
      </w:pPr>
      <w:r>
        <w:t>стан учбово-матеріальної бази (що зроблено, створення та удоско</w:t>
      </w:r>
      <w:r>
        <w:t>н</w:t>
      </w:r>
      <w:r>
        <w:t>алення і використання при навчанні);</w:t>
      </w:r>
    </w:p>
    <w:p w:rsidR="00581AA6" w:rsidRDefault="00581AA6" w:rsidP="007F1DB2">
      <w:pPr>
        <w:numPr>
          <w:ilvl w:val="0"/>
          <w:numId w:val="88"/>
        </w:numPr>
        <w:ind w:left="850"/>
        <w:jc w:val="both"/>
      </w:pPr>
      <w:r>
        <w:t>основні недоліки, аналіз причин.</w:t>
      </w:r>
    </w:p>
    <w:p w:rsidR="00581AA6" w:rsidRPr="00D8743A" w:rsidRDefault="00581AA6" w:rsidP="00581AA6">
      <w:pPr>
        <w:ind w:firstLine="567"/>
        <w:jc w:val="center"/>
        <w:rPr>
          <w:b/>
          <w:sz w:val="14"/>
          <w:lang w:val="uk-UA"/>
        </w:rPr>
      </w:pPr>
    </w:p>
    <w:p w:rsidR="00581AA6" w:rsidRDefault="00581AA6" w:rsidP="00581AA6">
      <w:pPr>
        <w:ind w:firstLine="567"/>
        <w:jc w:val="center"/>
      </w:pPr>
      <w:r>
        <w:rPr>
          <w:b/>
        </w:rPr>
        <w:t>У наказній частині вказувати:</w:t>
      </w:r>
    </w:p>
    <w:p w:rsidR="00581AA6" w:rsidRDefault="00D8743A" w:rsidP="00581AA6">
      <w:pPr>
        <w:ind w:firstLine="567"/>
        <w:jc w:val="both"/>
      </w:pPr>
      <w:r>
        <w:rPr>
          <w:lang w:val="uk-UA"/>
        </w:rPr>
        <w:t>П</w:t>
      </w:r>
      <w:r w:rsidR="00581AA6">
        <w:t>осадових осіб та органи до котрих адресуються вимоги з наступних п</w:t>
      </w:r>
      <w:r w:rsidR="00581AA6">
        <w:t>и</w:t>
      </w:r>
      <w:r w:rsidR="00581AA6">
        <w:t>тань:</w:t>
      </w:r>
    </w:p>
    <w:p w:rsidR="00581AA6" w:rsidRDefault="00581AA6" w:rsidP="007F1DB2">
      <w:pPr>
        <w:numPr>
          <w:ilvl w:val="0"/>
          <w:numId w:val="89"/>
        </w:numPr>
        <w:jc w:val="both"/>
      </w:pPr>
      <w:r>
        <w:t>головне завдання в підготовці з ЦО на наступний навчальний рік керівного складу, працівників і учнів;</w:t>
      </w:r>
    </w:p>
    <w:p w:rsidR="00581AA6" w:rsidRDefault="00581AA6" w:rsidP="007F1DB2">
      <w:pPr>
        <w:numPr>
          <w:ilvl w:val="0"/>
          <w:numId w:val="89"/>
        </w:numPr>
        <w:jc w:val="both"/>
      </w:pPr>
      <w:r>
        <w:t>організація і порядок навчання керівного складу, учбової гарупи та керівники групи;</w:t>
      </w:r>
    </w:p>
    <w:p w:rsidR="00581AA6" w:rsidRDefault="00581AA6" w:rsidP="007F1DB2">
      <w:pPr>
        <w:numPr>
          <w:ilvl w:val="0"/>
          <w:numId w:val="89"/>
        </w:numPr>
        <w:jc w:val="both"/>
      </w:pPr>
      <w:r>
        <w:t>організація і порядок підготовки командно-начальницького та особ</w:t>
      </w:r>
      <w:r>
        <w:t>о</w:t>
      </w:r>
      <w:r>
        <w:t>вого складу;</w:t>
      </w:r>
    </w:p>
    <w:p w:rsidR="00581AA6" w:rsidRDefault="00581AA6" w:rsidP="007F1DB2">
      <w:pPr>
        <w:numPr>
          <w:ilvl w:val="0"/>
          <w:numId w:val="89"/>
        </w:numPr>
        <w:jc w:val="both"/>
      </w:pPr>
      <w:r>
        <w:t>організація і порядок підготовки працівників;</w:t>
      </w:r>
    </w:p>
    <w:p w:rsidR="00581AA6" w:rsidRDefault="00581AA6" w:rsidP="007F1DB2">
      <w:pPr>
        <w:numPr>
          <w:ilvl w:val="0"/>
          <w:numId w:val="89"/>
        </w:numPr>
        <w:jc w:val="both"/>
      </w:pPr>
      <w:r>
        <w:t>організація і порядок навчання учнів в 2/3-х, 5-х, 6-х, 10-11-х класах, хто, де і коли проводить заняття;</w:t>
      </w:r>
    </w:p>
    <w:p w:rsidR="00581AA6" w:rsidRDefault="00581AA6" w:rsidP="007F1DB2">
      <w:pPr>
        <w:numPr>
          <w:ilvl w:val="0"/>
          <w:numId w:val="89"/>
        </w:numPr>
        <w:jc w:val="both"/>
      </w:pPr>
      <w:r>
        <w:t>мета і терміни проведення Днів ЦО, об`єктових тренувань;</w:t>
      </w:r>
    </w:p>
    <w:p w:rsidR="00581AA6" w:rsidRDefault="00581AA6" w:rsidP="007F1DB2">
      <w:pPr>
        <w:numPr>
          <w:ilvl w:val="0"/>
          <w:numId w:val="89"/>
        </w:numPr>
        <w:jc w:val="both"/>
      </w:pPr>
      <w:r>
        <w:t>створення та удосконалення УМБ;</w:t>
      </w:r>
    </w:p>
    <w:p w:rsidR="00581AA6" w:rsidRDefault="00581AA6" w:rsidP="007F1DB2">
      <w:pPr>
        <w:numPr>
          <w:ilvl w:val="0"/>
          <w:numId w:val="89"/>
        </w:numPr>
        <w:jc w:val="both"/>
      </w:pPr>
      <w:r>
        <w:t>заходи з пропаганди ЦО;</w:t>
      </w:r>
    </w:p>
    <w:p w:rsidR="00581AA6" w:rsidRDefault="00581AA6" w:rsidP="007F1DB2">
      <w:pPr>
        <w:numPr>
          <w:ilvl w:val="0"/>
          <w:numId w:val="89"/>
        </w:numPr>
        <w:jc w:val="both"/>
      </w:pPr>
      <w:r>
        <w:t>дні проведення занять з ЦО;</w:t>
      </w:r>
    </w:p>
    <w:p w:rsidR="00581AA6" w:rsidRDefault="00581AA6" w:rsidP="007F1DB2">
      <w:pPr>
        <w:numPr>
          <w:ilvl w:val="0"/>
          <w:numId w:val="89"/>
        </w:numPr>
        <w:jc w:val="both"/>
      </w:pPr>
      <w:r>
        <w:t>термін початку та кінця навчального року з ЦО;</w:t>
      </w:r>
    </w:p>
    <w:p w:rsidR="00581AA6" w:rsidRDefault="00581AA6" w:rsidP="007F1DB2">
      <w:pPr>
        <w:numPr>
          <w:ilvl w:val="0"/>
          <w:numId w:val="89"/>
        </w:numPr>
        <w:jc w:val="both"/>
      </w:pPr>
      <w:r>
        <w:t>заохочення підрозділів, працівників, учнів, які добилися кращих р</w:t>
      </w:r>
      <w:r>
        <w:t>е</w:t>
      </w:r>
      <w:r>
        <w:t>зультатів з ЦО в минулому році;</w:t>
      </w:r>
    </w:p>
    <w:p w:rsidR="00581AA6" w:rsidRDefault="00581AA6" w:rsidP="007F1DB2">
      <w:pPr>
        <w:numPr>
          <w:ilvl w:val="0"/>
          <w:numId w:val="89"/>
        </w:numPr>
        <w:jc w:val="both"/>
      </w:pPr>
      <w:r>
        <w:lastRenderedPageBreak/>
        <w:t>до кого доводиться наказ і організація контролю до його вик</w:t>
      </w:r>
      <w:r>
        <w:t>о</w:t>
      </w:r>
      <w:r>
        <w:t>нання.</w:t>
      </w:r>
    </w:p>
    <w:p w:rsidR="00581AA6" w:rsidRDefault="00581AA6" w:rsidP="00581AA6">
      <w:pPr>
        <w:ind w:firstLine="567"/>
        <w:jc w:val="both"/>
      </w:pPr>
      <w:r>
        <w:t>До наказу повинні додаватися перелік тем (програм) занять, тренувань, перелік учбових груп і керівників занять з ЦО.</w:t>
      </w:r>
    </w:p>
    <w:p w:rsidR="00581AA6" w:rsidRDefault="00581AA6" w:rsidP="00581AA6">
      <w:pPr>
        <w:ind w:firstLine="567"/>
        <w:jc w:val="both"/>
      </w:pPr>
    </w:p>
    <w:p w:rsidR="00581AA6" w:rsidRDefault="00581AA6" w:rsidP="00581AA6">
      <w:pPr>
        <w:jc w:val="center"/>
        <w:rPr>
          <w:b/>
        </w:rPr>
      </w:pPr>
      <w:r>
        <w:rPr>
          <w:b/>
        </w:rPr>
        <w:t>Начальник ЦО ______________________________________</w:t>
      </w:r>
    </w:p>
    <w:p w:rsidR="00581AA6" w:rsidRDefault="00581AA6" w:rsidP="00581AA6">
      <w:pPr>
        <w:jc w:val="both"/>
        <w:rPr>
          <w:sz w:val="22"/>
        </w:rPr>
      </w:pPr>
      <w:r>
        <w:rPr>
          <w:sz w:val="22"/>
        </w:rPr>
        <w:tab/>
      </w:r>
      <w:r>
        <w:rPr>
          <w:sz w:val="22"/>
        </w:rPr>
        <w:tab/>
      </w:r>
      <w:r>
        <w:rPr>
          <w:sz w:val="22"/>
        </w:rPr>
        <w:tab/>
      </w:r>
      <w:r>
        <w:rPr>
          <w:sz w:val="22"/>
        </w:rPr>
        <w:tab/>
      </w:r>
      <w:r>
        <w:rPr>
          <w:sz w:val="22"/>
        </w:rPr>
        <w:tab/>
      </w:r>
      <w:r>
        <w:rPr>
          <w:sz w:val="22"/>
        </w:rPr>
        <w:tab/>
        <w:t>підпис, ініціали, прізвище</w:t>
      </w:r>
    </w:p>
    <w:p w:rsidR="00581AA6" w:rsidRDefault="00581AA6" w:rsidP="00581AA6">
      <w:pPr>
        <w:jc w:val="center"/>
        <w:rPr>
          <w:b/>
        </w:rPr>
      </w:pPr>
      <w:r>
        <w:rPr>
          <w:b/>
        </w:rPr>
        <w:t>Начальник штабу ЦО  ________________________________</w:t>
      </w:r>
    </w:p>
    <w:p w:rsidR="00581AA6" w:rsidRDefault="00581AA6" w:rsidP="00581AA6">
      <w:pPr>
        <w:jc w:val="both"/>
        <w:rPr>
          <w:sz w:val="22"/>
        </w:rPr>
      </w:pPr>
      <w:r>
        <w:rPr>
          <w:sz w:val="22"/>
        </w:rPr>
        <w:tab/>
      </w:r>
      <w:r>
        <w:rPr>
          <w:sz w:val="22"/>
        </w:rPr>
        <w:tab/>
      </w:r>
      <w:r>
        <w:rPr>
          <w:sz w:val="22"/>
        </w:rPr>
        <w:tab/>
      </w:r>
      <w:r>
        <w:rPr>
          <w:sz w:val="22"/>
        </w:rPr>
        <w:tab/>
      </w:r>
      <w:r>
        <w:rPr>
          <w:sz w:val="22"/>
        </w:rPr>
        <w:tab/>
      </w:r>
      <w:r>
        <w:rPr>
          <w:sz w:val="22"/>
        </w:rPr>
        <w:tab/>
      </w:r>
      <w:r>
        <w:rPr>
          <w:sz w:val="22"/>
        </w:rPr>
        <w:tab/>
        <w:t xml:space="preserve">       підпис, ініціали, прізвище</w:t>
      </w:r>
    </w:p>
    <w:p w:rsidR="00581AA6" w:rsidRDefault="00581AA6" w:rsidP="00581AA6">
      <w:pPr>
        <w:ind w:firstLine="567"/>
        <w:jc w:val="both"/>
      </w:pPr>
    </w:p>
    <w:p w:rsidR="00581AA6" w:rsidRDefault="00581AA6" w:rsidP="00581AA6">
      <w:pPr>
        <w:ind w:firstLine="567"/>
        <w:jc w:val="both"/>
      </w:pPr>
      <w:r>
        <w:rPr>
          <w:b/>
        </w:rPr>
        <w:t>План підготовки</w:t>
      </w:r>
      <w:r>
        <w:t xml:space="preserve"> керівного і постійного складу, невоєнізованих формувань розробляється на учбовий рік.</w:t>
      </w:r>
    </w:p>
    <w:p w:rsidR="00581AA6" w:rsidRDefault="00581AA6" w:rsidP="00581AA6">
      <w:pPr>
        <w:ind w:firstLine="567"/>
        <w:jc w:val="both"/>
      </w:pPr>
      <w:r>
        <w:t>Особлива увага при розробці плану звертається на планування практичних заходів, які будуть виконуватися на протязі року.</w:t>
      </w:r>
    </w:p>
    <w:p w:rsidR="00581AA6" w:rsidRDefault="00581AA6" w:rsidP="00581AA6">
      <w:pPr>
        <w:ind w:firstLine="567"/>
        <w:jc w:val="both"/>
      </w:pPr>
      <w:r>
        <w:t xml:space="preserve">План погоджується з керівниками профспілкових органів ЗОШ, ПТУ та начальником вищого штабу ЦО. Виконання плану контролюється особисто начальником штабу ЦО учбового закладу. </w:t>
      </w:r>
    </w:p>
    <w:p w:rsidR="00E87CAC" w:rsidRDefault="00E87CAC" w:rsidP="00581AA6">
      <w:pPr>
        <w:jc w:val="both"/>
        <w:rPr>
          <w:lang w:val="uk-UA"/>
        </w:rPr>
      </w:pPr>
    </w:p>
    <w:p w:rsidR="00E87CAC" w:rsidRDefault="00E87CAC" w:rsidP="00581AA6">
      <w:pPr>
        <w:jc w:val="both"/>
        <w:rPr>
          <w:smallCaps/>
          <w:lang w:val="uk-UA"/>
        </w:rPr>
      </w:pPr>
    </w:p>
    <w:p w:rsidR="00EE2244" w:rsidRDefault="00EE2244" w:rsidP="00581AA6">
      <w:pPr>
        <w:jc w:val="both"/>
        <w:rPr>
          <w:smallCaps/>
          <w:lang w:val="uk-UA"/>
        </w:rPr>
      </w:pPr>
    </w:p>
    <w:p w:rsidR="00EE2244" w:rsidRDefault="00EE2244" w:rsidP="00581AA6">
      <w:pPr>
        <w:jc w:val="both"/>
        <w:rPr>
          <w:smallCaps/>
          <w:lang w:val="uk-UA"/>
        </w:rPr>
      </w:pPr>
    </w:p>
    <w:p w:rsidR="00EE2244" w:rsidRDefault="00EE2244" w:rsidP="00581AA6">
      <w:pPr>
        <w:jc w:val="both"/>
        <w:rPr>
          <w:smallCaps/>
          <w:lang w:val="uk-UA"/>
        </w:rPr>
      </w:pPr>
    </w:p>
    <w:p w:rsidR="00EE2244" w:rsidRDefault="00EE2244" w:rsidP="00581AA6">
      <w:pPr>
        <w:jc w:val="both"/>
        <w:rPr>
          <w:smallCaps/>
          <w:lang w:val="uk-UA"/>
        </w:rPr>
      </w:pPr>
    </w:p>
    <w:p w:rsidR="00EE2244" w:rsidRDefault="00EE2244" w:rsidP="00581AA6">
      <w:pPr>
        <w:jc w:val="both"/>
        <w:rPr>
          <w:smallCaps/>
          <w:lang w:val="uk-UA"/>
        </w:rPr>
      </w:pPr>
    </w:p>
    <w:p w:rsidR="00EE2244" w:rsidRDefault="00EE2244" w:rsidP="00581AA6">
      <w:pPr>
        <w:jc w:val="both"/>
        <w:rPr>
          <w:smallCaps/>
          <w:lang w:val="uk-UA"/>
        </w:rPr>
      </w:pPr>
    </w:p>
    <w:p w:rsidR="00EE2244" w:rsidRDefault="00EE2244" w:rsidP="00581AA6">
      <w:pPr>
        <w:jc w:val="both"/>
        <w:rPr>
          <w:smallCaps/>
          <w:lang w:val="uk-UA"/>
        </w:rPr>
      </w:pPr>
    </w:p>
    <w:p w:rsidR="00EE2244" w:rsidRDefault="00EE2244" w:rsidP="00581AA6">
      <w:pPr>
        <w:jc w:val="both"/>
        <w:rPr>
          <w:smallCaps/>
          <w:lang w:val="uk-UA"/>
        </w:rPr>
      </w:pPr>
    </w:p>
    <w:p w:rsidR="00EE2244" w:rsidRDefault="00EE2244" w:rsidP="00581AA6">
      <w:pPr>
        <w:jc w:val="both"/>
        <w:rPr>
          <w:smallCaps/>
          <w:lang w:val="uk-UA"/>
        </w:rPr>
      </w:pPr>
    </w:p>
    <w:p w:rsidR="00EE2244" w:rsidRDefault="00EE2244" w:rsidP="00581AA6">
      <w:pPr>
        <w:jc w:val="both"/>
        <w:rPr>
          <w:smallCaps/>
          <w:lang w:val="uk-UA"/>
        </w:rPr>
      </w:pPr>
    </w:p>
    <w:p w:rsidR="00EE2244" w:rsidRDefault="00EE2244" w:rsidP="00581AA6">
      <w:pPr>
        <w:jc w:val="both"/>
        <w:rPr>
          <w:smallCaps/>
          <w:lang w:val="uk-UA"/>
        </w:rPr>
      </w:pPr>
    </w:p>
    <w:p w:rsidR="00EE2244" w:rsidRDefault="00EE2244" w:rsidP="00581AA6">
      <w:pPr>
        <w:jc w:val="both"/>
        <w:rPr>
          <w:smallCaps/>
          <w:lang w:val="uk-UA"/>
        </w:rPr>
      </w:pPr>
    </w:p>
    <w:p w:rsidR="00EE2244" w:rsidRDefault="00EE2244" w:rsidP="00581AA6">
      <w:pPr>
        <w:jc w:val="both"/>
        <w:rPr>
          <w:smallCaps/>
          <w:lang w:val="uk-UA"/>
        </w:rPr>
      </w:pPr>
    </w:p>
    <w:p w:rsidR="00EE2244" w:rsidRDefault="00EE2244" w:rsidP="00581AA6">
      <w:pPr>
        <w:jc w:val="both"/>
        <w:rPr>
          <w:smallCaps/>
          <w:lang w:val="uk-UA"/>
        </w:rPr>
      </w:pPr>
    </w:p>
    <w:p w:rsidR="00EE2244" w:rsidRDefault="00EE2244" w:rsidP="00581AA6">
      <w:pPr>
        <w:jc w:val="both"/>
        <w:rPr>
          <w:smallCaps/>
          <w:lang w:val="uk-UA"/>
        </w:rPr>
      </w:pPr>
    </w:p>
    <w:p w:rsidR="00EE2244" w:rsidRDefault="00EE2244" w:rsidP="00581AA6">
      <w:pPr>
        <w:jc w:val="both"/>
        <w:rPr>
          <w:smallCaps/>
          <w:lang w:val="uk-UA"/>
        </w:rPr>
      </w:pPr>
    </w:p>
    <w:p w:rsidR="00EE2244" w:rsidRDefault="00EE2244" w:rsidP="00581AA6">
      <w:pPr>
        <w:jc w:val="both"/>
        <w:rPr>
          <w:smallCaps/>
          <w:lang w:val="uk-UA"/>
        </w:rPr>
      </w:pPr>
    </w:p>
    <w:p w:rsidR="00EE2244" w:rsidRDefault="00EE2244" w:rsidP="00581AA6">
      <w:pPr>
        <w:jc w:val="both"/>
        <w:rPr>
          <w:smallCaps/>
          <w:lang w:val="uk-UA"/>
        </w:rPr>
      </w:pPr>
    </w:p>
    <w:p w:rsidR="00EE2244" w:rsidRDefault="00EE2244" w:rsidP="00581AA6">
      <w:pPr>
        <w:jc w:val="both"/>
        <w:rPr>
          <w:smallCaps/>
          <w:lang w:val="uk-UA"/>
        </w:rPr>
      </w:pPr>
    </w:p>
    <w:p w:rsidR="00EE2244" w:rsidRDefault="00EE2244" w:rsidP="00581AA6">
      <w:pPr>
        <w:jc w:val="both"/>
        <w:rPr>
          <w:smallCaps/>
          <w:lang w:val="uk-UA"/>
        </w:rPr>
      </w:pPr>
    </w:p>
    <w:p w:rsidR="00EE2244" w:rsidRDefault="00EE2244" w:rsidP="00581AA6">
      <w:pPr>
        <w:jc w:val="both"/>
        <w:rPr>
          <w:smallCaps/>
          <w:lang w:val="uk-UA"/>
        </w:rPr>
      </w:pPr>
    </w:p>
    <w:p w:rsidR="008172A9" w:rsidRDefault="008172A9" w:rsidP="00581AA6">
      <w:pPr>
        <w:jc w:val="both"/>
        <w:rPr>
          <w:smallCaps/>
          <w:lang w:val="uk-UA"/>
        </w:rPr>
      </w:pPr>
    </w:p>
    <w:p w:rsidR="008172A9" w:rsidRDefault="008172A9" w:rsidP="00581AA6">
      <w:pPr>
        <w:jc w:val="both"/>
        <w:rPr>
          <w:smallCaps/>
          <w:lang w:val="uk-UA"/>
        </w:rPr>
      </w:pPr>
    </w:p>
    <w:p w:rsidR="008172A9" w:rsidRDefault="008172A9" w:rsidP="00581AA6">
      <w:pPr>
        <w:jc w:val="both"/>
        <w:rPr>
          <w:smallCaps/>
          <w:lang w:val="uk-UA"/>
        </w:rPr>
      </w:pPr>
    </w:p>
    <w:p w:rsidR="008172A9" w:rsidRDefault="008172A9" w:rsidP="00581AA6">
      <w:pPr>
        <w:jc w:val="both"/>
        <w:rPr>
          <w:smallCaps/>
          <w:lang w:val="uk-UA"/>
        </w:rPr>
      </w:pPr>
    </w:p>
    <w:p w:rsidR="008172A9" w:rsidRDefault="008172A9" w:rsidP="00581AA6">
      <w:pPr>
        <w:jc w:val="both"/>
        <w:rPr>
          <w:smallCaps/>
          <w:lang w:val="uk-UA"/>
        </w:rPr>
      </w:pPr>
    </w:p>
    <w:p w:rsidR="008172A9" w:rsidRDefault="008172A9" w:rsidP="00581AA6">
      <w:pPr>
        <w:jc w:val="both"/>
        <w:rPr>
          <w:smallCaps/>
          <w:lang w:val="uk-UA"/>
        </w:rPr>
      </w:pPr>
    </w:p>
    <w:p w:rsidR="008172A9" w:rsidRDefault="008172A9" w:rsidP="00581AA6">
      <w:pPr>
        <w:jc w:val="both"/>
        <w:rPr>
          <w:smallCaps/>
          <w:lang w:val="uk-UA"/>
        </w:rPr>
      </w:pPr>
    </w:p>
    <w:p w:rsidR="00EE2244" w:rsidRDefault="00EE2244" w:rsidP="00581AA6">
      <w:pPr>
        <w:jc w:val="both"/>
        <w:rPr>
          <w:smallCaps/>
          <w:lang w:val="uk-UA"/>
        </w:rPr>
      </w:pPr>
    </w:p>
    <w:p w:rsidR="00EE2244" w:rsidRDefault="00EE2244" w:rsidP="00EE2244">
      <w:pPr>
        <w:jc w:val="center"/>
        <w:rPr>
          <w:b/>
          <w:smallCaps/>
          <w:lang w:val="uk-UA"/>
        </w:rPr>
      </w:pPr>
      <w:r w:rsidRPr="00EE2244">
        <w:rPr>
          <w:b/>
          <w:smallCaps/>
          <w:lang w:val="uk-UA"/>
        </w:rPr>
        <w:t>Тематика дл</w:t>
      </w:r>
      <w:r w:rsidR="008F7FAC">
        <w:rPr>
          <w:b/>
          <w:smallCaps/>
          <w:lang w:val="uk-UA"/>
        </w:rPr>
        <w:t>я</w:t>
      </w:r>
      <w:r w:rsidRPr="00EE2244">
        <w:rPr>
          <w:b/>
          <w:smallCaps/>
          <w:lang w:val="uk-UA"/>
        </w:rPr>
        <w:t xml:space="preserve"> підготовки керівного складу ЦО</w:t>
      </w:r>
    </w:p>
    <w:p w:rsidR="00EE2244" w:rsidRDefault="00EE2244" w:rsidP="00EE2244">
      <w:pPr>
        <w:jc w:val="center"/>
        <w:rPr>
          <w:b/>
          <w:smallCaps/>
          <w:lang w:val="uk-UA"/>
        </w:rPr>
      </w:pPr>
    </w:p>
    <w:p w:rsidR="00EE2244" w:rsidRDefault="00EE2244" w:rsidP="00EE2244">
      <w:pPr>
        <w:ind w:firstLine="540"/>
        <w:jc w:val="both"/>
        <w:rPr>
          <w:lang w:val="uk-UA"/>
        </w:rPr>
      </w:pPr>
      <w:r>
        <w:rPr>
          <w:lang w:val="uk-UA"/>
        </w:rPr>
        <w:t>Вимоги керівних документів з організації підготовки керівного, командно-начальницького, особового складу невоєнізованих формувань ЦО та населення.</w:t>
      </w:r>
    </w:p>
    <w:p w:rsidR="00EE2244" w:rsidRDefault="00EE2244" w:rsidP="00EE2244">
      <w:pPr>
        <w:ind w:firstLine="540"/>
        <w:jc w:val="both"/>
        <w:rPr>
          <w:lang w:val="uk-UA"/>
        </w:rPr>
      </w:pPr>
      <w:r>
        <w:rPr>
          <w:lang w:val="uk-UA"/>
        </w:rPr>
        <w:t>Визначення та класифікація НС, класифікаційні ознаки НС (Постанова Кабінету Міністрів України №1199 від 15.07.1998 р.).</w:t>
      </w:r>
    </w:p>
    <w:p w:rsidR="00EE2244" w:rsidRDefault="00EE2244" w:rsidP="00EE2244">
      <w:pPr>
        <w:ind w:firstLine="540"/>
        <w:jc w:val="both"/>
        <w:rPr>
          <w:lang w:val="uk-UA"/>
        </w:rPr>
      </w:pPr>
      <w:r>
        <w:rPr>
          <w:lang w:val="uk-UA"/>
        </w:rPr>
        <w:t>Єдина державна система попередження ьта реагування на надзвичайні ситуації техногенного та природного характеру (Постанова Кабінету Міністрів України №1198 від 3.08.1998р.).</w:t>
      </w:r>
    </w:p>
    <w:p w:rsidR="00EE2244" w:rsidRDefault="00EE2244" w:rsidP="00EE2244">
      <w:pPr>
        <w:ind w:firstLine="540"/>
        <w:jc w:val="both"/>
        <w:rPr>
          <w:lang w:val="uk-UA"/>
        </w:rPr>
      </w:pPr>
      <w:r>
        <w:rPr>
          <w:lang w:val="uk-UA"/>
        </w:rPr>
        <w:t>Організація планування роботи Єдиної державної системи попередженя і реагування на НС техногенного тп природного характеру, взаємодія органів управління функціональних і територіальних підсистем.</w:t>
      </w:r>
    </w:p>
    <w:p w:rsidR="00EE2244" w:rsidRDefault="00EE2244" w:rsidP="00EE2244">
      <w:pPr>
        <w:ind w:firstLine="540"/>
        <w:jc w:val="both"/>
        <w:rPr>
          <w:lang w:val="uk-UA"/>
        </w:rPr>
      </w:pPr>
      <w:r>
        <w:rPr>
          <w:lang w:val="uk-UA"/>
        </w:rPr>
        <w:t>Реалізація державної політики в сфері ЦО з захисту населення від НС, попередження цих ситуацій та ліквідація їх наслідків.</w:t>
      </w:r>
    </w:p>
    <w:p w:rsidR="00EE2244" w:rsidRDefault="00EE2244" w:rsidP="00EE2244">
      <w:pPr>
        <w:ind w:firstLine="540"/>
        <w:jc w:val="both"/>
        <w:rPr>
          <w:lang w:val="uk-UA"/>
        </w:rPr>
      </w:pPr>
      <w:r>
        <w:rPr>
          <w:lang w:val="uk-UA"/>
        </w:rPr>
        <w:t>Організація і проведення евакуаційних заходів при виникненні надзвичайних ситуацій.</w:t>
      </w:r>
    </w:p>
    <w:p w:rsidR="00EE2244" w:rsidRDefault="00EE2244" w:rsidP="00EE2244">
      <w:pPr>
        <w:ind w:firstLine="540"/>
        <w:jc w:val="both"/>
        <w:rPr>
          <w:lang w:val="uk-UA"/>
        </w:rPr>
      </w:pPr>
      <w:r>
        <w:rPr>
          <w:lang w:val="uk-UA"/>
        </w:rPr>
        <w:t>Сили та засоби ЦО, управління ними при ліквідації наслідків НС.</w:t>
      </w:r>
    </w:p>
    <w:p w:rsidR="00EE2244" w:rsidRDefault="00EE2244" w:rsidP="00EE2244">
      <w:pPr>
        <w:ind w:firstLine="540"/>
        <w:jc w:val="both"/>
        <w:rPr>
          <w:lang w:val="uk-UA"/>
        </w:rPr>
      </w:pPr>
      <w:r>
        <w:rPr>
          <w:lang w:val="uk-UA"/>
        </w:rPr>
        <w:t>Завдання керівного складу ЦО пр підготовці та проведенні КН, ОТ, КШН, ТСН.</w:t>
      </w:r>
    </w:p>
    <w:p w:rsidR="00EE2244" w:rsidRDefault="00EE2244" w:rsidP="00EE2244">
      <w:pPr>
        <w:ind w:firstLine="540"/>
        <w:jc w:val="both"/>
        <w:rPr>
          <w:lang w:val="uk-UA"/>
        </w:rPr>
      </w:pPr>
      <w:r>
        <w:rPr>
          <w:lang w:val="uk-UA"/>
        </w:rPr>
        <w:t>Організація життєзабезпечення населення в умовах НС.</w:t>
      </w:r>
    </w:p>
    <w:p w:rsidR="00EE2244" w:rsidRDefault="00EE2244" w:rsidP="00EE2244">
      <w:pPr>
        <w:ind w:firstLine="540"/>
        <w:jc w:val="both"/>
        <w:rPr>
          <w:lang w:val="uk-UA"/>
        </w:rPr>
      </w:pPr>
      <w:r>
        <w:rPr>
          <w:lang w:val="uk-UA"/>
        </w:rPr>
        <w:t>Навчально-матеріальна база Цивільної оборони.</w:t>
      </w:r>
    </w:p>
    <w:p w:rsidR="00EE2244" w:rsidRDefault="00EE2244" w:rsidP="00EE2244">
      <w:pPr>
        <w:ind w:firstLine="540"/>
        <w:jc w:val="both"/>
        <w:rPr>
          <w:lang w:val="uk-UA"/>
        </w:rPr>
      </w:pPr>
      <w:r>
        <w:rPr>
          <w:lang w:val="uk-UA"/>
        </w:rPr>
        <w:t>Плани ЦО мирного та воєнного часу.</w:t>
      </w:r>
    </w:p>
    <w:p w:rsidR="00EE2244" w:rsidRDefault="00EE2244" w:rsidP="00EE2244">
      <w:pPr>
        <w:ind w:firstLine="540"/>
        <w:jc w:val="both"/>
        <w:rPr>
          <w:lang w:val="uk-UA"/>
        </w:rPr>
      </w:pPr>
      <w:r>
        <w:rPr>
          <w:lang w:val="uk-UA"/>
        </w:rPr>
        <w:t xml:space="preserve">Організація роботи органів управління </w:t>
      </w:r>
      <w:r w:rsidR="008F7FAC">
        <w:rPr>
          <w:lang w:val="uk-UA"/>
        </w:rPr>
        <w:t>ЦО з попередження надзвичайних ситуацій техногенного та природного характеру.</w:t>
      </w:r>
    </w:p>
    <w:p w:rsidR="008F7FAC" w:rsidRDefault="008F7FAC" w:rsidP="00EE2244">
      <w:pPr>
        <w:ind w:firstLine="540"/>
        <w:jc w:val="both"/>
        <w:rPr>
          <w:lang w:val="uk-UA"/>
        </w:rPr>
      </w:pPr>
      <w:r>
        <w:rPr>
          <w:lang w:val="uk-UA"/>
        </w:rPr>
        <w:t>Організація роботи органів управління ЦО при ліквідації наслдків надзвичайних ситуацій техногенного та природного характеру.</w:t>
      </w:r>
    </w:p>
    <w:p w:rsidR="008F7FAC" w:rsidRDefault="008F7FAC" w:rsidP="00EE2244">
      <w:pPr>
        <w:ind w:firstLine="540"/>
        <w:jc w:val="both"/>
        <w:rPr>
          <w:lang w:val="uk-UA"/>
        </w:rPr>
      </w:pPr>
      <w:r>
        <w:rPr>
          <w:lang w:val="uk-UA"/>
        </w:rPr>
        <w:t>Основні принципи захисту населення і категорій від надзвичайних ситуацій техногенного та природного характеру.</w:t>
      </w:r>
    </w:p>
    <w:p w:rsidR="008F7FAC" w:rsidRDefault="008F7FAC" w:rsidP="00EE2244">
      <w:pPr>
        <w:ind w:firstLine="540"/>
        <w:jc w:val="both"/>
        <w:rPr>
          <w:lang w:val="uk-UA"/>
        </w:rPr>
      </w:pPr>
      <w:r>
        <w:rPr>
          <w:lang w:val="uk-UA"/>
        </w:rPr>
        <w:t>Функціональні обов</w:t>
      </w:r>
      <w:r>
        <w:rPr>
          <w:lang w:val="uk-UA"/>
        </w:rPr>
        <w:sym w:font="Symbol" w:char="F0A2"/>
      </w:r>
      <w:r>
        <w:rPr>
          <w:lang w:val="uk-UA"/>
        </w:rPr>
        <w:t>язки начальників ЦО, їх заступників та начальників служб.</w:t>
      </w:r>
    </w:p>
    <w:p w:rsidR="008F7FAC" w:rsidRDefault="008F7FAC" w:rsidP="00EE2244">
      <w:pPr>
        <w:ind w:firstLine="540"/>
        <w:jc w:val="both"/>
        <w:rPr>
          <w:lang w:val="uk-UA"/>
        </w:rPr>
      </w:pPr>
    </w:p>
    <w:p w:rsidR="008F7FAC" w:rsidRDefault="002D3F60" w:rsidP="008F7FAC">
      <w:pPr>
        <w:ind w:firstLine="540"/>
        <w:jc w:val="center"/>
        <w:rPr>
          <w:b/>
          <w:smallCaps/>
          <w:lang w:val="uk-UA"/>
        </w:rPr>
      </w:pPr>
      <w:r w:rsidRPr="002D3F60">
        <w:rPr>
          <w:b/>
          <w:smallCaps/>
          <w:lang w:val="uk-UA"/>
        </w:rPr>
        <w:t>Тематика підготовки особового складу невоєнізованих формувань</w:t>
      </w:r>
    </w:p>
    <w:p w:rsidR="002D3F60" w:rsidRPr="002D3F60" w:rsidRDefault="002D3F60" w:rsidP="008F7FAC">
      <w:pPr>
        <w:ind w:firstLine="540"/>
        <w:jc w:val="center"/>
        <w:rPr>
          <w:b/>
          <w:smallCaps/>
          <w:sz w:val="12"/>
          <w:lang w:val="uk-UA"/>
        </w:rPr>
      </w:pPr>
    </w:p>
    <w:p w:rsidR="002D3F60" w:rsidRDefault="002D3F60" w:rsidP="002D3F60">
      <w:pPr>
        <w:ind w:firstLine="540"/>
        <w:jc w:val="center"/>
        <w:rPr>
          <w:b/>
          <w:lang w:val="uk-UA"/>
        </w:rPr>
      </w:pPr>
      <w:r w:rsidRPr="002D3F60">
        <w:rPr>
          <w:b/>
          <w:lang w:val="uk-UA"/>
        </w:rPr>
        <w:t xml:space="preserve">Теми загальної підготовки </w:t>
      </w:r>
    </w:p>
    <w:p w:rsidR="002D3F60" w:rsidRDefault="002D3F60" w:rsidP="002D3F60">
      <w:pPr>
        <w:ind w:firstLine="540"/>
        <w:jc w:val="both"/>
        <w:rPr>
          <w:lang w:val="uk-UA"/>
        </w:rPr>
      </w:pPr>
      <w:r>
        <w:rPr>
          <w:lang w:val="uk-UA"/>
        </w:rPr>
        <w:t>Закон України „Про Цивільну оборону України”. Організаційна структура ЦО на ОНГ.</w:t>
      </w:r>
    </w:p>
    <w:p w:rsidR="002D3F60" w:rsidRDefault="002D3F60" w:rsidP="002D3F60">
      <w:pPr>
        <w:ind w:firstLine="540"/>
        <w:jc w:val="both"/>
        <w:rPr>
          <w:lang w:val="uk-UA"/>
        </w:rPr>
      </w:pPr>
      <w:r>
        <w:rPr>
          <w:lang w:val="uk-UA"/>
        </w:rPr>
        <w:t>Основні завдання, які випливають із Положення про Єдину державну систему запобігання і реагування на надзвичайні ситуації техногенного та природного характеру.</w:t>
      </w:r>
    </w:p>
    <w:p w:rsidR="00856473" w:rsidRDefault="002D3F60" w:rsidP="002D3F60">
      <w:pPr>
        <w:ind w:firstLine="540"/>
        <w:jc w:val="both"/>
        <w:rPr>
          <w:lang w:val="uk-UA"/>
        </w:rPr>
      </w:pPr>
      <w:r>
        <w:rPr>
          <w:lang w:val="uk-UA"/>
        </w:rPr>
        <w:t xml:space="preserve">Організація життєзабезпечення населення </w:t>
      </w:r>
      <w:r w:rsidR="00856473">
        <w:rPr>
          <w:lang w:val="uk-UA"/>
        </w:rPr>
        <w:t>в надзвичайних ситуаціях.</w:t>
      </w:r>
    </w:p>
    <w:p w:rsidR="00856473" w:rsidRDefault="00856473" w:rsidP="002D3F60">
      <w:pPr>
        <w:ind w:firstLine="540"/>
        <w:jc w:val="both"/>
        <w:rPr>
          <w:lang w:val="uk-UA"/>
        </w:rPr>
      </w:pPr>
      <w:r>
        <w:rPr>
          <w:lang w:val="uk-UA"/>
        </w:rPr>
        <w:t>Характеристика небезпечних факторів на ОНГ.</w:t>
      </w:r>
    </w:p>
    <w:p w:rsidR="00376622" w:rsidRDefault="00856473" w:rsidP="002D3F60">
      <w:pPr>
        <w:ind w:firstLine="540"/>
        <w:jc w:val="both"/>
        <w:rPr>
          <w:lang w:val="uk-UA"/>
        </w:rPr>
      </w:pPr>
      <w:r>
        <w:rPr>
          <w:lang w:val="uk-UA"/>
        </w:rPr>
        <w:t>Обов</w:t>
      </w:r>
      <w:r>
        <w:rPr>
          <w:lang w:val="uk-UA"/>
        </w:rPr>
        <w:sym w:font="Symbol" w:char="F0A2"/>
      </w:r>
      <w:r w:rsidR="007662BA">
        <w:rPr>
          <w:lang w:val="uk-UA"/>
        </w:rPr>
        <w:t xml:space="preserve">язки </w:t>
      </w:r>
      <w:r w:rsidR="00165288">
        <w:rPr>
          <w:lang w:val="uk-UA"/>
        </w:rPr>
        <w:t>особового складу невоєнізованих формувань ЦО при приведенні до готовності.</w:t>
      </w:r>
    </w:p>
    <w:p w:rsidR="00376622" w:rsidRDefault="00376622" w:rsidP="002D3F60">
      <w:pPr>
        <w:ind w:firstLine="540"/>
        <w:jc w:val="both"/>
        <w:rPr>
          <w:lang w:val="uk-UA"/>
        </w:rPr>
      </w:pPr>
      <w:r>
        <w:rPr>
          <w:lang w:val="uk-UA"/>
        </w:rPr>
        <w:lastRenderedPageBreak/>
        <w:t>Прийоми само- та взаємодопомоги при пораненнях отруєннях, у ході виконання рятувальних та інших невідкладних робіт.</w:t>
      </w:r>
    </w:p>
    <w:p w:rsidR="002D3F60" w:rsidRDefault="00376622" w:rsidP="002D3F60">
      <w:pPr>
        <w:ind w:firstLine="540"/>
        <w:jc w:val="both"/>
        <w:rPr>
          <w:lang w:val="uk-UA"/>
        </w:rPr>
      </w:pPr>
      <w:r>
        <w:rPr>
          <w:lang w:val="uk-UA"/>
        </w:rPr>
        <w:t>Організація захисту особового складу формувань при надзвичайних ситуаціях мирного часу.</w:t>
      </w:r>
      <w:r w:rsidR="002D3F60">
        <w:rPr>
          <w:lang w:val="uk-UA"/>
        </w:rPr>
        <w:t xml:space="preserve"> </w:t>
      </w:r>
    </w:p>
    <w:p w:rsidR="00376622" w:rsidRDefault="00376622" w:rsidP="002D3F60">
      <w:pPr>
        <w:ind w:firstLine="540"/>
        <w:jc w:val="both"/>
        <w:rPr>
          <w:lang w:val="uk-UA"/>
        </w:rPr>
      </w:pPr>
      <w:r>
        <w:rPr>
          <w:lang w:val="uk-UA"/>
        </w:rPr>
        <w:t>Організація спеціальної обробки при зараженні радіоактивними, отруйними та бактеріальними засобами.</w:t>
      </w:r>
    </w:p>
    <w:p w:rsidR="00376622" w:rsidRDefault="00376622" w:rsidP="002D3F60">
      <w:pPr>
        <w:ind w:firstLine="540"/>
        <w:jc w:val="both"/>
        <w:rPr>
          <w:lang w:val="uk-UA"/>
        </w:rPr>
      </w:pPr>
      <w:r>
        <w:rPr>
          <w:lang w:val="uk-UA"/>
        </w:rPr>
        <w:t>Заходи безпеки при веденні рятувальних та інших невідкладних робіт при ліквідації наслідків стихійного лиха, аварій, катастроф.</w:t>
      </w:r>
    </w:p>
    <w:p w:rsidR="00376622" w:rsidRDefault="00376622" w:rsidP="002D3F60">
      <w:pPr>
        <w:ind w:firstLine="540"/>
        <w:jc w:val="both"/>
        <w:rPr>
          <w:lang w:val="uk-UA"/>
        </w:rPr>
      </w:pPr>
    </w:p>
    <w:p w:rsidR="00376622" w:rsidRDefault="00376622" w:rsidP="00376622">
      <w:pPr>
        <w:ind w:firstLine="540"/>
        <w:jc w:val="center"/>
        <w:rPr>
          <w:b/>
          <w:lang w:val="uk-UA"/>
        </w:rPr>
      </w:pPr>
      <w:r w:rsidRPr="00376622">
        <w:rPr>
          <w:b/>
          <w:lang w:val="uk-UA"/>
        </w:rPr>
        <w:t xml:space="preserve">Спеціальна підготовка </w:t>
      </w:r>
    </w:p>
    <w:p w:rsidR="00376622" w:rsidRDefault="00376622" w:rsidP="00376622">
      <w:pPr>
        <w:ind w:firstLine="540"/>
        <w:jc w:val="both"/>
        <w:rPr>
          <w:lang w:val="uk-UA"/>
        </w:rPr>
      </w:pPr>
    </w:p>
    <w:p w:rsidR="00376622" w:rsidRDefault="00376622" w:rsidP="00376622">
      <w:pPr>
        <w:ind w:firstLine="540"/>
        <w:jc w:val="both"/>
        <w:rPr>
          <w:b/>
          <w:i/>
          <w:lang w:val="uk-UA"/>
        </w:rPr>
      </w:pPr>
      <w:r w:rsidRPr="00376622">
        <w:rPr>
          <w:b/>
          <w:i/>
          <w:lang w:val="uk-UA"/>
        </w:rPr>
        <w:t>Для рятувальних формувань:</w:t>
      </w:r>
    </w:p>
    <w:p w:rsidR="00376622" w:rsidRDefault="00B95849" w:rsidP="007F1DB2">
      <w:pPr>
        <w:numPr>
          <w:ilvl w:val="0"/>
          <w:numId w:val="90"/>
        </w:numPr>
        <w:tabs>
          <w:tab w:val="clear" w:pos="360"/>
          <w:tab w:val="num" w:pos="1080"/>
        </w:tabs>
        <w:ind w:left="1080" w:hanging="540"/>
        <w:jc w:val="both"/>
        <w:rPr>
          <w:lang w:val="uk-UA"/>
        </w:rPr>
      </w:pPr>
      <w:r>
        <w:rPr>
          <w:lang w:val="uk-UA"/>
        </w:rPr>
        <w:t>прийоми та способи рятування людей у завалах та на верхніх поверхах зруйнованих та палаючих будівель;</w:t>
      </w:r>
    </w:p>
    <w:p w:rsidR="00B95849" w:rsidRDefault="00B95849" w:rsidP="007F1DB2">
      <w:pPr>
        <w:numPr>
          <w:ilvl w:val="0"/>
          <w:numId w:val="90"/>
        </w:numPr>
        <w:tabs>
          <w:tab w:val="clear" w:pos="360"/>
          <w:tab w:val="num" w:pos="1080"/>
        </w:tabs>
        <w:ind w:left="1080" w:hanging="540"/>
        <w:jc w:val="both"/>
        <w:rPr>
          <w:lang w:val="uk-UA"/>
        </w:rPr>
      </w:pPr>
      <w:r>
        <w:rPr>
          <w:lang w:val="uk-UA"/>
        </w:rPr>
        <w:t>дії формувань з розбирання завалених захисних споруд та рятуванню людей;</w:t>
      </w:r>
    </w:p>
    <w:p w:rsidR="00B95849" w:rsidRDefault="00B95849" w:rsidP="007F1DB2">
      <w:pPr>
        <w:numPr>
          <w:ilvl w:val="0"/>
          <w:numId w:val="90"/>
        </w:numPr>
        <w:tabs>
          <w:tab w:val="clear" w:pos="360"/>
          <w:tab w:val="num" w:pos="1080"/>
        </w:tabs>
        <w:ind w:left="1080" w:hanging="540"/>
        <w:jc w:val="both"/>
        <w:rPr>
          <w:lang w:val="uk-UA"/>
        </w:rPr>
      </w:pPr>
      <w:r>
        <w:rPr>
          <w:lang w:val="uk-UA"/>
        </w:rPr>
        <w:t>прийоми та способи рятування людей при зарежжі місцевості радіоактивними, отруйними, сильнодіючими речовинами. Невідкладна та перша медична допомога ураженому.</w:t>
      </w:r>
    </w:p>
    <w:p w:rsidR="00B95849" w:rsidRDefault="00B95849" w:rsidP="00B95849">
      <w:pPr>
        <w:ind w:left="540"/>
        <w:jc w:val="both"/>
        <w:rPr>
          <w:b/>
          <w:i/>
          <w:lang w:val="uk-UA"/>
        </w:rPr>
      </w:pPr>
      <w:r w:rsidRPr="00B95849">
        <w:rPr>
          <w:b/>
          <w:i/>
          <w:lang w:val="uk-UA"/>
        </w:rPr>
        <w:t>Для інженерних формувань:</w:t>
      </w:r>
    </w:p>
    <w:p w:rsidR="00B95849" w:rsidRDefault="00AF1C39" w:rsidP="007F1DB2">
      <w:pPr>
        <w:numPr>
          <w:ilvl w:val="0"/>
          <w:numId w:val="91"/>
        </w:numPr>
        <w:tabs>
          <w:tab w:val="clear" w:pos="1260"/>
          <w:tab w:val="num" w:pos="1080"/>
        </w:tabs>
        <w:ind w:left="1080" w:hanging="540"/>
        <w:jc w:val="both"/>
        <w:rPr>
          <w:lang w:val="uk-UA"/>
        </w:rPr>
      </w:pPr>
      <w:r>
        <w:rPr>
          <w:lang w:val="uk-UA"/>
        </w:rPr>
        <w:t>д</w:t>
      </w:r>
      <w:r w:rsidR="00B95849">
        <w:rPr>
          <w:lang w:val="uk-UA"/>
        </w:rPr>
        <w:t>ії формувань з влаштування проїздів (проходів) у завалах, руйнуванню та укріпленню споруд, щ можуть упасти;</w:t>
      </w:r>
    </w:p>
    <w:p w:rsidR="00B95849" w:rsidRDefault="00AF1C39" w:rsidP="007F1DB2">
      <w:pPr>
        <w:numPr>
          <w:ilvl w:val="0"/>
          <w:numId w:val="91"/>
        </w:numPr>
        <w:tabs>
          <w:tab w:val="clear" w:pos="1260"/>
          <w:tab w:val="num" w:pos="1080"/>
        </w:tabs>
        <w:ind w:left="1080" w:hanging="540"/>
        <w:jc w:val="both"/>
        <w:rPr>
          <w:lang w:val="uk-UA"/>
        </w:rPr>
      </w:pPr>
      <w:r>
        <w:rPr>
          <w:lang w:val="uk-UA"/>
        </w:rPr>
        <w:t>п</w:t>
      </w:r>
      <w:r w:rsidR="00B95849">
        <w:rPr>
          <w:lang w:val="uk-UA"/>
        </w:rPr>
        <w:t xml:space="preserve">ідготовка машин та механізмів </w:t>
      </w:r>
      <w:r>
        <w:rPr>
          <w:lang w:val="uk-UA"/>
        </w:rPr>
        <w:t>до дій в осередках ураження, аварій та катастроф;</w:t>
      </w:r>
    </w:p>
    <w:p w:rsidR="00AF1C39" w:rsidRDefault="00AF1C39" w:rsidP="007F1DB2">
      <w:pPr>
        <w:numPr>
          <w:ilvl w:val="0"/>
          <w:numId w:val="91"/>
        </w:numPr>
        <w:tabs>
          <w:tab w:val="clear" w:pos="1260"/>
          <w:tab w:val="num" w:pos="1080"/>
        </w:tabs>
        <w:ind w:left="1080" w:hanging="540"/>
        <w:jc w:val="both"/>
        <w:rPr>
          <w:lang w:val="uk-UA"/>
        </w:rPr>
      </w:pPr>
      <w:r>
        <w:rPr>
          <w:lang w:val="uk-UA"/>
        </w:rPr>
        <w:t>дії формувань при влаштуванні укриття для особового складу та техніки;</w:t>
      </w:r>
    </w:p>
    <w:p w:rsidR="00AF1C39" w:rsidRDefault="00AF1C39" w:rsidP="007F1DB2">
      <w:pPr>
        <w:numPr>
          <w:ilvl w:val="0"/>
          <w:numId w:val="91"/>
        </w:numPr>
        <w:tabs>
          <w:tab w:val="clear" w:pos="1260"/>
          <w:tab w:val="num" w:pos="1080"/>
        </w:tabs>
        <w:ind w:left="1080" w:hanging="540"/>
        <w:jc w:val="both"/>
        <w:rPr>
          <w:lang w:val="uk-UA"/>
        </w:rPr>
      </w:pPr>
      <w:r>
        <w:rPr>
          <w:lang w:val="uk-UA"/>
        </w:rPr>
        <w:t>усунення аварій та пошкоджень у захисних спорудах.</w:t>
      </w:r>
    </w:p>
    <w:p w:rsidR="00AF1C39" w:rsidRPr="00AF1C39" w:rsidRDefault="00AF1C39" w:rsidP="00AF1C39">
      <w:pPr>
        <w:ind w:left="540"/>
        <w:jc w:val="both"/>
        <w:rPr>
          <w:b/>
          <w:i/>
          <w:lang w:val="uk-UA"/>
        </w:rPr>
      </w:pPr>
      <w:r w:rsidRPr="00AF1C39">
        <w:rPr>
          <w:b/>
          <w:i/>
          <w:lang w:val="uk-UA"/>
        </w:rPr>
        <w:t>Для аварійно-поновлювальних формувань:</w:t>
      </w:r>
    </w:p>
    <w:p w:rsidR="00AF1C39" w:rsidRDefault="00AF1C39" w:rsidP="007F1DB2">
      <w:pPr>
        <w:numPr>
          <w:ilvl w:val="0"/>
          <w:numId w:val="92"/>
        </w:numPr>
        <w:tabs>
          <w:tab w:val="clear" w:pos="1260"/>
          <w:tab w:val="num" w:pos="1080"/>
        </w:tabs>
        <w:ind w:left="1080" w:hanging="540"/>
        <w:jc w:val="both"/>
        <w:rPr>
          <w:lang w:val="uk-UA"/>
        </w:rPr>
      </w:pPr>
      <w:r>
        <w:rPr>
          <w:lang w:val="uk-UA"/>
        </w:rPr>
        <w:t>ймовірнй характер руйнування та пошкодження на комунально-енергетичних мережах;</w:t>
      </w:r>
    </w:p>
    <w:p w:rsidR="00AF1C39" w:rsidRDefault="00AF1C39" w:rsidP="007F1DB2">
      <w:pPr>
        <w:numPr>
          <w:ilvl w:val="0"/>
          <w:numId w:val="92"/>
        </w:numPr>
        <w:tabs>
          <w:tab w:val="clear" w:pos="1260"/>
          <w:tab w:val="num" w:pos="1080"/>
        </w:tabs>
        <w:ind w:left="1080" w:hanging="540"/>
        <w:jc w:val="both"/>
        <w:rPr>
          <w:lang w:val="uk-UA"/>
        </w:rPr>
      </w:pPr>
      <w:r>
        <w:rPr>
          <w:lang w:val="uk-UA"/>
        </w:rPr>
        <w:t>способи усунення аварій на комунально-енргетичних мережах та технологічних лініях;</w:t>
      </w:r>
    </w:p>
    <w:p w:rsidR="00AF1C39" w:rsidRDefault="00AF1C39" w:rsidP="007F1DB2">
      <w:pPr>
        <w:numPr>
          <w:ilvl w:val="0"/>
          <w:numId w:val="92"/>
        </w:numPr>
        <w:tabs>
          <w:tab w:val="clear" w:pos="1260"/>
          <w:tab w:val="num" w:pos="1080"/>
        </w:tabs>
        <w:ind w:left="1080" w:hanging="540"/>
        <w:jc w:val="both"/>
        <w:rPr>
          <w:lang w:val="uk-UA"/>
        </w:rPr>
      </w:pPr>
      <w:r>
        <w:rPr>
          <w:lang w:val="uk-UA"/>
        </w:rPr>
        <w:t>дії формувань при ліквідації аварій на об</w:t>
      </w:r>
      <w:r>
        <w:rPr>
          <w:lang w:val="uk-UA"/>
        </w:rPr>
        <w:sym w:font="Symbol" w:char="F0A2"/>
      </w:r>
      <w:r>
        <w:rPr>
          <w:lang w:val="uk-UA"/>
        </w:rPr>
        <w:t>єктах із сильнодіючим речовинами.</w:t>
      </w:r>
    </w:p>
    <w:p w:rsidR="00AF1C39" w:rsidRDefault="00AF1C39" w:rsidP="00AF1C39">
      <w:pPr>
        <w:ind w:left="540"/>
        <w:jc w:val="both"/>
        <w:rPr>
          <w:b/>
          <w:i/>
          <w:lang w:val="uk-UA"/>
        </w:rPr>
      </w:pPr>
      <w:r>
        <w:rPr>
          <w:b/>
          <w:i/>
          <w:lang w:val="uk-UA"/>
        </w:rPr>
        <w:t>Для формувань розвідки, радіаційного та хімічного захисту:</w:t>
      </w:r>
    </w:p>
    <w:p w:rsidR="00AF1C39" w:rsidRDefault="00AF1C39" w:rsidP="007F1DB2">
      <w:pPr>
        <w:numPr>
          <w:ilvl w:val="0"/>
          <w:numId w:val="93"/>
        </w:numPr>
        <w:tabs>
          <w:tab w:val="clear" w:pos="1260"/>
          <w:tab w:val="num" w:pos="1080"/>
        </w:tabs>
        <w:ind w:left="1080" w:hanging="540"/>
        <w:jc w:val="both"/>
        <w:rPr>
          <w:lang w:val="uk-UA"/>
        </w:rPr>
      </w:pPr>
      <w:r>
        <w:rPr>
          <w:lang w:val="uk-UA"/>
        </w:rPr>
        <w:t>дії формувань розвідки при веденні розвідки маршрутів при  відправленні з району рятувальних та інших невідкладних робіт;</w:t>
      </w:r>
    </w:p>
    <w:p w:rsidR="00AF1C39" w:rsidRDefault="00AF1C39" w:rsidP="007F1DB2">
      <w:pPr>
        <w:numPr>
          <w:ilvl w:val="0"/>
          <w:numId w:val="93"/>
        </w:numPr>
        <w:tabs>
          <w:tab w:val="clear" w:pos="1260"/>
          <w:tab w:val="num" w:pos="1080"/>
        </w:tabs>
        <w:ind w:left="1080" w:hanging="540"/>
        <w:jc w:val="both"/>
        <w:rPr>
          <w:lang w:val="uk-UA"/>
        </w:rPr>
      </w:pPr>
      <w:r>
        <w:rPr>
          <w:lang w:val="uk-UA"/>
        </w:rPr>
        <w:t>часткова та повна санітарна обробка;</w:t>
      </w:r>
    </w:p>
    <w:p w:rsidR="00AF1C39" w:rsidRDefault="00AF1C39" w:rsidP="007F1DB2">
      <w:pPr>
        <w:numPr>
          <w:ilvl w:val="0"/>
          <w:numId w:val="93"/>
        </w:numPr>
        <w:tabs>
          <w:tab w:val="clear" w:pos="1260"/>
          <w:tab w:val="num" w:pos="1080"/>
        </w:tabs>
        <w:ind w:left="1080" w:hanging="540"/>
        <w:jc w:val="both"/>
        <w:rPr>
          <w:lang w:val="uk-UA"/>
        </w:rPr>
      </w:pPr>
      <w:r>
        <w:rPr>
          <w:lang w:val="uk-UA"/>
        </w:rPr>
        <w:t>обеззаражування транспорту та техніки;</w:t>
      </w:r>
    </w:p>
    <w:p w:rsidR="00AF1C39" w:rsidRDefault="00AF1C39" w:rsidP="007F1DB2">
      <w:pPr>
        <w:numPr>
          <w:ilvl w:val="0"/>
          <w:numId w:val="93"/>
        </w:numPr>
        <w:tabs>
          <w:tab w:val="clear" w:pos="1260"/>
          <w:tab w:val="num" w:pos="1080"/>
        </w:tabs>
        <w:ind w:left="1080" w:hanging="540"/>
        <w:jc w:val="both"/>
        <w:rPr>
          <w:lang w:val="uk-UA"/>
        </w:rPr>
      </w:pPr>
      <w:r>
        <w:rPr>
          <w:lang w:val="uk-UA"/>
        </w:rPr>
        <w:t>обеззаражування території та споруд;</w:t>
      </w:r>
    </w:p>
    <w:p w:rsidR="00AF1C39" w:rsidRDefault="00AF1C39" w:rsidP="007F1DB2">
      <w:pPr>
        <w:numPr>
          <w:ilvl w:val="0"/>
          <w:numId w:val="93"/>
        </w:numPr>
        <w:tabs>
          <w:tab w:val="clear" w:pos="1260"/>
          <w:tab w:val="num" w:pos="1080"/>
        </w:tabs>
        <w:ind w:left="1080" w:hanging="540"/>
        <w:jc w:val="both"/>
        <w:rPr>
          <w:lang w:val="uk-UA"/>
        </w:rPr>
      </w:pPr>
      <w:r>
        <w:rPr>
          <w:lang w:val="uk-UA"/>
        </w:rPr>
        <w:t>робота пункту видачі ЗІЗ;</w:t>
      </w:r>
    </w:p>
    <w:p w:rsidR="00AF1C39" w:rsidRDefault="00AF1C39" w:rsidP="007F1DB2">
      <w:pPr>
        <w:numPr>
          <w:ilvl w:val="0"/>
          <w:numId w:val="93"/>
        </w:numPr>
        <w:tabs>
          <w:tab w:val="clear" w:pos="1260"/>
          <w:tab w:val="num" w:pos="1080"/>
        </w:tabs>
        <w:ind w:left="1080" w:hanging="540"/>
        <w:jc w:val="both"/>
        <w:rPr>
          <w:lang w:val="uk-UA"/>
        </w:rPr>
      </w:pPr>
      <w:r>
        <w:rPr>
          <w:lang w:val="uk-UA"/>
        </w:rPr>
        <w:t>надання першої медичної допомоги пр ураженні в зонах ураження.</w:t>
      </w:r>
    </w:p>
    <w:p w:rsidR="00AF1C39" w:rsidRDefault="00E33690" w:rsidP="00AF1C39">
      <w:pPr>
        <w:ind w:left="540"/>
        <w:jc w:val="both"/>
        <w:rPr>
          <w:b/>
          <w:i/>
          <w:lang w:val="uk-UA"/>
        </w:rPr>
      </w:pPr>
      <w:r w:rsidRPr="00E33690">
        <w:rPr>
          <w:b/>
          <w:i/>
          <w:lang w:val="uk-UA"/>
        </w:rPr>
        <w:t>Для формувань забезпечення та обслуговування:</w:t>
      </w:r>
    </w:p>
    <w:p w:rsidR="00E33690" w:rsidRDefault="00E33690" w:rsidP="007F1DB2">
      <w:pPr>
        <w:numPr>
          <w:ilvl w:val="0"/>
          <w:numId w:val="94"/>
        </w:numPr>
        <w:tabs>
          <w:tab w:val="clear" w:pos="1260"/>
          <w:tab w:val="num" w:pos="1080"/>
        </w:tabs>
        <w:ind w:left="1080" w:hanging="540"/>
        <w:jc w:val="both"/>
        <w:rPr>
          <w:lang w:val="uk-UA"/>
        </w:rPr>
      </w:pPr>
      <w:r>
        <w:rPr>
          <w:lang w:val="uk-UA"/>
        </w:rPr>
        <w:t>розгортання та дії рухомого пункту споживання;</w:t>
      </w:r>
    </w:p>
    <w:p w:rsidR="00E33690" w:rsidRDefault="00E33690" w:rsidP="007F1DB2">
      <w:pPr>
        <w:numPr>
          <w:ilvl w:val="0"/>
          <w:numId w:val="94"/>
        </w:numPr>
        <w:tabs>
          <w:tab w:val="clear" w:pos="1260"/>
          <w:tab w:val="num" w:pos="1080"/>
        </w:tabs>
        <w:ind w:left="1080" w:hanging="540"/>
        <w:jc w:val="both"/>
        <w:rPr>
          <w:lang w:val="uk-UA"/>
        </w:rPr>
      </w:pPr>
      <w:r>
        <w:rPr>
          <w:lang w:val="uk-UA"/>
        </w:rPr>
        <w:t>розгортання та дії пункту продовольчого постачання;</w:t>
      </w:r>
    </w:p>
    <w:p w:rsidR="00E33690" w:rsidRDefault="00E33690" w:rsidP="007F1DB2">
      <w:pPr>
        <w:numPr>
          <w:ilvl w:val="0"/>
          <w:numId w:val="94"/>
        </w:numPr>
        <w:tabs>
          <w:tab w:val="clear" w:pos="1260"/>
          <w:tab w:val="num" w:pos="1080"/>
        </w:tabs>
        <w:ind w:left="1080" w:hanging="540"/>
        <w:jc w:val="both"/>
        <w:rPr>
          <w:lang w:val="uk-UA"/>
        </w:rPr>
      </w:pPr>
      <w:r>
        <w:rPr>
          <w:lang w:val="uk-UA"/>
        </w:rPr>
        <w:t>розгортання та спорудження пункту речового постачання.</w:t>
      </w:r>
    </w:p>
    <w:p w:rsidR="00E33690" w:rsidRDefault="00972334" w:rsidP="00E33690">
      <w:pPr>
        <w:ind w:left="540"/>
        <w:jc w:val="both"/>
        <w:rPr>
          <w:b/>
          <w:i/>
          <w:lang w:val="uk-UA"/>
        </w:rPr>
      </w:pPr>
      <w:r w:rsidRPr="00972334">
        <w:rPr>
          <w:b/>
          <w:i/>
          <w:lang w:val="uk-UA"/>
        </w:rPr>
        <w:lastRenderedPageBreak/>
        <w:t>Для формувань захисту сільськогосподарських рослин та тварин:</w:t>
      </w:r>
    </w:p>
    <w:p w:rsidR="00972334" w:rsidRDefault="00972334" w:rsidP="007F1DB2">
      <w:pPr>
        <w:numPr>
          <w:ilvl w:val="0"/>
          <w:numId w:val="95"/>
        </w:numPr>
        <w:tabs>
          <w:tab w:val="clear" w:pos="1260"/>
          <w:tab w:val="num" w:pos="1080"/>
        </w:tabs>
        <w:ind w:left="1080" w:hanging="540"/>
        <w:jc w:val="both"/>
        <w:rPr>
          <w:lang w:val="uk-UA"/>
        </w:rPr>
      </w:pPr>
      <w:r>
        <w:rPr>
          <w:lang w:val="uk-UA"/>
        </w:rPr>
        <w:t>ветеринарна обробка тварин;</w:t>
      </w:r>
    </w:p>
    <w:p w:rsidR="00972334" w:rsidRDefault="00972334" w:rsidP="007F1DB2">
      <w:pPr>
        <w:numPr>
          <w:ilvl w:val="0"/>
          <w:numId w:val="95"/>
        </w:numPr>
        <w:tabs>
          <w:tab w:val="clear" w:pos="1260"/>
          <w:tab w:val="num" w:pos="1080"/>
        </w:tabs>
        <w:ind w:left="1080" w:hanging="540"/>
        <w:jc w:val="both"/>
        <w:rPr>
          <w:lang w:val="uk-UA"/>
        </w:rPr>
      </w:pPr>
      <w:r>
        <w:rPr>
          <w:lang w:val="uk-UA"/>
        </w:rPr>
        <w:t>обеззаражування продуктів тваринництва, рослинництва, води та фуражу;</w:t>
      </w:r>
    </w:p>
    <w:p w:rsidR="00972334" w:rsidRDefault="00972334" w:rsidP="007F1DB2">
      <w:pPr>
        <w:numPr>
          <w:ilvl w:val="0"/>
          <w:numId w:val="95"/>
        </w:numPr>
        <w:tabs>
          <w:tab w:val="clear" w:pos="1260"/>
          <w:tab w:val="num" w:pos="1080"/>
        </w:tabs>
        <w:ind w:left="1080" w:hanging="540"/>
        <w:jc w:val="both"/>
        <w:rPr>
          <w:lang w:val="uk-UA"/>
        </w:rPr>
      </w:pPr>
      <w:r>
        <w:rPr>
          <w:lang w:val="uk-UA"/>
        </w:rPr>
        <w:t>надання лікувальної та профілактичної допомоги тваринам;</w:t>
      </w:r>
    </w:p>
    <w:p w:rsidR="00972334" w:rsidRDefault="00972334" w:rsidP="007F1DB2">
      <w:pPr>
        <w:numPr>
          <w:ilvl w:val="0"/>
          <w:numId w:val="95"/>
        </w:numPr>
        <w:tabs>
          <w:tab w:val="clear" w:pos="1260"/>
          <w:tab w:val="num" w:pos="1080"/>
        </w:tabs>
        <w:ind w:left="1080" w:hanging="540"/>
        <w:jc w:val="both"/>
        <w:rPr>
          <w:lang w:val="uk-UA"/>
        </w:rPr>
      </w:pPr>
      <w:r>
        <w:rPr>
          <w:lang w:val="uk-UA"/>
        </w:rPr>
        <w:t>проведення заходів по захисту сільськогосподарських рослин.</w:t>
      </w:r>
    </w:p>
    <w:p w:rsidR="00972334" w:rsidRDefault="00972334" w:rsidP="00972334">
      <w:pPr>
        <w:ind w:left="540"/>
        <w:jc w:val="both"/>
        <w:rPr>
          <w:b/>
          <w:i/>
          <w:lang w:val="uk-UA"/>
        </w:rPr>
      </w:pPr>
      <w:r>
        <w:rPr>
          <w:b/>
          <w:i/>
          <w:lang w:val="uk-UA"/>
        </w:rPr>
        <w:t>Для протипожежних формувань:</w:t>
      </w:r>
    </w:p>
    <w:p w:rsidR="00972334" w:rsidRDefault="00972334" w:rsidP="007F1DB2">
      <w:pPr>
        <w:numPr>
          <w:ilvl w:val="0"/>
          <w:numId w:val="96"/>
        </w:numPr>
        <w:tabs>
          <w:tab w:val="clear" w:pos="1260"/>
          <w:tab w:val="num" w:pos="1080"/>
        </w:tabs>
        <w:ind w:left="1080" w:hanging="540"/>
        <w:jc w:val="both"/>
        <w:rPr>
          <w:lang w:val="uk-UA"/>
        </w:rPr>
      </w:pPr>
      <w:r>
        <w:rPr>
          <w:lang w:val="uk-UA"/>
        </w:rPr>
        <w:t>засоби пожежегасіння та порядок їх використання;</w:t>
      </w:r>
    </w:p>
    <w:p w:rsidR="00972334" w:rsidRDefault="00972334" w:rsidP="007F1DB2">
      <w:pPr>
        <w:numPr>
          <w:ilvl w:val="0"/>
          <w:numId w:val="96"/>
        </w:numPr>
        <w:tabs>
          <w:tab w:val="clear" w:pos="1260"/>
          <w:tab w:val="num" w:pos="1080"/>
        </w:tabs>
        <w:ind w:left="1080" w:hanging="540"/>
        <w:jc w:val="both"/>
        <w:rPr>
          <w:lang w:val="uk-UA"/>
        </w:rPr>
      </w:pPr>
      <w:r>
        <w:rPr>
          <w:lang w:val="uk-UA"/>
        </w:rPr>
        <w:t>локалізація та гасіння лісових, торф</w:t>
      </w:r>
      <w:r>
        <w:rPr>
          <w:lang w:val="uk-UA"/>
        </w:rPr>
        <w:sym w:font="Symbol" w:char="F0A2"/>
      </w:r>
      <w:r>
        <w:rPr>
          <w:lang w:val="uk-UA"/>
        </w:rPr>
        <w:t xml:space="preserve">яних та </w:t>
      </w:r>
      <w:r w:rsidR="004C13F6">
        <w:rPr>
          <w:lang w:val="uk-UA"/>
        </w:rPr>
        <w:t>степових</w:t>
      </w:r>
      <w:r>
        <w:rPr>
          <w:lang w:val="uk-UA"/>
        </w:rPr>
        <w:t xml:space="preserve"> пожеж</w:t>
      </w:r>
      <w:r w:rsidR="004C13F6">
        <w:rPr>
          <w:lang w:val="uk-UA"/>
        </w:rPr>
        <w:t>;</w:t>
      </w:r>
    </w:p>
    <w:p w:rsidR="004C13F6" w:rsidRDefault="004C13F6" w:rsidP="007F1DB2">
      <w:pPr>
        <w:numPr>
          <w:ilvl w:val="0"/>
          <w:numId w:val="96"/>
        </w:numPr>
        <w:tabs>
          <w:tab w:val="clear" w:pos="1260"/>
          <w:tab w:val="num" w:pos="1080"/>
        </w:tabs>
        <w:ind w:left="1080" w:hanging="540"/>
        <w:jc w:val="both"/>
        <w:rPr>
          <w:lang w:val="uk-UA"/>
        </w:rPr>
      </w:pPr>
      <w:r>
        <w:rPr>
          <w:lang w:val="uk-UA"/>
        </w:rPr>
        <w:t>протипожежні профілактичні заходи на об</w:t>
      </w:r>
      <w:r>
        <w:rPr>
          <w:lang w:val="uk-UA"/>
        </w:rPr>
        <w:sym w:font="Symbol" w:char="F0A2"/>
      </w:r>
      <w:r>
        <w:rPr>
          <w:lang w:val="uk-UA"/>
        </w:rPr>
        <w:t>єкті.</w:t>
      </w:r>
    </w:p>
    <w:p w:rsidR="004C13F6" w:rsidRDefault="004C13F6" w:rsidP="004C13F6">
      <w:pPr>
        <w:ind w:left="540"/>
        <w:jc w:val="both"/>
        <w:rPr>
          <w:b/>
          <w:i/>
          <w:lang w:val="uk-UA"/>
        </w:rPr>
      </w:pPr>
      <w:r>
        <w:rPr>
          <w:b/>
          <w:i/>
          <w:lang w:val="uk-UA"/>
        </w:rPr>
        <w:t>Для формувань охорони громадського порядку:</w:t>
      </w:r>
    </w:p>
    <w:p w:rsidR="004C13F6" w:rsidRDefault="004C13F6" w:rsidP="007F1DB2">
      <w:pPr>
        <w:numPr>
          <w:ilvl w:val="0"/>
          <w:numId w:val="97"/>
        </w:numPr>
        <w:tabs>
          <w:tab w:val="clear" w:pos="1260"/>
          <w:tab w:val="num" w:pos="1080"/>
        </w:tabs>
        <w:ind w:left="1080" w:hanging="540"/>
        <w:jc w:val="both"/>
        <w:rPr>
          <w:lang w:val="uk-UA"/>
        </w:rPr>
      </w:pPr>
      <w:r>
        <w:rPr>
          <w:lang w:val="uk-UA"/>
        </w:rPr>
        <w:t>законодавчі основи надзвичайного стану;</w:t>
      </w:r>
    </w:p>
    <w:p w:rsidR="004C13F6" w:rsidRDefault="004C13F6" w:rsidP="007F1DB2">
      <w:pPr>
        <w:numPr>
          <w:ilvl w:val="0"/>
          <w:numId w:val="97"/>
        </w:numPr>
        <w:tabs>
          <w:tab w:val="clear" w:pos="1260"/>
          <w:tab w:val="num" w:pos="1080"/>
        </w:tabs>
        <w:ind w:left="1080" w:hanging="540"/>
        <w:jc w:val="both"/>
        <w:rPr>
          <w:lang w:val="uk-UA"/>
        </w:rPr>
      </w:pPr>
      <w:r>
        <w:rPr>
          <w:lang w:val="uk-UA"/>
        </w:rPr>
        <w:t>дії формувань при проведенні евакуації населення;</w:t>
      </w:r>
    </w:p>
    <w:p w:rsidR="004C13F6" w:rsidRDefault="004C13F6" w:rsidP="007F1DB2">
      <w:pPr>
        <w:numPr>
          <w:ilvl w:val="0"/>
          <w:numId w:val="97"/>
        </w:numPr>
        <w:tabs>
          <w:tab w:val="clear" w:pos="1260"/>
          <w:tab w:val="num" w:pos="1080"/>
        </w:tabs>
        <w:ind w:left="1080" w:hanging="540"/>
        <w:jc w:val="both"/>
        <w:rPr>
          <w:lang w:val="uk-UA"/>
        </w:rPr>
      </w:pPr>
      <w:r>
        <w:rPr>
          <w:lang w:val="uk-UA"/>
        </w:rPr>
        <w:t>забезпечення громадського порядку, попередження та припинення випадків мародерства, розкрадання матеріальних цінностей пр ліквідації наслідків стихійних лих, аварій та катастроф.</w:t>
      </w:r>
    </w:p>
    <w:p w:rsidR="004C13F6" w:rsidRDefault="004C13F6" w:rsidP="004C13F6">
      <w:pPr>
        <w:ind w:left="540"/>
        <w:jc w:val="both"/>
        <w:rPr>
          <w:b/>
          <w:i/>
          <w:lang w:val="uk-UA"/>
        </w:rPr>
      </w:pPr>
      <w:r>
        <w:rPr>
          <w:b/>
          <w:i/>
          <w:lang w:val="uk-UA"/>
        </w:rPr>
        <w:t>Для автомобільних формувань:</w:t>
      </w:r>
    </w:p>
    <w:p w:rsidR="004C13F6" w:rsidRDefault="004C13F6" w:rsidP="007F1DB2">
      <w:pPr>
        <w:numPr>
          <w:ilvl w:val="0"/>
          <w:numId w:val="98"/>
        </w:numPr>
        <w:tabs>
          <w:tab w:val="clear" w:pos="1260"/>
          <w:tab w:val="num" w:pos="1080"/>
        </w:tabs>
        <w:ind w:left="1080" w:hanging="540"/>
        <w:jc w:val="both"/>
        <w:rPr>
          <w:lang w:val="uk-UA"/>
        </w:rPr>
      </w:pPr>
      <w:r>
        <w:rPr>
          <w:lang w:val="uk-UA"/>
        </w:rPr>
        <w:t>спорядження автотранспорту для перевезення населення та вантажів;</w:t>
      </w:r>
    </w:p>
    <w:p w:rsidR="004C13F6" w:rsidRDefault="004C13F6" w:rsidP="007F1DB2">
      <w:pPr>
        <w:numPr>
          <w:ilvl w:val="0"/>
          <w:numId w:val="98"/>
        </w:numPr>
        <w:tabs>
          <w:tab w:val="clear" w:pos="1260"/>
          <w:tab w:val="num" w:pos="1080"/>
        </w:tabs>
        <w:ind w:left="1080" w:hanging="540"/>
        <w:jc w:val="both"/>
        <w:rPr>
          <w:lang w:val="uk-UA"/>
        </w:rPr>
      </w:pPr>
      <w:r>
        <w:rPr>
          <w:lang w:val="uk-UA"/>
        </w:rPr>
        <w:t>спорядження автотранспорту для перевезення уражених та постраждалих при ліквідації наслідків стихійного лиха, аварій та катастроф.</w:t>
      </w:r>
    </w:p>
    <w:p w:rsidR="004C13F6" w:rsidRDefault="00EE7FFB" w:rsidP="004C13F6">
      <w:pPr>
        <w:ind w:left="540"/>
        <w:jc w:val="both"/>
        <w:rPr>
          <w:b/>
          <w:i/>
          <w:lang w:val="uk-UA"/>
        </w:rPr>
      </w:pPr>
      <w:r>
        <w:rPr>
          <w:b/>
          <w:i/>
          <w:lang w:val="uk-UA"/>
        </w:rPr>
        <w:t>Для формувань зв</w:t>
      </w:r>
      <w:r>
        <w:rPr>
          <w:b/>
          <w:i/>
          <w:lang w:val="uk-UA"/>
        </w:rPr>
        <w:sym w:font="Symbol" w:char="F0A2"/>
      </w:r>
      <w:r>
        <w:rPr>
          <w:b/>
          <w:i/>
          <w:lang w:val="uk-UA"/>
        </w:rPr>
        <w:t>язку:</w:t>
      </w:r>
    </w:p>
    <w:p w:rsidR="00EE7FFB" w:rsidRDefault="00EE7FFB" w:rsidP="007F1DB2">
      <w:pPr>
        <w:numPr>
          <w:ilvl w:val="0"/>
          <w:numId w:val="99"/>
        </w:numPr>
        <w:tabs>
          <w:tab w:val="clear" w:pos="1260"/>
          <w:tab w:val="num" w:pos="1080"/>
        </w:tabs>
        <w:ind w:left="1080" w:hanging="540"/>
        <w:jc w:val="both"/>
        <w:rPr>
          <w:lang w:val="uk-UA"/>
        </w:rPr>
      </w:pPr>
      <w:r>
        <w:rPr>
          <w:lang w:val="uk-UA"/>
        </w:rPr>
        <w:t>організація та здійснення сталого зв</w:t>
      </w:r>
      <w:r>
        <w:rPr>
          <w:lang w:val="uk-UA"/>
        </w:rPr>
        <w:sym w:font="Symbol" w:char="F0A2"/>
      </w:r>
      <w:r>
        <w:rPr>
          <w:lang w:val="uk-UA"/>
        </w:rPr>
        <w:t>язку в районах стихійного лиха, аварій та катастроф;</w:t>
      </w:r>
    </w:p>
    <w:p w:rsidR="00EE7FFB" w:rsidRDefault="00EE7FFB" w:rsidP="007F1DB2">
      <w:pPr>
        <w:numPr>
          <w:ilvl w:val="0"/>
          <w:numId w:val="99"/>
        </w:numPr>
        <w:tabs>
          <w:tab w:val="clear" w:pos="1260"/>
          <w:tab w:val="num" w:pos="1080"/>
        </w:tabs>
        <w:ind w:left="1080" w:hanging="540"/>
        <w:jc w:val="both"/>
        <w:rPr>
          <w:lang w:val="uk-UA"/>
        </w:rPr>
      </w:pPr>
      <w:r>
        <w:rPr>
          <w:lang w:val="uk-UA"/>
        </w:rPr>
        <w:t>розгортання та експлуатація засобів зв</w:t>
      </w:r>
      <w:r>
        <w:rPr>
          <w:lang w:val="uk-UA"/>
        </w:rPr>
        <w:sym w:font="Symbol" w:char="F0A2"/>
      </w:r>
      <w:r>
        <w:rPr>
          <w:lang w:val="uk-UA"/>
        </w:rPr>
        <w:t>язку.</w:t>
      </w:r>
    </w:p>
    <w:p w:rsidR="00EE7FFB" w:rsidRDefault="00FF0A2A" w:rsidP="00EE7FFB">
      <w:pPr>
        <w:ind w:firstLine="540"/>
        <w:jc w:val="both"/>
        <w:rPr>
          <w:b/>
          <w:i/>
          <w:lang w:val="uk-UA"/>
        </w:rPr>
      </w:pPr>
      <w:r>
        <w:rPr>
          <w:b/>
          <w:i/>
          <w:lang w:val="uk-UA"/>
        </w:rPr>
        <w:t>Для формувань евакуації:</w:t>
      </w:r>
    </w:p>
    <w:p w:rsidR="00FF0A2A" w:rsidRDefault="00FF0A2A" w:rsidP="00FF0A2A">
      <w:pPr>
        <w:numPr>
          <w:ilvl w:val="0"/>
          <w:numId w:val="100"/>
        </w:numPr>
        <w:jc w:val="both"/>
        <w:rPr>
          <w:lang w:val="uk-UA"/>
        </w:rPr>
      </w:pPr>
      <w:r>
        <w:rPr>
          <w:lang w:val="uk-UA"/>
        </w:rPr>
        <w:t>евакуація людей та вантажів, матеріальних цінностей, обладнання при загрозі стихійного лиха, аварій та катастроф.</w:t>
      </w:r>
    </w:p>
    <w:p w:rsidR="00FF0A2A" w:rsidRDefault="00FF0A2A" w:rsidP="00FF0A2A">
      <w:pPr>
        <w:jc w:val="both"/>
        <w:rPr>
          <w:lang w:val="uk-UA"/>
        </w:rPr>
      </w:pPr>
    </w:p>
    <w:p w:rsidR="00AA13E6" w:rsidRDefault="00FF0A2A" w:rsidP="00FF0A2A">
      <w:pPr>
        <w:ind w:firstLine="540"/>
        <w:jc w:val="both"/>
        <w:rPr>
          <w:lang w:val="uk-UA"/>
        </w:rPr>
      </w:pPr>
      <w:r>
        <w:rPr>
          <w:lang w:val="uk-UA"/>
        </w:rPr>
        <w:t>Для спеціалізованих формувань самостійно розробляється тематика спеціальної підготовки з урахуванням місцевих особливостей та профілю спеціальності.</w:t>
      </w:r>
    </w:p>
    <w:p w:rsidR="00B70237" w:rsidRDefault="00AA13E6" w:rsidP="00FF0A2A">
      <w:pPr>
        <w:ind w:firstLine="540"/>
        <w:jc w:val="both"/>
        <w:rPr>
          <w:lang w:val="uk-UA"/>
        </w:rPr>
      </w:pPr>
      <w:r>
        <w:rPr>
          <w:lang w:val="uk-UA"/>
        </w:rPr>
        <w:t>Підготовка формувань завершується проведенням тактико-спеціального навчання, тематика якого визначається відповідним начальником ЦО, періодичність та терміни проведення якого встановлені організаційно-методичними вказівками, але не рідше одного разу на рік.</w:t>
      </w:r>
    </w:p>
    <w:p w:rsidR="00B70237" w:rsidRDefault="00B70237" w:rsidP="00FF0A2A">
      <w:pPr>
        <w:ind w:firstLine="540"/>
        <w:jc w:val="both"/>
        <w:rPr>
          <w:lang w:val="uk-UA"/>
        </w:rPr>
      </w:pPr>
    </w:p>
    <w:p w:rsidR="00B754FD" w:rsidRDefault="00B754FD" w:rsidP="00FF0A2A">
      <w:pPr>
        <w:ind w:firstLine="540"/>
        <w:jc w:val="both"/>
        <w:rPr>
          <w:lang w:val="uk-UA"/>
        </w:rPr>
      </w:pPr>
    </w:p>
    <w:p w:rsidR="00B754FD" w:rsidRDefault="00B754FD" w:rsidP="00FF0A2A">
      <w:pPr>
        <w:ind w:firstLine="540"/>
        <w:jc w:val="both"/>
        <w:rPr>
          <w:lang w:val="uk-UA"/>
        </w:rPr>
      </w:pPr>
    </w:p>
    <w:p w:rsidR="00B754FD" w:rsidRDefault="00B754FD" w:rsidP="00FF0A2A">
      <w:pPr>
        <w:ind w:firstLine="540"/>
        <w:jc w:val="both"/>
        <w:rPr>
          <w:lang w:val="uk-UA"/>
        </w:rPr>
      </w:pPr>
    </w:p>
    <w:p w:rsidR="00B754FD" w:rsidRDefault="00B754FD" w:rsidP="00FF0A2A">
      <w:pPr>
        <w:ind w:firstLine="540"/>
        <w:jc w:val="both"/>
        <w:rPr>
          <w:lang w:val="uk-UA"/>
        </w:rPr>
      </w:pPr>
    </w:p>
    <w:p w:rsidR="00B754FD" w:rsidRDefault="00B754FD" w:rsidP="00FF0A2A">
      <w:pPr>
        <w:ind w:firstLine="540"/>
        <w:jc w:val="both"/>
        <w:rPr>
          <w:lang w:val="uk-UA"/>
        </w:rPr>
      </w:pPr>
    </w:p>
    <w:p w:rsidR="00B754FD" w:rsidRDefault="00B754FD" w:rsidP="00FF0A2A">
      <w:pPr>
        <w:ind w:firstLine="540"/>
        <w:jc w:val="both"/>
        <w:rPr>
          <w:lang w:val="uk-UA"/>
        </w:rPr>
      </w:pPr>
    </w:p>
    <w:p w:rsidR="00B754FD" w:rsidRDefault="00B754FD" w:rsidP="00FF0A2A">
      <w:pPr>
        <w:ind w:firstLine="540"/>
        <w:jc w:val="both"/>
        <w:rPr>
          <w:lang w:val="uk-UA"/>
        </w:rPr>
      </w:pPr>
    </w:p>
    <w:p w:rsidR="00FF0A2A" w:rsidRPr="00DF1B5F" w:rsidRDefault="00DF1B5F" w:rsidP="00DF1B5F">
      <w:pPr>
        <w:ind w:firstLine="540"/>
        <w:jc w:val="center"/>
        <w:rPr>
          <w:b/>
          <w:smallCaps/>
          <w:lang w:val="uk-UA"/>
        </w:rPr>
      </w:pPr>
      <w:r w:rsidRPr="00DF1B5F">
        <w:rPr>
          <w:b/>
          <w:smallCaps/>
          <w:lang w:val="uk-UA"/>
        </w:rPr>
        <w:t>Тематика з підготовки співробітників, що не входять до складу невоєнізованих формувань ЦО</w:t>
      </w:r>
    </w:p>
    <w:p w:rsidR="00FF0A2A" w:rsidRDefault="00FF0A2A" w:rsidP="00FF0A2A">
      <w:pPr>
        <w:ind w:firstLine="540"/>
        <w:jc w:val="both"/>
        <w:rPr>
          <w:lang w:val="uk-UA"/>
        </w:rPr>
      </w:pPr>
    </w:p>
    <w:p w:rsidR="00061769" w:rsidRDefault="00061769" w:rsidP="00FF0A2A">
      <w:pPr>
        <w:ind w:firstLine="540"/>
        <w:jc w:val="both"/>
        <w:rPr>
          <w:lang w:val="uk-UA"/>
        </w:rPr>
      </w:pPr>
      <w:r>
        <w:rPr>
          <w:lang w:val="uk-UA"/>
        </w:rPr>
        <w:t>Права та обов</w:t>
      </w:r>
      <w:r>
        <w:rPr>
          <w:lang w:val="uk-UA"/>
        </w:rPr>
        <w:sym w:font="Symbol" w:char="F0A2"/>
      </w:r>
      <w:r>
        <w:rPr>
          <w:lang w:val="uk-UA"/>
        </w:rPr>
        <w:t>язки робітників, службовців та населення з ЦО та дій у надзвичайних ситуаціях.</w:t>
      </w:r>
    </w:p>
    <w:p w:rsidR="00061769" w:rsidRDefault="00061769" w:rsidP="00FF0A2A">
      <w:pPr>
        <w:ind w:firstLine="540"/>
        <w:jc w:val="both"/>
        <w:rPr>
          <w:lang w:val="uk-UA"/>
        </w:rPr>
      </w:pPr>
      <w:r>
        <w:rPr>
          <w:lang w:val="uk-UA"/>
        </w:rPr>
        <w:t>Основні поняття про надзвичайні ситуації, оповіщення про надзвичайні ситуації. Дії робітників, службовців та населення при попереджувальному сигналі „Увага всім!” та мовній інформації штабів ЦО.</w:t>
      </w:r>
    </w:p>
    <w:p w:rsidR="00061769" w:rsidRDefault="00061769" w:rsidP="00FF0A2A">
      <w:pPr>
        <w:ind w:firstLine="540"/>
        <w:jc w:val="both"/>
        <w:rPr>
          <w:lang w:val="uk-UA"/>
        </w:rPr>
      </w:pPr>
      <w:r>
        <w:rPr>
          <w:lang w:val="uk-UA"/>
        </w:rPr>
        <w:t>Організація життєзабезпечення населення в над звичайних ситуаціях.</w:t>
      </w:r>
    </w:p>
    <w:p w:rsidR="00061769" w:rsidRDefault="00061769" w:rsidP="00FF0A2A">
      <w:pPr>
        <w:ind w:firstLine="540"/>
        <w:jc w:val="both"/>
        <w:rPr>
          <w:lang w:val="uk-UA"/>
        </w:rPr>
      </w:pPr>
      <w:r>
        <w:rPr>
          <w:lang w:val="uk-UA"/>
        </w:rPr>
        <w:t>Правила поведінки та дії населення при стихійних лихах.</w:t>
      </w:r>
    </w:p>
    <w:p w:rsidR="00061769" w:rsidRDefault="00061769" w:rsidP="00FF0A2A">
      <w:pPr>
        <w:ind w:firstLine="540"/>
        <w:jc w:val="both"/>
        <w:rPr>
          <w:lang w:val="uk-UA"/>
        </w:rPr>
      </w:pPr>
      <w:r>
        <w:rPr>
          <w:lang w:val="uk-UA"/>
        </w:rPr>
        <w:t>Джерела радіації. Поняття про дози опромінення, рівні забруднення. Побутові, дозиметричні прилади та робота з ними.</w:t>
      </w:r>
    </w:p>
    <w:p w:rsidR="00061769" w:rsidRDefault="00061769" w:rsidP="00FF0A2A">
      <w:pPr>
        <w:ind w:firstLine="540"/>
        <w:jc w:val="both"/>
        <w:rPr>
          <w:lang w:val="uk-UA"/>
        </w:rPr>
      </w:pPr>
      <w:r>
        <w:rPr>
          <w:lang w:val="uk-UA"/>
        </w:rPr>
        <w:t>Основні норми поведінки та дії населення при радіаційних аваріях та радіоактивному забрудненні місцевості. Дії робітників, службовців та населення при обеззараженні території, будівель, споруд, робочих місць, одягу. Санітарна обробка людей.</w:t>
      </w:r>
    </w:p>
    <w:p w:rsidR="00061769" w:rsidRDefault="00061769" w:rsidP="00FF0A2A">
      <w:pPr>
        <w:ind w:firstLine="540"/>
        <w:jc w:val="both"/>
        <w:rPr>
          <w:lang w:val="uk-UA"/>
        </w:rPr>
      </w:pPr>
      <w:r>
        <w:rPr>
          <w:lang w:val="uk-UA"/>
        </w:rPr>
        <w:t>Токсичні хімічні речовини, що використовуються в промисловості. Дії робітників, службовців та населення при  аварії з викидом сильнодіючих отруйних речовин. Дегазація приміщень, особистих речей, одягу. Невідкладна та перша допомога ураженому. Профілактика отруєнь недоброякісними їстівнии продуктами та грибами.</w:t>
      </w:r>
    </w:p>
    <w:p w:rsidR="00061769" w:rsidRDefault="00061769" w:rsidP="00FF0A2A">
      <w:pPr>
        <w:ind w:firstLine="540"/>
        <w:jc w:val="both"/>
        <w:rPr>
          <w:lang w:val="uk-UA"/>
        </w:rPr>
      </w:pPr>
      <w:r>
        <w:rPr>
          <w:lang w:val="uk-UA"/>
        </w:rPr>
        <w:t>Інфекційні заховрювання. Характеристика збуджувачів. Правила поведінки населення при проведенні ізоляційно-обмежувальних заходів.</w:t>
      </w:r>
    </w:p>
    <w:p w:rsidR="00061769" w:rsidRDefault="00061769" w:rsidP="00FF0A2A">
      <w:pPr>
        <w:ind w:firstLine="540"/>
        <w:jc w:val="both"/>
        <w:rPr>
          <w:lang w:val="uk-UA"/>
        </w:rPr>
      </w:pPr>
      <w:r>
        <w:rPr>
          <w:lang w:val="uk-UA"/>
        </w:rPr>
        <w:t>Засоби колективного захисту робітників, службовців, населення. підвищення захисних властивостей житла.</w:t>
      </w:r>
    </w:p>
    <w:p w:rsidR="00061769" w:rsidRDefault="00061769" w:rsidP="00FF0A2A">
      <w:pPr>
        <w:ind w:firstLine="540"/>
        <w:jc w:val="both"/>
        <w:rPr>
          <w:lang w:val="uk-UA"/>
        </w:rPr>
      </w:pPr>
      <w:r>
        <w:rPr>
          <w:lang w:val="uk-UA"/>
        </w:rPr>
        <w:t xml:space="preserve">Засоби захисту органів </w:t>
      </w:r>
      <w:r w:rsidR="00D81E4B">
        <w:rPr>
          <w:lang w:val="uk-UA"/>
        </w:rPr>
        <w:t>д</w:t>
      </w:r>
      <w:r>
        <w:rPr>
          <w:lang w:val="uk-UA"/>
        </w:rPr>
        <w:t>ихання та шкіри. Медичні засоби індивідуального захисту, правила їх використання. Засоби захисту дітей.</w:t>
      </w:r>
    </w:p>
    <w:p w:rsidR="00536F3D" w:rsidRDefault="00536F3D" w:rsidP="00FF0A2A">
      <w:pPr>
        <w:ind w:firstLine="540"/>
        <w:jc w:val="both"/>
        <w:rPr>
          <w:lang w:val="uk-UA"/>
        </w:rPr>
      </w:pPr>
      <w:r>
        <w:rPr>
          <w:lang w:val="uk-UA"/>
        </w:rPr>
        <w:t>Евакуація. Порядок проведення евакуації. Екстрена евакуація  та тимчасове виведення населення із зон загрози життю та здоров</w:t>
      </w:r>
      <w:r>
        <w:rPr>
          <w:lang w:val="uk-UA"/>
        </w:rPr>
        <w:sym w:font="Symbol" w:char="F0A2"/>
      </w:r>
      <w:r>
        <w:rPr>
          <w:lang w:val="uk-UA"/>
        </w:rPr>
        <w:t>ю.</w:t>
      </w:r>
    </w:p>
    <w:p w:rsidR="00536F3D" w:rsidRDefault="00536F3D" w:rsidP="00FF0A2A">
      <w:pPr>
        <w:ind w:firstLine="540"/>
        <w:jc w:val="both"/>
        <w:rPr>
          <w:lang w:val="uk-UA"/>
        </w:rPr>
      </w:pPr>
      <w:r>
        <w:rPr>
          <w:lang w:val="uk-UA"/>
        </w:rPr>
        <w:t>Надання само- та взаємодопомоги при праненнях, кровотечах, переломах. Основи догляду за хворими.</w:t>
      </w:r>
    </w:p>
    <w:p w:rsidR="00536F3D" w:rsidRDefault="00536F3D" w:rsidP="00FF0A2A">
      <w:pPr>
        <w:ind w:firstLine="540"/>
        <w:jc w:val="both"/>
        <w:rPr>
          <w:lang w:val="uk-UA"/>
        </w:rPr>
      </w:pPr>
      <w:r>
        <w:rPr>
          <w:lang w:val="uk-UA"/>
        </w:rPr>
        <w:t xml:space="preserve">Пожеже- та вибухонебезпечні предмети на виробництві та в побуті. Рекомендації </w:t>
      </w:r>
      <w:r w:rsidR="00FF39C6">
        <w:rPr>
          <w:lang w:val="uk-UA"/>
        </w:rPr>
        <w:t>населенню з профілактики пожеж та вибухів. Дії обітників, службовців та населення в період надзвичайних подій, пов</w:t>
      </w:r>
      <w:r w:rsidR="00FF39C6">
        <w:rPr>
          <w:lang w:val="uk-UA"/>
        </w:rPr>
        <w:sym w:font="Symbol" w:char="F0A2"/>
      </w:r>
      <w:r w:rsidR="00FF39C6">
        <w:rPr>
          <w:lang w:val="uk-UA"/>
        </w:rPr>
        <w:t>язаних з пожежами та вибухами.</w:t>
      </w:r>
    </w:p>
    <w:p w:rsidR="00D81E4B" w:rsidRDefault="00D81E4B" w:rsidP="00FF0A2A">
      <w:pPr>
        <w:ind w:firstLine="540"/>
        <w:jc w:val="both"/>
        <w:rPr>
          <w:lang w:val="uk-UA"/>
        </w:rPr>
      </w:pPr>
    </w:p>
    <w:p w:rsidR="00D81E4B" w:rsidRDefault="00D81E4B" w:rsidP="00FF0A2A">
      <w:pPr>
        <w:ind w:firstLine="540"/>
        <w:jc w:val="both"/>
        <w:rPr>
          <w:lang w:val="uk-UA"/>
        </w:rPr>
      </w:pPr>
    </w:p>
    <w:p w:rsidR="00D81E4B" w:rsidRDefault="00D81E4B" w:rsidP="00FF0A2A">
      <w:pPr>
        <w:ind w:firstLine="540"/>
        <w:jc w:val="both"/>
        <w:rPr>
          <w:lang w:val="uk-UA"/>
        </w:rPr>
      </w:pPr>
    </w:p>
    <w:p w:rsidR="00D81E4B" w:rsidRDefault="00D81E4B" w:rsidP="00FF0A2A">
      <w:pPr>
        <w:ind w:firstLine="540"/>
        <w:jc w:val="both"/>
        <w:rPr>
          <w:lang w:val="uk-UA"/>
        </w:rPr>
      </w:pPr>
    </w:p>
    <w:p w:rsidR="00D81E4B" w:rsidRDefault="00D81E4B" w:rsidP="00FF0A2A">
      <w:pPr>
        <w:ind w:firstLine="540"/>
        <w:jc w:val="both"/>
        <w:rPr>
          <w:lang w:val="uk-UA"/>
        </w:rPr>
      </w:pPr>
    </w:p>
    <w:p w:rsidR="00D81E4B" w:rsidRDefault="00D81E4B" w:rsidP="00FF0A2A">
      <w:pPr>
        <w:ind w:firstLine="540"/>
        <w:jc w:val="both"/>
        <w:rPr>
          <w:lang w:val="uk-UA"/>
        </w:rPr>
      </w:pPr>
    </w:p>
    <w:p w:rsidR="008172A9" w:rsidRDefault="008172A9" w:rsidP="00FF0A2A">
      <w:pPr>
        <w:ind w:firstLine="540"/>
        <w:jc w:val="both"/>
        <w:rPr>
          <w:lang w:val="uk-UA"/>
        </w:rPr>
      </w:pPr>
    </w:p>
    <w:p w:rsidR="008172A9" w:rsidRDefault="008172A9" w:rsidP="00FF0A2A">
      <w:pPr>
        <w:ind w:firstLine="540"/>
        <w:jc w:val="both"/>
        <w:rPr>
          <w:lang w:val="uk-UA"/>
        </w:rPr>
      </w:pPr>
    </w:p>
    <w:p w:rsidR="008172A9" w:rsidRDefault="008172A9" w:rsidP="00FF0A2A">
      <w:pPr>
        <w:ind w:firstLine="540"/>
        <w:jc w:val="both"/>
        <w:rPr>
          <w:lang w:val="uk-UA"/>
        </w:rPr>
      </w:pPr>
    </w:p>
    <w:p w:rsidR="008172A9" w:rsidRDefault="008172A9" w:rsidP="00FF0A2A">
      <w:pPr>
        <w:ind w:firstLine="540"/>
        <w:jc w:val="both"/>
        <w:rPr>
          <w:lang w:val="uk-UA"/>
        </w:rPr>
      </w:pPr>
    </w:p>
    <w:p w:rsidR="008172A9" w:rsidRDefault="008172A9" w:rsidP="00FF0A2A">
      <w:pPr>
        <w:ind w:firstLine="540"/>
        <w:jc w:val="both"/>
        <w:rPr>
          <w:lang w:val="uk-UA"/>
        </w:rPr>
      </w:pPr>
    </w:p>
    <w:p w:rsidR="00D81E4B" w:rsidRDefault="00D81E4B" w:rsidP="00D81E4B">
      <w:pPr>
        <w:spacing w:before="120"/>
        <w:jc w:val="both"/>
        <w:rPr>
          <w:b/>
        </w:rPr>
      </w:pPr>
      <w:r>
        <w:rPr>
          <w:b/>
        </w:rPr>
        <w:t>“ЗАТВЕРДЖУЮ”</w:t>
      </w:r>
      <w:r>
        <w:rPr>
          <w:b/>
        </w:rPr>
        <w:tab/>
      </w:r>
      <w:r>
        <w:rPr>
          <w:b/>
        </w:rPr>
        <w:tab/>
      </w:r>
      <w:r>
        <w:rPr>
          <w:b/>
        </w:rPr>
        <w:tab/>
      </w:r>
      <w:r>
        <w:rPr>
          <w:b/>
        </w:rPr>
        <w:tab/>
      </w:r>
      <w:r w:rsidR="00143863">
        <w:rPr>
          <w:b/>
          <w:lang w:val="uk-UA"/>
        </w:rPr>
        <w:t xml:space="preserve">          </w:t>
      </w:r>
      <w:r>
        <w:rPr>
          <w:b/>
        </w:rPr>
        <w:tab/>
        <w:t>“ПОГОДЖЕНО”</w:t>
      </w:r>
    </w:p>
    <w:p w:rsidR="00D81E4B" w:rsidRDefault="00D81E4B" w:rsidP="00D81E4B">
      <w:pPr>
        <w:spacing w:before="120"/>
        <w:jc w:val="both"/>
        <w:rPr>
          <w:b/>
        </w:rPr>
      </w:pPr>
      <w:r>
        <w:rPr>
          <w:b/>
        </w:rPr>
        <w:lastRenderedPageBreak/>
        <w:t>НЦО ЗОШ № __________</w:t>
      </w:r>
      <w:r>
        <w:rPr>
          <w:b/>
        </w:rPr>
        <w:tab/>
      </w:r>
      <w:r>
        <w:rPr>
          <w:b/>
        </w:rPr>
        <w:tab/>
      </w:r>
      <w:r w:rsidR="00143863">
        <w:rPr>
          <w:b/>
          <w:lang w:val="uk-UA"/>
        </w:rPr>
        <w:t xml:space="preserve">            </w:t>
      </w:r>
      <w:r>
        <w:rPr>
          <w:b/>
        </w:rPr>
        <w:t>Начальник   відділу  з  НС  та  ЦЗН</w:t>
      </w:r>
    </w:p>
    <w:p w:rsidR="00D81E4B" w:rsidRDefault="00D81E4B" w:rsidP="00D81E4B">
      <w:pPr>
        <w:spacing w:before="120"/>
        <w:jc w:val="both"/>
        <w:rPr>
          <w:b/>
        </w:rPr>
      </w:pPr>
      <w:r>
        <w:rPr>
          <w:b/>
        </w:rPr>
        <w:t>_______________________</w:t>
      </w:r>
      <w:r>
        <w:rPr>
          <w:b/>
        </w:rPr>
        <w:tab/>
      </w:r>
      <w:r>
        <w:rPr>
          <w:b/>
        </w:rPr>
        <w:tab/>
      </w:r>
      <w:r w:rsidR="00143863">
        <w:rPr>
          <w:b/>
          <w:lang w:val="uk-UA"/>
        </w:rPr>
        <w:t xml:space="preserve">            </w:t>
      </w:r>
      <w:r>
        <w:rPr>
          <w:b/>
        </w:rPr>
        <w:softHyphen/>
      </w:r>
      <w:r>
        <w:rPr>
          <w:b/>
        </w:rPr>
        <w:softHyphen/>
        <w:t>__________ рай(міськ)адміністрації</w:t>
      </w:r>
    </w:p>
    <w:p w:rsidR="00D81E4B" w:rsidRDefault="00D81E4B" w:rsidP="00D81E4B">
      <w:pPr>
        <w:spacing w:before="120"/>
        <w:jc w:val="both"/>
        <w:rPr>
          <w:b/>
        </w:rPr>
      </w:pPr>
      <w:r>
        <w:rPr>
          <w:b/>
        </w:rPr>
        <w:t>“___” ___________ 200__р.</w:t>
      </w:r>
      <w:r>
        <w:rPr>
          <w:b/>
        </w:rPr>
        <w:tab/>
      </w:r>
      <w:r>
        <w:rPr>
          <w:b/>
        </w:rPr>
        <w:tab/>
        <w:t xml:space="preserve">  </w:t>
      </w:r>
      <w:r w:rsidR="00143863">
        <w:rPr>
          <w:b/>
          <w:lang w:val="uk-UA"/>
        </w:rPr>
        <w:t xml:space="preserve">        </w:t>
      </w:r>
      <w:r>
        <w:rPr>
          <w:b/>
        </w:rPr>
        <w:t xml:space="preserve">  “____” ______________ 200 __ р.</w:t>
      </w:r>
    </w:p>
    <w:p w:rsidR="00D81E4B" w:rsidRDefault="00D81E4B" w:rsidP="00D81E4B">
      <w:pPr>
        <w:spacing w:before="120"/>
        <w:jc w:val="center"/>
        <w:rPr>
          <w:b/>
        </w:rPr>
      </w:pPr>
    </w:p>
    <w:p w:rsidR="00D81E4B" w:rsidRDefault="00D81E4B" w:rsidP="00D81E4B">
      <w:pPr>
        <w:spacing w:before="120"/>
        <w:jc w:val="center"/>
        <w:rPr>
          <w:b/>
        </w:rPr>
      </w:pPr>
      <w:r>
        <w:rPr>
          <w:b/>
        </w:rPr>
        <w:t>П Л А Н</w:t>
      </w:r>
    </w:p>
    <w:p w:rsidR="00D81E4B" w:rsidRPr="00143863" w:rsidRDefault="00D81E4B" w:rsidP="00143863">
      <w:pPr>
        <w:jc w:val="center"/>
        <w:rPr>
          <w:b/>
          <w:smallCaps/>
        </w:rPr>
      </w:pPr>
      <w:r w:rsidRPr="00143863">
        <w:rPr>
          <w:b/>
          <w:smallCaps/>
        </w:rPr>
        <w:t>підготовки керівного складу, НВЦО, робітників і службовців</w:t>
      </w:r>
    </w:p>
    <w:p w:rsidR="00D81E4B" w:rsidRPr="00143863" w:rsidRDefault="00D81E4B" w:rsidP="00143863">
      <w:pPr>
        <w:jc w:val="center"/>
        <w:rPr>
          <w:b/>
          <w:smallCaps/>
        </w:rPr>
      </w:pPr>
      <w:r w:rsidRPr="00143863">
        <w:rPr>
          <w:b/>
          <w:smallCaps/>
        </w:rPr>
        <w:t>ЗОШ № ________ по ЦО на 200 ___ навчальний рік</w:t>
      </w:r>
    </w:p>
    <w:p w:rsidR="00D81E4B" w:rsidRPr="00143863" w:rsidRDefault="00D81E4B" w:rsidP="00D81E4B">
      <w:pPr>
        <w:spacing w:before="120"/>
        <w:jc w:val="center"/>
        <w:rPr>
          <w:b/>
          <w:sz w:val="2"/>
        </w:rPr>
      </w:pPr>
    </w:p>
    <w:tbl>
      <w:tblPr>
        <w:tblW w:w="0" w:type="auto"/>
        <w:tblInd w:w="3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7"/>
      </w:tblPr>
      <w:tblGrid>
        <w:gridCol w:w="496"/>
        <w:gridCol w:w="1842"/>
        <w:gridCol w:w="366"/>
        <w:gridCol w:w="366"/>
        <w:gridCol w:w="366"/>
        <w:gridCol w:w="366"/>
        <w:gridCol w:w="366"/>
        <w:gridCol w:w="366"/>
        <w:gridCol w:w="366"/>
        <w:gridCol w:w="366"/>
        <w:gridCol w:w="366"/>
        <w:gridCol w:w="366"/>
        <w:gridCol w:w="366"/>
        <w:gridCol w:w="369"/>
        <w:gridCol w:w="826"/>
        <w:gridCol w:w="826"/>
        <w:gridCol w:w="826"/>
      </w:tblGrid>
      <w:tr w:rsidR="00D81E4B">
        <w:tblPrEx>
          <w:tblCellMar>
            <w:top w:w="0" w:type="dxa"/>
            <w:bottom w:w="0" w:type="dxa"/>
          </w:tblCellMar>
        </w:tblPrEx>
        <w:tc>
          <w:tcPr>
            <w:tcW w:w="496" w:type="dxa"/>
            <w:tcBorders>
              <w:bottom w:val="single" w:sz="12" w:space="0" w:color="000000"/>
            </w:tcBorders>
          </w:tcPr>
          <w:p w:rsidR="00D81E4B" w:rsidRDefault="00D81E4B" w:rsidP="00343B01">
            <w:pPr>
              <w:spacing w:before="120"/>
              <w:jc w:val="center"/>
              <w:rPr>
                <w:b/>
                <w:sz w:val="24"/>
              </w:rPr>
            </w:pPr>
            <w:r>
              <w:rPr>
                <w:noProof/>
              </w:rPr>
              <w:pict>
                <v:line id="_x0000_s1125" style="position:absolute;left:0;text-align:left;flip:y;z-index:251681792" from="198.75pt,53.25pt" to="198.8pt,81.7pt" o:allowincell="f" strokeweight="1pt">
                  <v:stroke startarrowwidth="narrow" startarrowlength="short" endarrowwidth="narrow" endarrowlength="short"/>
                </v:line>
              </w:pict>
            </w:r>
            <w:r>
              <w:rPr>
                <w:noProof/>
              </w:rPr>
              <w:pict>
                <v:line id="_x0000_s1122" style="position:absolute;left:0;text-align:left;z-index:251678720" from="114pt,131.4pt" to="334.15pt,131.45pt" o:allowincell="f" strokeweight="1pt">
                  <v:stroke startarrowwidth="narrow" startarrowlength="short" endarrowwidth="narrow" endarrowlength="short"/>
                </v:line>
              </w:pict>
            </w:r>
            <w:r>
              <w:rPr>
                <w:noProof/>
              </w:rPr>
              <w:pict>
                <v:line id="_x0000_s1124" style="position:absolute;left:0;text-align:left;z-index:251680768" from="114pt,83.1pt" to="334.15pt,83.15pt" o:allowincell="f" strokeweight="1pt">
                  <v:stroke startarrowwidth="narrow" startarrowlength="short" endarrowwidth="narrow" endarrowlength="short"/>
                </v:line>
              </w:pict>
            </w:r>
            <w:r>
              <w:rPr>
                <w:noProof/>
              </w:rPr>
              <w:pict>
                <v:line id="_x0000_s1123" style="position:absolute;left:0;text-align:left;z-index:251679744" from="114pt,54.7pt" to="334.15pt,54.75pt" o:allowincell="f" strokeweight="1pt">
                  <v:stroke startarrowwidth="narrow" startarrowlength="short" endarrowwidth="narrow" endarrowlength="short"/>
                </v:line>
              </w:pict>
            </w:r>
          </w:p>
          <w:p w:rsidR="00D81E4B" w:rsidRDefault="00D81E4B" w:rsidP="00343B01">
            <w:pPr>
              <w:spacing w:before="120"/>
              <w:jc w:val="center"/>
              <w:rPr>
                <w:b/>
                <w:sz w:val="24"/>
              </w:rPr>
            </w:pPr>
          </w:p>
          <w:p w:rsidR="00D81E4B" w:rsidRDefault="00D81E4B" w:rsidP="00343B01">
            <w:pPr>
              <w:spacing w:before="120"/>
              <w:jc w:val="center"/>
              <w:rPr>
                <w:b/>
                <w:sz w:val="24"/>
              </w:rPr>
            </w:pPr>
          </w:p>
          <w:p w:rsidR="00D81E4B" w:rsidRDefault="00D81E4B" w:rsidP="00343B01">
            <w:pPr>
              <w:spacing w:before="120"/>
              <w:jc w:val="center"/>
              <w:rPr>
                <w:b/>
                <w:sz w:val="24"/>
              </w:rPr>
            </w:pPr>
            <w:r>
              <w:rPr>
                <w:b/>
                <w:sz w:val="24"/>
              </w:rPr>
              <w:t>№ п/п</w:t>
            </w:r>
          </w:p>
        </w:tc>
        <w:tc>
          <w:tcPr>
            <w:tcW w:w="1842" w:type="dxa"/>
            <w:tcBorders>
              <w:bottom w:val="single" w:sz="12" w:space="0" w:color="000000"/>
            </w:tcBorders>
          </w:tcPr>
          <w:p w:rsidR="00D81E4B" w:rsidRDefault="00D81E4B" w:rsidP="00343B01">
            <w:pPr>
              <w:spacing w:before="120"/>
              <w:jc w:val="center"/>
              <w:rPr>
                <w:b/>
                <w:sz w:val="24"/>
              </w:rPr>
            </w:pPr>
          </w:p>
          <w:p w:rsidR="00D81E4B" w:rsidRDefault="00D81E4B" w:rsidP="00343B01">
            <w:pPr>
              <w:spacing w:before="120"/>
              <w:jc w:val="center"/>
              <w:rPr>
                <w:b/>
                <w:sz w:val="24"/>
              </w:rPr>
            </w:pPr>
            <w:r>
              <w:rPr>
                <w:b/>
                <w:sz w:val="24"/>
              </w:rPr>
              <w:t>Найменування заходів, що проводяться, категорії тих, що навчаються</w:t>
            </w:r>
          </w:p>
        </w:tc>
        <w:tc>
          <w:tcPr>
            <w:tcW w:w="4395" w:type="dxa"/>
            <w:gridSpan w:val="12"/>
            <w:tcBorders>
              <w:bottom w:val="single" w:sz="12" w:space="0" w:color="000000"/>
            </w:tcBorders>
          </w:tcPr>
          <w:p w:rsidR="00D81E4B" w:rsidRDefault="00D81E4B" w:rsidP="00343B01">
            <w:pPr>
              <w:spacing w:before="120"/>
              <w:jc w:val="center"/>
              <w:rPr>
                <w:b/>
                <w:sz w:val="24"/>
              </w:rPr>
            </w:pPr>
          </w:p>
          <w:p w:rsidR="00D81E4B" w:rsidRDefault="00D81E4B" w:rsidP="00343B01">
            <w:pPr>
              <w:spacing w:before="120"/>
              <w:jc w:val="center"/>
              <w:rPr>
                <w:b/>
                <w:sz w:val="24"/>
              </w:rPr>
            </w:pPr>
            <w:r>
              <w:rPr>
                <w:b/>
                <w:sz w:val="24"/>
              </w:rPr>
              <w:t>Строки проведення</w:t>
            </w:r>
          </w:p>
          <w:p w:rsidR="00D81E4B" w:rsidRDefault="00D81E4B" w:rsidP="00343B01">
            <w:pPr>
              <w:spacing w:before="120"/>
              <w:rPr>
                <w:b/>
                <w:sz w:val="24"/>
              </w:rPr>
            </w:pPr>
          </w:p>
          <w:p w:rsidR="00D81E4B" w:rsidRDefault="00D81E4B" w:rsidP="00343B01">
            <w:pPr>
              <w:spacing w:before="120"/>
              <w:rPr>
                <w:b/>
                <w:sz w:val="24"/>
              </w:rPr>
            </w:pPr>
            <w:r>
              <w:rPr>
                <w:b/>
                <w:sz w:val="24"/>
              </w:rPr>
              <w:t xml:space="preserve"> 200 __ р                       200 __ р</w:t>
            </w:r>
          </w:p>
          <w:p w:rsidR="00D81E4B" w:rsidRDefault="00D81E4B" w:rsidP="00343B01">
            <w:pPr>
              <w:spacing w:before="120"/>
              <w:jc w:val="center"/>
              <w:rPr>
                <w:b/>
                <w:sz w:val="24"/>
              </w:rPr>
            </w:pPr>
          </w:p>
          <w:p w:rsidR="00D81E4B" w:rsidRDefault="00D81E4B" w:rsidP="00343B01">
            <w:pPr>
              <w:spacing w:before="120"/>
              <w:jc w:val="center"/>
              <w:rPr>
                <w:b/>
                <w:sz w:val="24"/>
              </w:rPr>
            </w:pPr>
            <w:r>
              <w:rPr>
                <w:b/>
                <w:sz w:val="24"/>
              </w:rPr>
              <w:t>по місяцям</w:t>
            </w:r>
          </w:p>
          <w:p w:rsidR="00D81E4B" w:rsidRDefault="00D81E4B" w:rsidP="00343B01">
            <w:pPr>
              <w:spacing w:before="120"/>
              <w:rPr>
                <w:b/>
                <w:sz w:val="24"/>
              </w:rPr>
            </w:pPr>
          </w:p>
          <w:p w:rsidR="00D81E4B" w:rsidRDefault="00D81E4B" w:rsidP="00343B01">
            <w:pPr>
              <w:spacing w:before="120"/>
              <w:rPr>
                <w:b/>
                <w:sz w:val="24"/>
              </w:rPr>
            </w:pPr>
            <w:r>
              <w:rPr>
                <w:b/>
                <w:sz w:val="24"/>
              </w:rPr>
              <w:t>10  11  12   1     2    3   4    5    6     7    8    9</w:t>
            </w:r>
          </w:p>
        </w:tc>
        <w:tc>
          <w:tcPr>
            <w:tcW w:w="826" w:type="dxa"/>
            <w:tcBorders>
              <w:bottom w:val="single" w:sz="12" w:space="0" w:color="000000"/>
            </w:tcBorders>
          </w:tcPr>
          <w:p w:rsidR="00D81E4B" w:rsidRDefault="00D81E4B" w:rsidP="00343B01">
            <w:pPr>
              <w:spacing w:before="120"/>
              <w:jc w:val="center"/>
              <w:rPr>
                <w:b/>
                <w:sz w:val="24"/>
              </w:rPr>
            </w:pPr>
          </w:p>
          <w:p w:rsidR="00D81E4B" w:rsidRDefault="00D81E4B" w:rsidP="00343B01">
            <w:pPr>
              <w:spacing w:before="120"/>
              <w:jc w:val="center"/>
              <w:rPr>
                <w:b/>
                <w:sz w:val="24"/>
              </w:rPr>
            </w:pPr>
            <w:r>
              <w:rPr>
                <w:b/>
                <w:sz w:val="24"/>
              </w:rPr>
              <w:object w:dxaOrig="457" w:dyaOrig="1469">
                <v:shape id="_x0000_i1025" type="#_x0000_t75" style="width:23pt;height:73pt" o:ole="">
                  <v:imagedata r:id="rId23" o:title=""/>
                </v:shape>
                <o:OLEObject Type="Embed" ProgID="MSWordArt.2" ShapeID="_x0000_i1025" DrawAspect="Content" ObjectID="_1427711198" r:id="rId24">
                  <o:FieldCodes>\s</o:FieldCodes>
                </o:OLEObject>
              </w:object>
            </w:r>
          </w:p>
          <w:p w:rsidR="00D81E4B" w:rsidRDefault="00D81E4B" w:rsidP="00343B01">
            <w:pPr>
              <w:spacing w:before="120"/>
              <w:jc w:val="center"/>
              <w:rPr>
                <w:b/>
                <w:sz w:val="24"/>
              </w:rPr>
            </w:pPr>
          </w:p>
        </w:tc>
        <w:tc>
          <w:tcPr>
            <w:tcW w:w="826" w:type="dxa"/>
            <w:tcBorders>
              <w:bottom w:val="single" w:sz="12" w:space="0" w:color="000000"/>
            </w:tcBorders>
          </w:tcPr>
          <w:p w:rsidR="00D81E4B" w:rsidRDefault="00D81E4B" w:rsidP="00343B01">
            <w:pPr>
              <w:spacing w:before="120"/>
              <w:jc w:val="center"/>
              <w:rPr>
                <w:b/>
                <w:sz w:val="24"/>
              </w:rPr>
            </w:pPr>
          </w:p>
          <w:p w:rsidR="00D81E4B" w:rsidRDefault="00D81E4B" w:rsidP="00343B01">
            <w:pPr>
              <w:spacing w:before="120"/>
              <w:jc w:val="center"/>
              <w:rPr>
                <w:b/>
                <w:sz w:val="24"/>
              </w:rPr>
            </w:pPr>
            <w:r>
              <w:rPr>
                <w:b/>
                <w:sz w:val="24"/>
              </w:rPr>
              <w:object w:dxaOrig="455" w:dyaOrig="1725">
                <v:shape id="_x0000_i1026" type="#_x0000_t75" style="width:23pt;height:86pt" o:ole="">
                  <v:imagedata r:id="rId25" o:title=""/>
                </v:shape>
                <o:OLEObject Type="Embed" ProgID="MSWordArt.2" ShapeID="_x0000_i1026" DrawAspect="Content" ObjectID="_1427711199" r:id="rId26">
                  <o:FieldCodes>\s</o:FieldCodes>
                </o:OLEObject>
              </w:object>
            </w:r>
          </w:p>
          <w:p w:rsidR="00D81E4B" w:rsidRDefault="00D81E4B" w:rsidP="00343B01">
            <w:pPr>
              <w:spacing w:before="120"/>
              <w:jc w:val="center"/>
              <w:rPr>
                <w:b/>
                <w:sz w:val="24"/>
              </w:rPr>
            </w:pPr>
          </w:p>
        </w:tc>
        <w:tc>
          <w:tcPr>
            <w:tcW w:w="826" w:type="dxa"/>
            <w:tcBorders>
              <w:bottom w:val="single" w:sz="12" w:space="0" w:color="000000"/>
            </w:tcBorders>
          </w:tcPr>
          <w:p w:rsidR="00D81E4B" w:rsidRDefault="00D81E4B" w:rsidP="00343B01">
            <w:pPr>
              <w:spacing w:before="120"/>
              <w:jc w:val="center"/>
              <w:rPr>
                <w:b/>
                <w:sz w:val="24"/>
              </w:rPr>
            </w:pPr>
          </w:p>
          <w:p w:rsidR="00D81E4B" w:rsidRDefault="00D81E4B" w:rsidP="00343B01">
            <w:pPr>
              <w:spacing w:before="120"/>
              <w:jc w:val="center"/>
              <w:rPr>
                <w:b/>
                <w:sz w:val="24"/>
              </w:rPr>
            </w:pPr>
            <w:r>
              <w:rPr>
                <w:b/>
                <w:sz w:val="24"/>
              </w:rPr>
              <w:object w:dxaOrig="652" w:dyaOrig="1796">
                <v:shape id="_x0000_i1027" type="#_x0000_t75" style="width:33pt;height:90pt" o:ole="">
                  <v:imagedata r:id="rId27" o:title=""/>
                </v:shape>
                <o:OLEObject Type="Embed" ProgID="MSWordArt.2" ShapeID="_x0000_i1027" DrawAspect="Content" ObjectID="_1427711200" r:id="rId28">
                  <o:FieldCodes>\s</o:FieldCodes>
                </o:OLEObject>
              </w:object>
            </w:r>
          </w:p>
        </w:tc>
      </w:tr>
      <w:tr w:rsidR="00D81E4B">
        <w:tblPrEx>
          <w:tblCellMar>
            <w:top w:w="0" w:type="dxa"/>
            <w:bottom w:w="0" w:type="dxa"/>
          </w:tblCellMar>
        </w:tblPrEx>
        <w:tc>
          <w:tcPr>
            <w:tcW w:w="496" w:type="dxa"/>
          </w:tcPr>
          <w:p w:rsidR="00D81E4B" w:rsidRDefault="00D81E4B" w:rsidP="00343B01">
            <w:pPr>
              <w:spacing w:before="120"/>
              <w:jc w:val="center"/>
              <w:rPr>
                <w:b/>
                <w:sz w:val="24"/>
              </w:rPr>
            </w:pPr>
          </w:p>
        </w:tc>
        <w:tc>
          <w:tcPr>
            <w:tcW w:w="1842" w:type="dxa"/>
          </w:tcPr>
          <w:p w:rsidR="00D81E4B" w:rsidRDefault="00D81E4B" w:rsidP="00343B01">
            <w:pPr>
              <w:spacing w:before="120"/>
              <w:jc w:val="center"/>
              <w:rPr>
                <w:b/>
                <w:sz w:val="24"/>
              </w:rPr>
            </w:pPr>
          </w:p>
        </w:tc>
        <w:tc>
          <w:tcPr>
            <w:tcW w:w="366" w:type="dxa"/>
          </w:tcPr>
          <w:p w:rsidR="00D81E4B" w:rsidRDefault="00D81E4B" w:rsidP="00343B01">
            <w:pPr>
              <w:spacing w:before="120"/>
              <w:jc w:val="center"/>
              <w:rPr>
                <w:b/>
                <w:sz w:val="24"/>
              </w:rPr>
            </w:pPr>
          </w:p>
        </w:tc>
        <w:tc>
          <w:tcPr>
            <w:tcW w:w="366" w:type="dxa"/>
          </w:tcPr>
          <w:p w:rsidR="00D81E4B" w:rsidRDefault="00D81E4B" w:rsidP="00343B01">
            <w:pPr>
              <w:spacing w:before="120"/>
              <w:jc w:val="center"/>
              <w:rPr>
                <w:b/>
                <w:sz w:val="24"/>
              </w:rPr>
            </w:pPr>
          </w:p>
        </w:tc>
        <w:tc>
          <w:tcPr>
            <w:tcW w:w="366" w:type="dxa"/>
          </w:tcPr>
          <w:p w:rsidR="00D81E4B" w:rsidRDefault="00D81E4B" w:rsidP="00343B01">
            <w:pPr>
              <w:spacing w:before="120"/>
              <w:jc w:val="center"/>
              <w:rPr>
                <w:b/>
                <w:sz w:val="24"/>
              </w:rPr>
            </w:pPr>
          </w:p>
        </w:tc>
        <w:tc>
          <w:tcPr>
            <w:tcW w:w="366" w:type="dxa"/>
          </w:tcPr>
          <w:p w:rsidR="00D81E4B" w:rsidRDefault="00D81E4B" w:rsidP="00343B01">
            <w:pPr>
              <w:spacing w:before="120"/>
              <w:jc w:val="center"/>
              <w:rPr>
                <w:b/>
                <w:sz w:val="24"/>
              </w:rPr>
            </w:pPr>
          </w:p>
        </w:tc>
        <w:tc>
          <w:tcPr>
            <w:tcW w:w="366" w:type="dxa"/>
          </w:tcPr>
          <w:p w:rsidR="00D81E4B" w:rsidRDefault="00D81E4B" w:rsidP="00343B01">
            <w:pPr>
              <w:spacing w:before="120"/>
              <w:jc w:val="center"/>
              <w:rPr>
                <w:b/>
                <w:sz w:val="24"/>
              </w:rPr>
            </w:pPr>
          </w:p>
        </w:tc>
        <w:tc>
          <w:tcPr>
            <w:tcW w:w="366" w:type="dxa"/>
          </w:tcPr>
          <w:p w:rsidR="00D81E4B" w:rsidRDefault="00D81E4B" w:rsidP="00343B01">
            <w:pPr>
              <w:spacing w:before="120"/>
              <w:jc w:val="center"/>
              <w:rPr>
                <w:b/>
                <w:sz w:val="24"/>
              </w:rPr>
            </w:pPr>
          </w:p>
        </w:tc>
        <w:tc>
          <w:tcPr>
            <w:tcW w:w="366" w:type="dxa"/>
          </w:tcPr>
          <w:p w:rsidR="00D81E4B" w:rsidRDefault="00D81E4B" w:rsidP="00343B01">
            <w:pPr>
              <w:spacing w:before="120"/>
              <w:jc w:val="center"/>
              <w:rPr>
                <w:b/>
                <w:sz w:val="24"/>
              </w:rPr>
            </w:pPr>
          </w:p>
        </w:tc>
        <w:tc>
          <w:tcPr>
            <w:tcW w:w="366" w:type="dxa"/>
          </w:tcPr>
          <w:p w:rsidR="00D81E4B" w:rsidRDefault="00D81E4B" w:rsidP="00343B01">
            <w:pPr>
              <w:spacing w:before="120"/>
              <w:jc w:val="center"/>
              <w:rPr>
                <w:b/>
                <w:sz w:val="24"/>
              </w:rPr>
            </w:pPr>
          </w:p>
        </w:tc>
        <w:tc>
          <w:tcPr>
            <w:tcW w:w="366" w:type="dxa"/>
          </w:tcPr>
          <w:p w:rsidR="00D81E4B" w:rsidRDefault="00D81E4B" w:rsidP="00343B01">
            <w:pPr>
              <w:spacing w:before="120"/>
              <w:jc w:val="center"/>
              <w:rPr>
                <w:b/>
                <w:sz w:val="24"/>
              </w:rPr>
            </w:pPr>
          </w:p>
        </w:tc>
        <w:tc>
          <w:tcPr>
            <w:tcW w:w="366" w:type="dxa"/>
          </w:tcPr>
          <w:p w:rsidR="00D81E4B" w:rsidRDefault="00D81E4B" w:rsidP="00343B01">
            <w:pPr>
              <w:spacing w:before="120"/>
              <w:jc w:val="center"/>
              <w:rPr>
                <w:b/>
                <w:sz w:val="24"/>
              </w:rPr>
            </w:pPr>
          </w:p>
        </w:tc>
        <w:tc>
          <w:tcPr>
            <w:tcW w:w="366" w:type="dxa"/>
          </w:tcPr>
          <w:p w:rsidR="00D81E4B" w:rsidRDefault="00D81E4B" w:rsidP="00343B01">
            <w:pPr>
              <w:spacing w:before="120"/>
              <w:jc w:val="center"/>
              <w:rPr>
                <w:b/>
                <w:sz w:val="24"/>
              </w:rPr>
            </w:pPr>
          </w:p>
        </w:tc>
        <w:tc>
          <w:tcPr>
            <w:tcW w:w="369" w:type="dxa"/>
          </w:tcPr>
          <w:p w:rsidR="00D81E4B" w:rsidRDefault="00D81E4B" w:rsidP="00343B01">
            <w:pPr>
              <w:spacing w:before="120"/>
              <w:jc w:val="center"/>
              <w:rPr>
                <w:b/>
                <w:sz w:val="24"/>
              </w:rPr>
            </w:pPr>
          </w:p>
        </w:tc>
        <w:tc>
          <w:tcPr>
            <w:tcW w:w="826" w:type="dxa"/>
          </w:tcPr>
          <w:p w:rsidR="00D81E4B" w:rsidRDefault="00D81E4B" w:rsidP="00343B01">
            <w:pPr>
              <w:spacing w:before="120"/>
              <w:jc w:val="center"/>
              <w:rPr>
                <w:b/>
                <w:sz w:val="24"/>
              </w:rPr>
            </w:pPr>
          </w:p>
        </w:tc>
        <w:tc>
          <w:tcPr>
            <w:tcW w:w="826" w:type="dxa"/>
          </w:tcPr>
          <w:p w:rsidR="00D81E4B" w:rsidRDefault="00D81E4B" w:rsidP="00343B01">
            <w:pPr>
              <w:spacing w:before="120"/>
              <w:jc w:val="center"/>
              <w:rPr>
                <w:b/>
                <w:sz w:val="24"/>
              </w:rPr>
            </w:pPr>
          </w:p>
        </w:tc>
        <w:tc>
          <w:tcPr>
            <w:tcW w:w="826" w:type="dxa"/>
          </w:tcPr>
          <w:p w:rsidR="00D81E4B" w:rsidRDefault="00D81E4B" w:rsidP="00343B01">
            <w:pPr>
              <w:spacing w:before="120"/>
              <w:jc w:val="center"/>
              <w:rPr>
                <w:b/>
                <w:sz w:val="24"/>
              </w:rPr>
            </w:pPr>
          </w:p>
        </w:tc>
      </w:tr>
    </w:tbl>
    <w:p w:rsidR="00D81E4B" w:rsidRPr="00143863" w:rsidRDefault="00D81E4B" w:rsidP="00D81E4B">
      <w:pPr>
        <w:spacing w:before="120"/>
        <w:jc w:val="center"/>
        <w:rPr>
          <w:b/>
          <w:sz w:val="12"/>
        </w:rPr>
      </w:pPr>
    </w:p>
    <w:p w:rsidR="00D81E4B" w:rsidRDefault="00D81E4B" w:rsidP="00143863">
      <w:pPr>
        <w:jc w:val="center"/>
        <w:rPr>
          <w:b/>
        </w:rPr>
      </w:pPr>
      <w:r>
        <w:rPr>
          <w:b/>
        </w:rPr>
        <w:t xml:space="preserve">І. Заходи, що проводяться НЦО і відділом з НС </w:t>
      </w:r>
    </w:p>
    <w:p w:rsidR="00D81E4B" w:rsidRDefault="00D81E4B" w:rsidP="00143863">
      <w:pPr>
        <w:jc w:val="center"/>
        <w:rPr>
          <w:b/>
        </w:rPr>
      </w:pPr>
      <w:r>
        <w:rPr>
          <w:b/>
        </w:rPr>
        <w:t>та ЦЗН району (міста).</w:t>
      </w:r>
    </w:p>
    <w:p w:rsidR="00D81E4B" w:rsidRDefault="00D81E4B" w:rsidP="00143863">
      <w:pPr>
        <w:numPr>
          <w:ilvl w:val="0"/>
          <w:numId w:val="101"/>
        </w:numPr>
        <w:jc w:val="both"/>
        <w:rPr>
          <w:b/>
        </w:rPr>
      </w:pPr>
      <w:r>
        <w:t>Підведення підсумків за минулий рік і постановка завдань на новий на</w:t>
      </w:r>
      <w:r>
        <w:t>в</w:t>
      </w:r>
      <w:r>
        <w:t>чальний рік.</w:t>
      </w:r>
    </w:p>
    <w:p w:rsidR="00D81E4B" w:rsidRDefault="00D81E4B" w:rsidP="00143863">
      <w:pPr>
        <w:numPr>
          <w:ilvl w:val="0"/>
          <w:numId w:val="102"/>
        </w:numPr>
        <w:jc w:val="both"/>
        <w:rPr>
          <w:b/>
        </w:rPr>
      </w:pPr>
      <w:r>
        <w:t>Учбово-методичний збір з керівним складом району (міста) і ОГД.</w:t>
      </w:r>
    </w:p>
    <w:p w:rsidR="00D81E4B" w:rsidRDefault="00D81E4B" w:rsidP="00143863">
      <w:pPr>
        <w:jc w:val="center"/>
        <w:rPr>
          <w:b/>
        </w:rPr>
      </w:pPr>
      <w:r>
        <w:rPr>
          <w:b/>
        </w:rPr>
        <w:t>ІІ. Заходи, що проводяться НЦО і штабом ОГД.</w:t>
      </w:r>
    </w:p>
    <w:p w:rsidR="00D81E4B" w:rsidRDefault="00D81E4B" w:rsidP="00143863">
      <w:pPr>
        <w:jc w:val="both"/>
        <w:rPr>
          <w:b/>
        </w:rPr>
      </w:pPr>
      <w:r>
        <w:rPr>
          <w:b/>
        </w:rPr>
        <w:tab/>
      </w:r>
      <w:r>
        <w:rPr>
          <w:b/>
        </w:rPr>
        <w:tab/>
        <w:t>а) організаційні заходи:</w:t>
      </w:r>
    </w:p>
    <w:p w:rsidR="00D81E4B" w:rsidRDefault="00D81E4B" w:rsidP="00143863">
      <w:pPr>
        <w:numPr>
          <w:ilvl w:val="0"/>
          <w:numId w:val="103"/>
        </w:numPr>
        <w:jc w:val="both"/>
        <w:rPr>
          <w:b/>
        </w:rPr>
      </w:pPr>
      <w:r>
        <w:t>Підведення підсумків за минулий і постанова завдань на новий навчальний рік.</w:t>
      </w:r>
    </w:p>
    <w:p w:rsidR="00D81E4B" w:rsidRDefault="00D81E4B" w:rsidP="00143863">
      <w:pPr>
        <w:numPr>
          <w:ilvl w:val="0"/>
          <w:numId w:val="104"/>
        </w:numPr>
        <w:jc w:val="both"/>
        <w:rPr>
          <w:b/>
        </w:rPr>
      </w:pPr>
      <w:r>
        <w:t>Учбово-методичний збір керівного та командно-навчальницького складу.</w:t>
      </w:r>
    </w:p>
    <w:p w:rsidR="00D81E4B" w:rsidRDefault="00D81E4B" w:rsidP="00143863">
      <w:pPr>
        <w:numPr>
          <w:ilvl w:val="0"/>
          <w:numId w:val="104"/>
        </w:numPr>
        <w:jc w:val="both"/>
        <w:rPr>
          <w:b/>
        </w:rPr>
      </w:pPr>
      <w:r>
        <w:t>Показне тактико-спеціальне навчання (заняття).</w:t>
      </w:r>
    </w:p>
    <w:p w:rsidR="00D81E4B" w:rsidRDefault="00D81E4B" w:rsidP="00143863">
      <w:pPr>
        <w:numPr>
          <w:ilvl w:val="0"/>
          <w:numId w:val="104"/>
        </w:numPr>
        <w:jc w:val="both"/>
        <w:rPr>
          <w:b/>
        </w:rPr>
      </w:pPr>
      <w:r>
        <w:t>Проведення об`єктового тренування.</w:t>
      </w:r>
    </w:p>
    <w:p w:rsidR="00D81E4B" w:rsidRDefault="00D81E4B" w:rsidP="00143863">
      <w:pPr>
        <w:numPr>
          <w:ilvl w:val="0"/>
          <w:numId w:val="104"/>
        </w:numPr>
        <w:jc w:val="both"/>
        <w:rPr>
          <w:b/>
        </w:rPr>
      </w:pPr>
      <w:r>
        <w:t>Участь в змаганнях  по ЦО району (міста).</w:t>
      </w:r>
    </w:p>
    <w:p w:rsidR="00D81E4B" w:rsidRDefault="00D81E4B" w:rsidP="00143863">
      <w:pPr>
        <w:numPr>
          <w:ilvl w:val="0"/>
          <w:numId w:val="104"/>
        </w:numPr>
        <w:jc w:val="both"/>
        <w:rPr>
          <w:b/>
        </w:rPr>
      </w:pPr>
      <w:r>
        <w:t>Проведення огляду-конкурсів та інше.</w:t>
      </w:r>
    </w:p>
    <w:p w:rsidR="00D81E4B" w:rsidRDefault="00D81E4B" w:rsidP="00143863">
      <w:pPr>
        <w:jc w:val="both"/>
        <w:rPr>
          <w:b/>
        </w:rPr>
      </w:pPr>
      <w:r>
        <w:rPr>
          <w:b/>
        </w:rPr>
        <w:tab/>
      </w:r>
      <w:r>
        <w:rPr>
          <w:b/>
        </w:rPr>
        <w:tab/>
        <w:t>б) підготовка керівного складу ЦО:</w:t>
      </w:r>
    </w:p>
    <w:p w:rsidR="00D81E4B" w:rsidRDefault="00D81E4B" w:rsidP="00143863">
      <w:pPr>
        <w:numPr>
          <w:ilvl w:val="0"/>
          <w:numId w:val="105"/>
        </w:numPr>
        <w:jc w:val="both"/>
        <w:rPr>
          <w:b/>
        </w:rPr>
      </w:pPr>
      <w:r>
        <w:t>На обласних курсах.</w:t>
      </w:r>
    </w:p>
    <w:p w:rsidR="00D81E4B" w:rsidRDefault="00D81E4B" w:rsidP="00143863">
      <w:pPr>
        <w:numPr>
          <w:ilvl w:val="0"/>
          <w:numId w:val="106"/>
        </w:numPr>
        <w:jc w:val="both"/>
        <w:rPr>
          <w:b/>
        </w:rPr>
      </w:pPr>
      <w:r>
        <w:t>На учбових закладах підвищення кваліфікації.</w:t>
      </w:r>
    </w:p>
    <w:p w:rsidR="00D81E4B" w:rsidRDefault="00D81E4B" w:rsidP="00143863">
      <w:pPr>
        <w:numPr>
          <w:ilvl w:val="0"/>
          <w:numId w:val="106"/>
        </w:numPr>
        <w:jc w:val="both"/>
        <w:rPr>
          <w:b/>
        </w:rPr>
      </w:pPr>
      <w:r>
        <w:t>На ОГД - група НЦО.</w:t>
      </w:r>
    </w:p>
    <w:p w:rsidR="00D81E4B" w:rsidRDefault="00D81E4B" w:rsidP="00143863">
      <w:pPr>
        <w:jc w:val="both"/>
        <w:rPr>
          <w:b/>
        </w:rPr>
      </w:pPr>
      <w:r>
        <w:rPr>
          <w:b/>
        </w:rPr>
        <w:tab/>
      </w:r>
      <w:r>
        <w:rPr>
          <w:b/>
        </w:rPr>
        <w:tab/>
        <w:t>в) підготовка НВФЦО:</w:t>
      </w:r>
    </w:p>
    <w:p w:rsidR="00D81E4B" w:rsidRDefault="00D81E4B" w:rsidP="00143863">
      <w:pPr>
        <w:numPr>
          <w:ilvl w:val="0"/>
          <w:numId w:val="107"/>
        </w:numPr>
        <w:jc w:val="both"/>
        <w:rPr>
          <w:b/>
        </w:rPr>
      </w:pPr>
      <w:r>
        <w:t>Командно-навчальницького складу:</w:t>
      </w:r>
    </w:p>
    <w:p w:rsidR="00D81E4B" w:rsidRDefault="00D81E4B" w:rsidP="00143863">
      <w:pPr>
        <w:numPr>
          <w:ilvl w:val="0"/>
          <w:numId w:val="108"/>
        </w:numPr>
        <w:jc w:val="both"/>
      </w:pPr>
      <w:r>
        <w:t>на міських (районних) курсах ЦО (командири НВФЦО);</w:t>
      </w:r>
    </w:p>
    <w:p w:rsidR="00D81E4B" w:rsidRDefault="00D81E4B" w:rsidP="00143863">
      <w:pPr>
        <w:numPr>
          <w:ilvl w:val="0"/>
          <w:numId w:val="108"/>
        </w:numPr>
        <w:jc w:val="both"/>
      </w:pPr>
      <w:r>
        <w:t>на ОГД керівний (особовий) склад;</w:t>
      </w:r>
    </w:p>
    <w:p w:rsidR="00D81E4B" w:rsidRDefault="00D81E4B" w:rsidP="00143863">
      <w:pPr>
        <w:numPr>
          <w:ilvl w:val="12"/>
          <w:numId w:val="0"/>
        </w:numPr>
        <w:ind w:left="284" w:hanging="283"/>
        <w:jc w:val="both"/>
        <w:rPr>
          <w:b/>
        </w:rPr>
      </w:pPr>
      <w:r>
        <w:rPr>
          <w:b/>
        </w:rPr>
        <w:lastRenderedPageBreak/>
        <w:t xml:space="preserve">а) </w:t>
      </w:r>
      <w:r>
        <w:t>Загальні теми (керівному складу).</w:t>
      </w:r>
    </w:p>
    <w:p w:rsidR="00D81E4B" w:rsidRDefault="00D81E4B" w:rsidP="00143863">
      <w:pPr>
        <w:numPr>
          <w:ilvl w:val="12"/>
          <w:numId w:val="0"/>
        </w:numPr>
        <w:ind w:left="284" w:hanging="283"/>
        <w:jc w:val="both"/>
        <w:rPr>
          <w:b/>
        </w:rPr>
      </w:pPr>
      <w:r>
        <w:rPr>
          <w:b/>
        </w:rPr>
        <w:t>б)</w:t>
      </w:r>
      <w:r>
        <w:t xml:space="preserve"> Спеціальні теми.</w:t>
      </w:r>
    </w:p>
    <w:p w:rsidR="00D81E4B" w:rsidRDefault="00D81E4B" w:rsidP="00143863">
      <w:pPr>
        <w:numPr>
          <w:ilvl w:val="12"/>
          <w:numId w:val="0"/>
        </w:numPr>
        <w:ind w:left="284" w:hanging="283"/>
        <w:jc w:val="both"/>
        <w:rPr>
          <w:b/>
        </w:rPr>
      </w:pPr>
      <w:r>
        <w:rPr>
          <w:b/>
        </w:rPr>
        <w:tab/>
      </w:r>
      <w:r>
        <w:rPr>
          <w:b/>
        </w:rPr>
        <w:tab/>
        <w:t xml:space="preserve">г) Навчання робітників та службовців, що не входять </w:t>
      </w:r>
    </w:p>
    <w:p w:rsidR="00D81E4B" w:rsidRDefault="00D81E4B" w:rsidP="00143863">
      <w:pPr>
        <w:numPr>
          <w:ilvl w:val="12"/>
          <w:numId w:val="0"/>
        </w:numPr>
        <w:ind w:left="284" w:hanging="283"/>
        <w:jc w:val="both"/>
        <w:rPr>
          <w:b/>
        </w:rPr>
      </w:pPr>
      <w:r>
        <w:rPr>
          <w:b/>
        </w:rPr>
        <w:tab/>
      </w:r>
      <w:r>
        <w:rPr>
          <w:b/>
        </w:rPr>
        <w:tab/>
        <w:t>до скл</w:t>
      </w:r>
      <w:r>
        <w:rPr>
          <w:b/>
        </w:rPr>
        <w:t>а</w:t>
      </w:r>
      <w:r>
        <w:rPr>
          <w:b/>
        </w:rPr>
        <w:t>ду НВФЦО по ЦО</w:t>
      </w:r>
    </w:p>
    <w:p w:rsidR="00D81E4B" w:rsidRDefault="00D81E4B" w:rsidP="00143863">
      <w:pPr>
        <w:numPr>
          <w:ilvl w:val="0"/>
          <w:numId w:val="109"/>
        </w:numPr>
        <w:jc w:val="both"/>
        <w:rPr>
          <w:b/>
        </w:rPr>
      </w:pPr>
      <w:r>
        <w:t>Комплексне навчання (об`єктове тренування).</w:t>
      </w:r>
    </w:p>
    <w:p w:rsidR="00D81E4B" w:rsidRDefault="00D81E4B" w:rsidP="00143863">
      <w:pPr>
        <w:numPr>
          <w:ilvl w:val="0"/>
          <w:numId w:val="110"/>
        </w:numPr>
        <w:jc w:val="both"/>
        <w:rPr>
          <w:b/>
        </w:rPr>
      </w:pPr>
      <w:r>
        <w:t>Командно-штабне навчання.</w:t>
      </w:r>
    </w:p>
    <w:p w:rsidR="00D81E4B" w:rsidRDefault="00D81E4B" w:rsidP="00143863">
      <w:pPr>
        <w:numPr>
          <w:ilvl w:val="0"/>
          <w:numId w:val="110"/>
        </w:numPr>
        <w:jc w:val="both"/>
        <w:rPr>
          <w:b/>
        </w:rPr>
      </w:pPr>
      <w:r>
        <w:t>Тактико-спеціальне навчання: - які НВФЦО.</w:t>
      </w:r>
    </w:p>
    <w:p w:rsidR="00D81E4B" w:rsidRDefault="00D81E4B" w:rsidP="00143863">
      <w:pPr>
        <w:jc w:val="both"/>
        <w:rPr>
          <w:b/>
        </w:rPr>
      </w:pPr>
      <w:r>
        <w:rPr>
          <w:b/>
        </w:rPr>
        <w:tab/>
      </w:r>
      <w:r>
        <w:rPr>
          <w:b/>
        </w:rPr>
        <w:tab/>
        <w:t>е)  Заходи по утворенню та вдосконаленню УМБ.</w:t>
      </w:r>
    </w:p>
    <w:p w:rsidR="00D81E4B" w:rsidRDefault="00D81E4B" w:rsidP="00143863">
      <w:pPr>
        <w:jc w:val="both"/>
        <w:rPr>
          <w:b/>
        </w:rPr>
      </w:pPr>
      <w:r>
        <w:rPr>
          <w:b/>
        </w:rPr>
        <w:tab/>
      </w:r>
      <w:r>
        <w:rPr>
          <w:b/>
        </w:rPr>
        <w:tab/>
        <w:t>ж) Контроль і надання допомоги:</w:t>
      </w:r>
    </w:p>
    <w:p w:rsidR="00D81E4B" w:rsidRDefault="00D81E4B" w:rsidP="00143863">
      <w:pPr>
        <w:numPr>
          <w:ilvl w:val="0"/>
          <w:numId w:val="111"/>
        </w:numPr>
        <w:jc w:val="both"/>
        <w:rPr>
          <w:b/>
        </w:rPr>
      </w:pPr>
      <w:r>
        <w:t>Перевірка організації і проведення занять з робітниками та службо</w:t>
      </w:r>
      <w:r>
        <w:t>в</w:t>
      </w:r>
      <w:r>
        <w:t>цями.</w:t>
      </w:r>
    </w:p>
    <w:p w:rsidR="00D81E4B" w:rsidRDefault="00D81E4B" w:rsidP="00143863">
      <w:pPr>
        <w:numPr>
          <w:ilvl w:val="0"/>
          <w:numId w:val="112"/>
        </w:numPr>
        <w:jc w:val="both"/>
        <w:rPr>
          <w:b/>
        </w:rPr>
      </w:pPr>
      <w:r>
        <w:t>Перевірка організації і проведення занять з НВФЦО.</w:t>
      </w:r>
    </w:p>
    <w:p w:rsidR="00D81E4B" w:rsidRDefault="00D81E4B" w:rsidP="00143863">
      <w:pPr>
        <w:numPr>
          <w:ilvl w:val="0"/>
          <w:numId w:val="112"/>
        </w:numPr>
        <w:jc w:val="both"/>
        <w:rPr>
          <w:b/>
        </w:rPr>
      </w:pPr>
      <w:r>
        <w:t>Надання допомоги в організації і проведенні ТСН з НВФЦО.</w:t>
      </w:r>
    </w:p>
    <w:p w:rsidR="00D81E4B" w:rsidRDefault="00D81E4B" w:rsidP="00143863">
      <w:pPr>
        <w:jc w:val="both"/>
      </w:pPr>
      <w:r>
        <w:rPr>
          <w:b/>
        </w:rPr>
        <w:t>Додатки:</w:t>
      </w:r>
      <w:r>
        <w:rPr>
          <w:b/>
        </w:rPr>
        <w:tab/>
      </w:r>
      <w:r>
        <w:t>Розклад занять по ЦО з навчальними групами на навчальний рік.</w:t>
      </w:r>
    </w:p>
    <w:p w:rsidR="00D81E4B" w:rsidRDefault="00D81E4B" w:rsidP="00143863">
      <w:pPr>
        <w:jc w:val="both"/>
      </w:pPr>
    </w:p>
    <w:p w:rsidR="00D81E4B" w:rsidRDefault="00D81E4B" w:rsidP="00143863">
      <w:pPr>
        <w:jc w:val="center"/>
        <w:rPr>
          <w:b/>
        </w:rPr>
      </w:pPr>
      <w:r>
        <w:rPr>
          <w:b/>
        </w:rPr>
        <w:t>Начальник штабу ЦО ЗОШ  №  ______________________</w:t>
      </w:r>
    </w:p>
    <w:p w:rsidR="00D81E4B" w:rsidRDefault="00D81E4B" w:rsidP="00143863">
      <w:pPr>
        <w:ind w:firstLine="540"/>
        <w:jc w:val="both"/>
        <w:rPr>
          <w:lang w:val="uk-UA"/>
        </w:rPr>
      </w:pPr>
    </w:p>
    <w:p w:rsidR="00143863" w:rsidRDefault="00143863" w:rsidP="00143863">
      <w:pPr>
        <w:ind w:firstLine="540"/>
        <w:jc w:val="both"/>
        <w:rPr>
          <w:lang w:val="uk-UA"/>
        </w:rPr>
      </w:pPr>
    </w:p>
    <w:p w:rsidR="00143863" w:rsidRDefault="00143863" w:rsidP="00143863">
      <w:pPr>
        <w:ind w:firstLine="540"/>
        <w:jc w:val="both"/>
        <w:rPr>
          <w:lang w:val="uk-UA"/>
        </w:rPr>
      </w:pPr>
    </w:p>
    <w:p w:rsidR="00B754FD" w:rsidRDefault="00B754FD" w:rsidP="00143863">
      <w:pPr>
        <w:ind w:firstLine="540"/>
        <w:jc w:val="both"/>
        <w:rPr>
          <w:lang w:val="uk-UA"/>
        </w:rPr>
      </w:pPr>
    </w:p>
    <w:p w:rsidR="00B754FD" w:rsidRDefault="00B754FD" w:rsidP="00143863">
      <w:pPr>
        <w:ind w:firstLine="540"/>
        <w:jc w:val="both"/>
        <w:rPr>
          <w:lang w:val="uk-UA"/>
        </w:rPr>
      </w:pPr>
    </w:p>
    <w:p w:rsidR="00B754FD" w:rsidRDefault="00B754FD" w:rsidP="00143863">
      <w:pPr>
        <w:ind w:firstLine="540"/>
        <w:jc w:val="both"/>
        <w:rPr>
          <w:lang w:val="uk-UA"/>
        </w:rPr>
      </w:pPr>
    </w:p>
    <w:p w:rsidR="00B754FD" w:rsidRDefault="00B754FD" w:rsidP="00143863">
      <w:pPr>
        <w:ind w:firstLine="540"/>
        <w:jc w:val="both"/>
        <w:rPr>
          <w:lang w:val="uk-UA"/>
        </w:rPr>
      </w:pPr>
    </w:p>
    <w:p w:rsidR="00B754FD" w:rsidRDefault="00B754FD" w:rsidP="00143863">
      <w:pPr>
        <w:ind w:firstLine="540"/>
        <w:jc w:val="both"/>
        <w:rPr>
          <w:lang w:val="uk-UA"/>
        </w:rPr>
      </w:pPr>
    </w:p>
    <w:p w:rsidR="00B754FD" w:rsidRDefault="00B754FD" w:rsidP="00143863">
      <w:pPr>
        <w:ind w:firstLine="540"/>
        <w:jc w:val="both"/>
        <w:rPr>
          <w:lang w:val="uk-UA"/>
        </w:rPr>
      </w:pPr>
    </w:p>
    <w:p w:rsidR="00B754FD" w:rsidRDefault="00B754FD" w:rsidP="00143863">
      <w:pPr>
        <w:ind w:firstLine="540"/>
        <w:jc w:val="both"/>
        <w:rPr>
          <w:lang w:val="uk-UA"/>
        </w:rPr>
      </w:pPr>
    </w:p>
    <w:p w:rsidR="00B754FD" w:rsidRDefault="00B754FD" w:rsidP="00143863">
      <w:pPr>
        <w:ind w:firstLine="540"/>
        <w:jc w:val="both"/>
        <w:rPr>
          <w:lang w:val="uk-UA"/>
        </w:rPr>
      </w:pPr>
    </w:p>
    <w:p w:rsidR="00B754FD" w:rsidRDefault="00B754FD" w:rsidP="00143863">
      <w:pPr>
        <w:ind w:firstLine="540"/>
        <w:jc w:val="both"/>
        <w:rPr>
          <w:lang w:val="uk-UA"/>
        </w:rPr>
      </w:pPr>
    </w:p>
    <w:p w:rsidR="00B754FD" w:rsidRDefault="00B754FD" w:rsidP="00143863">
      <w:pPr>
        <w:ind w:firstLine="540"/>
        <w:jc w:val="both"/>
        <w:rPr>
          <w:lang w:val="uk-UA"/>
        </w:rPr>
      </w:pPr>
    </w:p>
    <w:p w:rsidR="00B754FD" w:rsidRDefault="00B754FD" w:rsidP="00143863">
      <w:pPr>
        <w:ind w:firstLine="540"/>
        <w:jc w:val="both"/>
        <w:rPr>
          <w:lang w:val="uk-UA"/>
        </w:rPr>
      </w:pPr>
    </w:p>
    <w:p w:rsidR="00B754FD" w:rsidRDefault="00B754FD" w:rsidP="00143863">
      <w:pPr>
        <w:ind w:firstLine="540"/>
        <w:jc w:val="both"/>
        <w:rPr>
          <w:lang w:val="uk-UA"/>
        </w:rPr>
      </w:pPr>
    </w:p>
    <w:p w:rsidR="00B754FD" w:rsidRDefault="00B754FD" w:rsidP="00143863">
      <w:pPr>
        <w:ind w:firstLine="540"/>
        <w:jc w:val="both"/>
        <w:rPr>
          <w:lang w:val="uk-UA"/>
        </w:rPr>
      </w:pPr>
    </w:p>
    <w:p w:rsidR="00B754FD" w:rsidRDefault="00B754FD" w:rsidP="00143863">
      <w:pPr>
        <w:ind w:firstLine="540"/>
        <w:jc w:val="both"/>
        <w:rPr>
          <w:lang w:val="uk-UA"/>
        </w:rPr>
      </w:pPr>
    </w:p>
    <w:p w:rsidR="00B754FD" w:rsidRDefault="00B754FD" w:rsidP="00143863">
      <w:pPr>
        <w:ind w:firstLine="540"/>
        <w:jc w:val="both"/>
        <w:rPr>
          <w:lang w:val="uk-UA"/>
        </w:rPr>
      </w:pPr>
    </w:p>
    <w:p w:rsidR="00B754FD" w:rsidRDefault="00B754FD" w:rsidP="00143863">
      <w:pPr>
        <w:ind w:firstLine="540"/>
        <w:jc w:val="both"/>
        <w:rPr>
          <w:lang w:val="uk-UA"/>
        </w:rPr>
      </w:pPr>
    </w:p>
    <w:p w:rsidR="00B754FD" w:rsidRDefault="00B754FD" w:rsidP="00143863">
      <w:pPr>
        <w:ind w:firstLine="540"/>
        <w:jc w:val="both"/>
        <w:rPr>
          <w:lang w:val="uk-UA"/>
        </w:rPr>
      </w:pPr>
    </w:p>
    <w:p w:rsidR="00B754FD" w:rsidRDefault="00B754FD" w:rsidP="00143863">
      <w:pPr>
        <w:ind w:firstLine="540"/>
        <w:jc w:val="both"/>
        <w:rPr>
          <w:lang w:val="uk-UA"/>
        </w:rPr>
      </w:pPr>
    </w:p>
    <w:p w:rsidR="00B754FD" w:rsidRDefault="00B754FD" w:rsidP="00143863">
      <w:pPr>
        <w:ind w:firstLine="540"/>
        <w:jc w:val="both"/>
        <w:rPr>
          <w:lang w:val="uk-UA"/>
        </w:rPr>
      </w:pPr>
    </w:p>
    <w:p w:rsidR="00B754FD" w:rsidRDefault="00B754FD" w:rsidP="00143863">
      <w:pPr>
        <w:ind w:firstLine="540"/>
        <w:jc w:val="both"/>
        <w:rPr>
          <w:lang w:val="uk-UA"/>
        </w:rPr>
      </w:pPr>
    </w:p>
    <w:p w:rsidR="00B754FD" w:rsidRDefault="00B754FD" w:rsidP="00143863">
      <w:pPr>
        <w:ind w:firstLine="540"/>
        <w:jc w:val="both"/>
        <w:rPr>
          <w:lang w:val="uk-UA"/>
        </w:rPr>
      </w:pPr>
    </w:p>
    <w:p w:rsidR="00B754FD" w:rsidRDefault="00B754FD" w:rsidP="00143863">
      <w:pPr>
        <w:ind w:firstLine="540"/>
        <w:jc w:val="both"/>
        <w:rPr>
          <w:lang w:val="uk-UA"/>
        </w:rPr>
      </w:pPr>
    </w:p>
    <w:p w:rsidR="00B754FD" w:rsidRDefault="00B754FD" w:rsidP="00143863">
      <w:pPr>
        <w:ind w:firstLine="540"/>
        <w:jc w:val="both"/>
        <w:rPr>
          <w:lang w:val="uk-UA"/>
        </w:rPr>
      </w:pPr>
    </w:p>
    <w:p w:rsidR="00B754FD" w:rsidRDefault="00B754FD" w:rsidP="00143863">
      <w:pPr>
        <w:ind w:firstLine="540"/>
        <w:jc w:val="both"/>
        <w:rPr>
          <w:lang w:val="uk-UA"/>
        </w:rPr>
      </w:pPr>
    </w:p>
    <w:p w:rsidR="00B754FD" w:rsidRDefault="00B754FD" w:rsidP="00143863">
      <w:pPr>
        <w:ind w:firstLine="540"/>
        <w:jc w:val="both"/>
        <w:rPr>
          <w:lang w:val="uk-UA"/>
        </w:rPr>
      </w:pPr>
    </w:p>
    <w:p w:rsidR="00B754FD" w:rsidRDefault="00B754FD" w:rsidP="00143863">
      <w:pPr>
        <w:ind w:firstLine="540"/>
        <w:jc w:val="both"/>
        <w:rPr>
          <w:lang w:val="uk-UA"/>
        </w:rPr>
      </w:pPr>
    </w:p>
    <w:p w:rsidR="00143863" w:rsidRDefault="00143863" w:rsidP="00143863">
      <w:pPr>
        <w:ind w:firstLine="540"/>
        <w:jc w:val="both"/>
        <w:rPr>
          <w:lang w:val="uk-UA"/>
        </w:rPr>
      </w:pPr>
    </w:p>
    <w:tbl>
      <w:tblPr>
        <w:tblStyle w:val="a5"/>
        <w:tblW w:w="0" w:type="auto"/>
        <w:tblInd w:w="6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627"/>
      </w:tblGrid>
      <w:tr w:rsidR="00740DBE">
        <w:tc>
          <w:tcPr>
            <w:tcW w:w="3627" w:type="dxa"/>
          </w:tcPr>
          <w:p w:rsidR="00740DBE" w:rsidRPr="00740DBE" w:rsidRDefault="00740DBE" w:rsidP="00740DBE">
            <w:pPr>
              <w:jc w:val="center"/>
              <w:rPr>
                <w:caps/>
                <w:sz w:val="26"/>
              </w:rPr>
            </w:pPr>
            <w:r w:rsidRPr="00740DBE">
              <w:rPr>
                <w:caps/>
                <w:sz w:val="26"/>
              </w:rPr>
              <w:t>Затверджено</w:t>
            </w:r>
          </w:p>
        </w:tc>
      </w:tr>
      <w:tr w:rsidR="00740DBE">
        <w:tc>
          <w:tcPr>
            <w:tcW w:w="3627" w:type="dxa"/>
          </w:tcPr>
          <w:p w:rsidR="00740DBE" w:rsidRPr="00740DBE" w:rsidRDefault="00740DBE" w:rsidP="00740DBE">
            <w:pPr>
              <w:jc w:val="center"/>
              <w:rPr>
                <w:sz w:val="26"/>
              </w:rPr>
            </w:pPr>
            <w:r w:rsidRPr="00740DBE">
              <w:rPr>
                <w:sz w:val="26"/>
              </w:rPr>
              <w:lastRenderedPageBreak/>
              <w:t>Наказом начальника штабу Цивільної оборони</w:t>
            </w:r>
          </w:p>
          <w:p w:rsidR="00740DBE" w:rsidRPr="00740DBE" w:rsidRDefault="00740DBE" w:rsidP="00740DBE">
            <w:pPr>
              <w:jc w:val="center"/>
              <w:rPr>
                <w:sz w:val="26"/>
              </w:rPr>
            </w:pPr>
            <w:r w:rsidRPr="00740DBE">
              <w:rPr>
                <w:sz w:val="26"/>
              </w:rPr>
              <w:t>Державним секретарем Міністерства освіти і науки України</w:t>
            </w:r>
          </w:p>
          <w:p w:rsidR="00740DBE" w:rsidRPr="00740DBE" w:rsidRDefault="00740DBE" w:rsidP="00740DBE">
            <w:pPr>
              <w:jc w:val="center"/>
              <w:rPr>
                <w:sz w:val="26"/>
              </w:rPr>
            </w:pPr>
            <w:r w:rsidRPr="00740DBE">
              <w:rPr>
                <w:sz w:val="26"/>
              </w:rPr>
              <w:t>від 17 січня 2002 р. № 28</w:t>
            </w:r>
          </w:p>
        </w:tc>
      </w:tr>
    </w:tbl>
    <w:p w:rsidR="00740DBE" w:rsidRDefault="00740DBE" w:rsidP="00740DBE">
      <w:pPr>
        <w:jc w:val="center"/>
      </w:pPr>
    </w:p>
    <w:p w:rsidR="00740DBE" w:rsidRDefault="00740DBE" w:rsidP="00740DBE">
      <w:pPr>
        <w:jc w:val="center"/>
      </w:pPr>
    </w:p>
    <w:p w:rsidR="00740DBE" w:rsidRPr="00A8007A" w:rsidRDefault="00740DBE" w:rsidP="00740DBE">
      <w:pPr>
        <w:jc w:val="center"/>
        <w:rPr>
          <w:b/>
        </w:rPr>
      </w:pPr>
      <w:r w:rsidRPr="00A8007A">
        <w:rPr>
          <w:b/>
        </w:rPr>
        <w:t xml:space="preserve">ТИПОВА ПРОГРАМА </w:t>
      </w:r>
    </w:p>
    <w:p w:rsidR="00740DBE" w:rsidRPr="00740DBE" w:rsidRDefault="00740DBE" w:rsidP="00740DBE">
      <w:pPr>
        <w:jc w:val="center"/>
        <w:rPr>
          <w:b/>
          <w:smallCaps/>
        </w:rPr>
      </w:pPr>
      <w:r w:rsidRPr="00740DBE">
        <w:rPr>
          <w:b/>
          <w:smallCaps/>
        </w:rPr>
        <w:t xml:space="preserve">навчання працівників органів управління освіти і науки, </w:t>
      </w:r>
    </w:p>
    <w:p w:rsidR="00740DBE" w:rsidRPr="00740DBE" w:rsidRDefault="00740DBE" w:rsidP="00740DBE">
      <w:pPr>
        <w:jc w:val="center"/>
        <w:rPr>
          <w:b/>
          <w:smallCaps/>
        </w:rPr>
      </w:pPr>
      <w:r w:rsidRPr="00740DBE">
        <w:rPr>
          <w:b/>
          <w:smallCaps/>
        </w:rPr>
        <w:t>навчальних закладів, установ, організацій і підприємств галузі</w:t>
      </w:r>
    </w:p>
    <w:p w:rsidR="00740DBE" w:rsidRPr="00740DBE" w:rsidRDefault="00740DBE" w:rsidP="00740DBE">
      <w:pPr>
        <w:jc w:val="center"/>
        <w:rPr>
          <w:sz w:val="12"/>
        </w:rPr>
      </w:pPr>
    </w:p>
    <w:p w:rsidR="00740DBE" w:rsidRPr="00740DBE" w:rsidRDefault="00740DBE" w:rsidP="00740DBE">
      <w:pPr>
        <w:jc w:val="center"/>
        <w:rPr>
          <w:b/>
          <w:lang w:val="uk-UA"/>
        </w:rPr>
      </w:pPr>
      <w:r w:rsidRPr="00740DBE">
        <w:rPr>
          <w:b/>
          <w:lang w:val="uk-UA"/>
        </w:rPr>
        <w:t>Пояснювальна записка</w:t>
      </w:r>
    </w:p>
    <w:p w:rsidR="00740DBE" w:rsidRPr="00740DBE" w:rsidRDefault="00740DBE" w:rsidP="00740DBE">
      <w:pPr>
        <w:ind w:firstLine="900"/>
        <w:rPr>
          <w:sz w:val="10"/>
        </w:rPr>
      </w:pPr>
    </w:p>
    <w:p w:rsidR="00740DBE" w:rsidRDefault="00740DBE" w:rsidP="00740DBE">
      <w:pPr>
        <w:ind w:firstLine="540"/>
        <w:jc w:val="both"/>
      </w:pPr>
      <w:r>
        <w:t>Типова програма навчання працівників органів управління освіти і науки, навчальних закладів, установ, організацій і підприємств галузі (далі – Типова програма) розроблена  згідно з тематикою організаційно-методичних рекомендацій Міністерства України з питань надзвичайних ситуацій та у справах захисту населення від наслідків Чорнобильської катастрофи (далі МНС) щодо навчання населення  України з питань захисту та дій в умовах надзвичайних ситуацій.</w:t>
      </w:r>
    </w:p>
    <w:p w:rsidR="00740DBE" w:rsidRDefault="00740DBE" w:rsidP="00740DBE">
      <w:pPr>
        <w:ind w:firstLine="540"/>
        <w:jc w:val="both"/>
      </w:pPr>
      <w:r>
        <w:t>Програма передбачає вивчення основних засобів  і способів захисту та способів дій під час надзвичайних ситуацій; має три розділи і додаток – нормативи щодо використання засобів індивідуального захисту та дій особового складу в надзвичайних ситуаціях. Перший розділ програми – теми загальної підготовки невоєнізованих формувань, другий – їх спеціальної підготовки  і третій розділ – теми навчання постійних працівників об’єкта, які не ввійшли  до складу невоєнізованих формувань.</w:t>
      </w:r>
    </w:p>
    <w:p w:rsidR="00740DBE" w:rsidRDefault="00740DBE" w:rsidP="00740DBE">
      <w:pPr>
        <w:ind w:firstLine="540"/>
        <w:jc w:val="both"/>
      </w:pPr>
      <w:r>
        <w:t>Заняття з особовим складом невоєнізованих формувань проводяться командирами (начальниками) формувань цивільної оборони об’єкта під керівництвом штатних працівників з питань надзвичайних ситуацій та начальників служб цивільної оборони. З окремих тем до проведення занять можуть залучатися члени об’єктової комісії техногенно-екологічної безпеки, евакуаційної комісії та служб цивільної оборони об’єкта. До проведення занять з питань надання першої медичної допомоги залучаються медичні працівники.</w:t>
      </w:r>
    </w:p>
    <w:p w:rsidR="00740DBE" w:rsidRDefault="00740DBE" w:rsidP="00740DBE">
      <w:pPr>
        <w:ind w:firstLine="540"/>
        <w:jc w:val="both"/>
      </w:pPr>
      <w:r>
        <w:t>Начальницький склад і фахівці невоєнізованих формувань, які залучаються до проведення робіт з дегазації, дезактивації  територій, організовують і проводять хіміко-дозиметричний контроль, додатково проходять навчання на курсах цивільної оборони.</w:t>
      </w:r>
    </w:p>
    <w:p w:rsidR="00740DBE" w:rsidRPr="00F32FD8" w:rsidRDefault="00740DBE" w:rsidP="00740DBE">
      <w:pPr>
        <w:ind w:firstLine="540"/>
        <w:jc w:val="both"/>
        <w:rPr>
          <w:b/>
          <w:i/>
        </w:rPr>
      </w:pPr>
      <w:r>
        <w:t xml:space="preserve">Підготовка постійних працівників об’єкта, які не ввійшли до складу невоєнізованих формувань, визначається темами загальної підготовки їх до захисту та дій в надзвичайних ситуаціях; здійснюється, як  самостійно, так і  на заняттях у складі навчальних груп або штатних підрозділів під керівництвом їх начальників  у визначений начальником цивільної оборони об’єкта – </w:t>
      </w:r>
      <w:r w:rsidRPr="00F32FD8">
        <w:rPr>
          <w:b/>
          <w:i/>
        </w:rPr>
        <w:t>День цивільної оборони.</w:t>
      </w:r>
    </w:p>
    <w:p w:rsidR="00740DBE" w:rsidRDefault="00740DBE" w:rsidP="00740DBE">
      <w:pPr>
        <w:ind w:firstLine="540"/>
        <w:jc w:val="both"/>
      </w:pPr>
      <w:r>
        <w:lastRenderedPageBreak/>
        <w:t>Навчальні групи, їх керівники (начальники), зміст і порядок підготовки постійного складу працівників об’єкта за тематикою цивільної оборони визначаються наказом  начальника цивільної оборони об’єкта.</w:t>
      </w:r>
    </w:p>
    <w:p w:rsidR="00740DBE" w:rsidRDefault="00740DBE" w:rsidP="00740DBE">
      <w:pPr>
        <w:ind w:firstLine="540"/>
        <w:jc w:val="both"/>
      </w:pPr>
      <w:r>
        <w:t>Призначені начальником цивільної оборони об’єкта командири невоєнізованих формувань та керівники навчальних груп  обов’язково проходять попереднє навчання на об’єктовому навчально-методичному зборі та на курсах цивільної  оборони за тематикою наступних за розкладом занять з групами, невоєнізованими формуваннями.</w:t>
      </w:r>
    </w:p>
    <w:p w:rsidR="00740DBE" w:rsidRDefault="00740DBE" w:rsidP="00740DBE">
      <w:pPr>
        <w:ind w:firstLine="540"/>
        <w:jc w:val="both"/>
      </w:pPr>
      <w:r>
        <w:t>Командири невоєнізованих формувань і керівники навчальних груп об’єкта цивільної оборони галузі можуть самостійно вибирати теми, окремі питання занять і нормативи, на які необхідно більше звернути увагу з урахуванням конкретних умов розташування і функцій об’єкта цивільної оборони. Нормативи виконуються на кожному занятті; тривалість і зміст тренування – за рішенням керівника  (начальника) навчальної групи, підрозділу, невоєнізованого формування.</w:t>
      </w:r>
    </w:p>
    <w:p w:rsidR="00740DBE" w:rsidRDefault="00740DBE" w:rsidP="00740DBE">
      <w:pPr>
        <w:ind w:firstLine="540"/>
        <w:jc w:val="both"/>
      </w:pPr>
      <w:r>
        <w:t>Підвищення рівня знань та отримання практичних навичок щодо дій у надзвичайних ситуаціях працівники структурних підрозділів  галузі здійснюють на практичних заняттях у ході проведення комплексних об’єктових навчань та тренувань.</w:t>
      </w:r>
    </w:p>
    <w:p w:rsidR="00740DBE" w:rsidRPr="006B3F50" w:rsidRDefault="00740DBE" w:rsidP="00740DBE">
      <w:pPr>
        <w:ind w:firstLine="540"/>
        <w:jc w:val="both"/>
        <w:rPr>
          <w:i/>
        </w:rPr>
      </w:pPr>
      <w:r>
        <w:t xml:space="preserve">Формою контролю якості підготовки постійного складу працівників структурних підрозділів галузі є залік, який складається щорічно до                           15 листопада  в обсязі вимог </w:t>
      </w:r>
      <w:r w:rsidRPr="006B3F50">
        <w:rPr>
          <w:i/>
        </w:rPr>
        <w:t>що кожний повинен знати і що вміти за Типовою програмою.</w:t>
      </w:r>
    </w:p>
    <w:p w:rsidR="00740DBE" w:rsidRDefault="00740DBE" w:rsidP="00740DBE">
      <w:pPr>
        <w:ind w:firstLine="540"/>
        <w:jc w:val="both"/>
      </w:pPr>
      <w:r>
        <w:t>Обсяг навчання повинен забезпечити виконання завдань цивільної оборони на об’єктовому рівні, для чого організаційно-методичними рекомендаціями Міністерство України з питань надзвичайних ситуацій та у справах захисту населення від наслідків Чорнобильської катастрофи пропонує для невоєнізованих формувань – 15 годин, для працівників структурних підрозділів галузі, які не входять до складу невоєнізова</w:t>
      </w:r>
      <w:r w:rsidR="00B754FD">
        <w:t xml:space="preserve">них формувань,  </w:t>
      </w:r>
      <w:r>
        <w:t>12 годин  і відповідні теми занять.</w:t>
      </w:r>
    </w:p>
    <w:p w:rsidR="00740DBE" w:rsidRDefault="00740DBE" w:rsidP="00740DBE">
      <w:pPr>
        <w:ind w:firstLine="900"/>
        <w:jc w:val="both"/>
      </w:pPr>
    </w:p>
    <w:p w:rsidR="00740DBE" w:rsidRDefault="00740DBE" w:rsidP="00740DBE">
      <w:pPr>
        <w:ind w:firstLine="900"/>
        <w:jc w:val="both"/>
      </w:pPr>
    </w:p>
    <w:p w:rsidR="00740DBE" w:rsidRDefault="00740DBE" w:rsidP="00740DBE">
      <w:pPr>
        <w:ind w:firstLine="900"/>
        <w:jc w:val="both"/>
      </w:pPr>
    </w:p>
    <w:p w:rsidR="00740DBE" w:rsidRDefault="00740DBE" w:rsidP="00740DBE">
      <w:pPr>
        <w:ind w:firstLine="900"/>
        <w:jc w:val="both"/>
      </w:pPr>
    </w:p>
    <w:p w:rsidR="00740DBE" w:rsidRDefault="00740DBE" w:rsidP="00740DBE">
      <w:pPr>
        <w:ind w:firstLine="900"/>
        <w:jc w:val="both"/>
      </w:pPr>
    </w:p>
    <w:p w:rsidR="00740DBE" w:rsidRDefault="00740DBE" w:rsidP="00740DBE">
      <w:pPr>
        <w:ind w:firstLine="900"/>
        <w:jc w:val="both"/>
      </w:pPr>
    </w:p>
    <w:p w:rsidR="00740DBE" w:rsidRDefault="00740DBE" w:rsidP="00740DBE">
      <w:pPr>
        <w:ind w:firstLine="900"/>
        <w:jc w:val="both"/>
      </w:pPr>
    </w:p>
    <w:p w:rsidR="00740DBE" w:rsidRDefault="00740DBE" w:rsidP="00740DBE">
      <w:pPr>
        <w:ind w:firstLine="900"/>
        <w:jc w:val="both"/>
      </w:pPr>
    </w:p>
    <w:p w:rsidR="00740DBE" w:rsidRDefault="00740DBE" w:rsidP="00740DBE">
      <w:pPr>
        <w:ind w:firstLine="900"/>
        <w:jc w:val="both"/>
      </w:pPr>
    </w:p>
    <w:p w:rsidR="00740DBE" w:rsidRDefault="00740DBE" w:rsidP="00740DBE">
      <w:pPr>
        <w:ind w:firstLine="900"/>
        <w:jc w:val="both"/>
      </w:pPr>
    </w:p>
    <w:p w:rsidR="00740DBE" w:rsidRDefault="00740DBE" w:rsidP="00740DBE">
      <w:pPr>
        <w:ind w:firstLine="900"/>
        <w:jc w:val="both"/>
      </w:pPr>
    </w:p>
    <w:p w:rsidR="00740DBE" w:rsidRDefault="00740DBE" w:rsidP="00740DBE">
      <w:pPr>
        <w:ind w:firstLine="900"/>
        <w:jc w:val="both"/>
      </w:pPr>
    </w:p>
    <w:p w:rsidR="00740DBE" w:rsidRDefault="00740DBE" w:rsidP="00740DBE">
      <w:pPr>
        <w:ind w:firstLine="900"/>
        <w:jc w:val="both"/>
      </w:pPr>
    </w:p>
    <w:p w:rsidR="00740DBE" w:rsidRDefault="00740DBE" w:rsidP="00740DBE">
      <w:pPr>
        <w:ind w:firstLine="900"/>
        <w:jc w:val="both"/>
      </w:pPr>
    </w:p>
    <w:p w:rsidR="00740DBE" w:rsidRDefault="00740DBE" w:rsidP="00740DBE">
      <w:pPr>
        <w:ind w:firstLine="900"/>
        <w:jc w:val="both"/>
      </w:pPr>
    </w:p>
    <w:p w:rsidR="00740DBE" w:rsidRDefault="00740DBE" w:rsidP="00740DBE">
      <w:pPr>
        <w:ind w:firstLine="900"/>
        <w:jc w:val="both"/>
      </w:pPr>
    </w:p>
    <w:p w:rsidR="00740DBE" w:rsidRDefault="00740DBE" w:rsidP="00740DBE">
      <w:pPr>
        <w:ind w:firstLine="900"/>
        <w:jc w:val="both"/>
      </w:pPr>
    </w:p>
    <w:p w:rsidR="00740DBE" w:rsidRPr="00740DBE" w:rsidRDefault="00740DBE" w:rsidP="00740DBE">
      <w:pPr>
        <w:pBdr>
          <w:bottom w:val="single" w:sz="12" w:space="1" w:color="auto"/>
        </w:pBdr>
        <w:ind w:firstLine="900"/>
        <w:jc w:val="right"/>
        <w:rPr>
          <w:b/>
          <w:i/>
        </w:rPr>
      </w:pPr>
      <w:r w:rsidRPr="00740DBE">
        <w:rPr>
          <w:b/>
          <w:i/>
        </w:rPr>
        <w:t xml:space="preserve">Перший розділ </w:t>
      </w:r>
    </w:p>
    <w:p w:rsidR="00740DBE" w:rsidRDefault="00740DBE" w:rsidP="00740DBE">
      <w:pPr>
        <w:ind w:firstLine="900"/>
        <w:jc w:val="right"/>
      </w:pPr>
      <w:r>
        <w:t xml:space="preserve"> </w:t>
      </w:r>
    </w:p>
    <w:p w:rsidR="00740DBE" w:rsidRPr="00740DBE" w:rsidRDefault="00740DBE" w:rsidP="00740DBE">
      <w:pPr>
        <w:jc w:val="center"/>
        <w:rPr>
          <w:b/>
          <w:smallCaps/>
        </w:rPr>
      </w:pPr>
      <w:r w:rsidRPr="00740DBE">
        <w:rPr>
          <w:b/>
          <w:smallCaps/>
        </w:rPr>
        <w:t xml:space="preserve">ЗАГАЛЬНА ПІДГОТОВКА НЕВОЄНІЗОВАНИХ ФОРМУВАНЬ </w:t>
      </w:r>
    </w:p>
    <w:p w:rsidR="00740DBE" w:rsidRPr="008D75C3" w:rsidRDefault="00740DBE" w:rsidP="00740DBE">
      <w:pPr>
        <w:ind w:left="2520" w:firstLine="900"/>
        <w:jc w:val="both"/>
        <w:rPr>
          <w:b/>
        </w:rPr>
      </w:pPr>
    </w:p>
    <w:p w:rsidR="00740DBE" w:rsidRPr="00740DBE" w:rsidRDefault="00740DBE" w:rsidP="00740DBE">
      <w:pPr>
        <w:ind w:firstLine="540"/>
        <w:jc w:val="both"/>
        <w:rPr>
          <w:b/>
          <w:i/>
        </w:rPr>
      </w:pPr>
      <w:r w:rsidRPr="00740DBE">
        <w:rPr>
          <w:b/>
          <w:i/>
        </w:rPr>
        <w:t>ТЕМА 1. Закон України «Про Цивільну оборону України». Єдина державна система запобігання і реагування на надзвичайні ситуації техногенного і природного характеру. Організаційна структура  цивільної оборони об’єкта галузі.</w:t>
      </w:r>
    </w:p>
    <w:p w:rsidR="00740DBE" w:rsidRPr="00740DBE" w:rsidRDefault="00740DBE" w:rsidP="00740DBE">
      <w:pPr>
        <w:ind w:firstLine="900"/>
        <w:jc w:val="both"/>
        <w:rPr>
          <w:sz w:val="18"/>
        </w:rPr>
      </w:pPr>
    </w:p>
    <w:p w:rsidR="00740DBE" w:rsidRDefault="00740DBE" w:rsidP="00740DBE">
      <w:pPr>
        <w:ind w:firstLine="540"/>
        <w:jc w:val="both"/>
      </w:pPr>
      <w:r>
        <w:t xml:space="preserve">Основні положення Закону України «Про Цивільну оборону  України». Роль, місце і завдання цивільної оборони у структурі заходів по забезпеченню життєдіяльності учасників навчально-виховного процесу і працівників галузі. Організаційна структура цивільної оборони об’єкта, завдання і обов’язки його керівного складу щодо цивільної оборони об’єкта. Єдина державна система запобігання і реагування  на надзвичайні ситуації техногенного і природного характеру, основні завдання і функції, органи управління. Функціональна підсистема  «освіта і наука України» Єдиної державної системи. </w:t>
      </w:r>
    </w:p>
    <w:p w:rsidR="00740DBE" w:rsidRDefault="00740DBE" w:rsidP="00740DBE">
      <w:pPr>
        <w:ind w:firstLine="900"/>
        <w:jc w:val="both"/>
      </w:pPr>
    </w:p>
    <w:p w:rsidR="00740DBE" w:rsidRPr="00740DBE" w:rsidRDefault="00740DBE" w:rsidP="00740DBE">
      <w:pPr>
        <w:ind w:firstLine="540"/>
        <w:jc w:val="both"/>
        <w:rPr>
          <w:b/>
          <w:i/>
        </w:rPr>
      </w:pPr>
      <w:r w:rsidRPr="00740DBE">
        <w:rPr>
          <w:b/>
          <w:i/>
        </w:rPr>
        <w:t>ТЕМА 2. Закон України «Про захист населення і територій від надзвичайних ситуацій техногенного та природного характеру». Комплектування та підготовка особового складу невоєнізованих формувань.</w:t>
      </w:r>
    </w:p>
    <w:p w:rsidR="00740DBE" w:rsidRDefault="00740DBE" w:rsidP="00740DBE">
      <w:pPr>
        <w:ind w:firstLine="540"/>
        <w:jc w:val="both"/>
      </w:pPr>
      <w:r>
        <w:t>Закон України «Про захист населення і територій від надзвичайних ситуацій техногенного та природного характеру». Порядок комплектування та підготовки особового складу невоєнізованих формувань цивільної оборони, їх матеріально-технічне, фінансове та медичне забезпечення. Норми забезпечення особового складу об’єкта цивільної оборони засобами колективного та індивідуального захисту.</w:t>
      </w:r>
    </w:p>
    <w:p w:rsidR="00740DBE" w:rsidRDefault="00740DBE" w:rsidP="00740DBE">
      <w:pPr>
        <w:ind w:firstLine="900"/>
        <w:jc w:val="both"/>
      </w:pPr>
    </w:p>
    <w:p w:rsidR="00740DBE" w:rsidRPr="00740DBE" w:rsidRDefault="00740DBE" w:rsidP="00740DBE">
      <w:pPr>
        <w:ind w:firstLine="540"/>
        <w:jc w:val="both"/>
        <w:rPr>
          <w:b/>
          <w:i/>
        </w:rPr>
      </w:pPr>
      <w:r w:rsidRPr="00740DBE">
        <w:rPr>
          <w:b/>
          <w:i/>
        </w:rPr>
        <w:t>ТЕМА 3. Небезпечні чинники виробничих аварій, їх вплив на екологічну безпеку та безпеку життя і здоров’я людей. Характеристика небезпечних  промислових факторів для об’єкта цивільної оборони.</w:t>
      </w:r>
    </w:p>
    <w:p w:rsidR="00740DBE" w:rsidRPr="00740DBE" w:rsidRDefault="00740DBE" w:rsidP="00740DBE">
      <w:pPr>
        <w:ind w:firstLine="900"/>
        <w:jc w:val="both"/>
        <w:rPr>
          <w:sz w:val="6"/>
          <w:lang w:val="uk-UA"/>
        </w:rPr>
      </w:pPr>
    </w:p>
    <w:p w:rsidR="00740DBE" w:rsidRDefault="00740DBE" w:rsidP="00740DBE">
      <w:pPr>
        <w:ind w:firstLine="540"/>
        <w:jc w:val="both"/>
      </w:pPr>
      <w:r>
        <w:t xml:space="preserve">Коротка характеристика навколишнього середовища. Основні терміни визначення техногенних і природних надзвичайних ситуацій. Небезпечні чинники виробничих аварій, їх вплив на екологічну безпеку  та безпеку життя і здоров’я людей та довкілля (аварії з викидом сильнодіючих отруйних речовин, бактеріологічно-небезпечних і радіоактивних речовин, транспортні аварії, пожежі). Джерела ураження та забруднення на об’єкті цивільної оборони. Небезпечні та шкідливі чинники для особового складу, навколишнього середовища та об’єкта цивільної оборони. Характеристика параметрів джерела ураження надзвичайних ситуацій техногенного та природного характеру. </w:t>
      </w:r>
    </w:p>
    <w:p w:rsidR="00740DBE" w:rsidRDefault="00740DBE" w:rsidP="00740DBE">
      <w:pPr>
        <w:ind w:left="1620" w:firstLine="900"/>
        <w:jc w:val="both"/>
        <w:rPr>
          <w:b/>
          <w:lang w:val="uk-UA"/>
        </w:rPr>
      </w:pPr>
    </w:p>
    <w:p w:rsidR="00740DBE" w:rsidRPr="00740DBE" w:rsidRDefault="00740DBE" w:rsidP="00740DBE">
      <w:pPr>
        <w:ind w:firstLine="540"/>
        <w:jc w:val="both"/>
        <w:rPr>
          <w:b/>
          <w:i/>
        </w:rPr>
      </w:pPr>
      <w:r w:rsidRPr="00740DBE">
        <w:rPr>
          <w:b/>
          <w:i/>
        </w:rPr>
        <w:t>ТЕМА 4.  Функціональні обов’язки особового складу невоєнізованих формувань та їх дії при приведенні формувань у готовність.</w:t>
      </w:r>
    </w:p>
    <w:p w:rsidR="00740DBE" w:rsidRPr="00740DBE" w:rsidRDefault="00740DBE" w:rsidP="00740DBE">
      <w:pPr>
        <w:ind w:firstLine="900"/>
        <w:jc w:val="both"/>
        <w:rPr>
          <w:sz w:val="8"/>
        </w:rPr>
      </w:pPr>
    </w:p>
    <w:p w:rsidR="00740DBE" w:rsidRDefault="00740DBE" w:rsidP="00740DBE">
      <w:pPr>
        <w:ind w:firstLine="540"/>
        <w:jc w:val="both"/>
      </w:pPr>
      <w:r>
        <w:lastRenderedPageBreak/>
        <w:t>Склад та призначення невоєнізованих формувань (об’єктових та загального призначення). Склад формувань забезпечення. Комплектування, обов’язки  командира та членів невоєнізованих формувань. Зміст заходів приведення невоєнізованих формувань  у готовність до дій. Дії особового складу невоєнізованих формувань при приведенні їх у готовність до дій. Документація невоєнізованих формувань. Перевірка готовності невоєнізованих формувань до дій у надзвичайних ситуаціях.</w:t>
      </w:r>
    </w:p>
    <w:p w:rsidR="00740DBE" w:rsidRDefault="00740DBE" w:rsidP="00740DBE">
      <w:pPr>
        <w:ind w:firstLine="900"/>
        <w:jc w:val="both"/>
      </w:pPr>
    </w:p>
    <w:p w:rsidR="00740DBE" w:rsidRPr="00740DBE" w:rsidRDefault="00740DBE" w:rsidP="00740DBE">
      <w:pPr>
        <w:ind w:firstLine="540"/>
        <w:jc w:val="both"/>
        <w:rPr>
          <w:b/>
          <w:i/>
        </w:rPr>
      </w:pPr>
      <w:r w:rsidRPr="00740DBE">
        <w:rPr>
          <w:b/>
          <w:i/>
        </w:rPr>
        <w:t>ТЕМА 5. Організація захисту особового складу формування у ході виконання аварійно-рятувальних та інших невідкладних робіт в умовах радіаційного забруднення місцевості та при аваріях на хімічно-небезпечних об’єктах.</w:t>
      </w:r>
    </w:p>
    <w:p w:rsidR="00740DBE" w:rsidRPr="00740DBE" w:rsidRDefault="00740DBE" w:rsidP="00740DBE">
      <w:pPr>
        <w:ind w:firstLine="900"/>
        <w:jc w:val="both"/>
        <w:rPr>
          <w:sz w:val="8"/>
        </w:rPr>
      </w:pPr>
    </w:p>
    <w:p w:rsidR="00740DBE" w:rsidRDefault="00740DBE" w:rsidP="00740DBE">
      <w:pPr>
        <w:ind w:firstLine="540"/>
        <w:jc w:val="both"/>
      </w:pPr>
      <w:r>
        <w:t>Закон України «Про основні заходи захисту особового складу формувань при надзвичайних ситуаціях мирного та воєнного часу. Норми забезпечення особового складу засобами колективного та індивідуального захисту. Заходи захисту при дії особового складу формувань в осередках надзвичайних ситуацій техногенного та природного характеру.</w:t>
      </w:r>
    </w:p>
    <w:p w:rsidR="00740DBE" w:rsidRDefault="00740DBE" w:rsidP="00740DBE">
      <w:pPr>
        <w:ind w:firstLine="900"/>
        <w:jc w:val="both"/>
      </w:pPr>
    </w:p>
    <w:p w:rsidR="00740DBE" w:rsidRPr="00740DBE" w:rsidRDefault="00740DBE" w:rsidP="00740DBE">
      <w:pPr>
        <w:ind w:firstLine="540"/>
        <w:jc w:val="both"/>
        <w:rPr>
          <w:b/>
          <w:i/>
        </w:rPr>
      </w:pPr>
      <w:r w:rsidRPr="00740DBE">
        <w:rPr>
          <w:b/>
          <w:i/>
        </w:rPr>
        <w:t>ТЕМА 6. Радіаційно-небезпечні об’єкти. Радіоактивне випромінювання та методи його вимірювання. Прилади радіаційної розвідки та дозиметричного контролю. Норми радіаційної безпеки. Правила поведінки з радіоактивними відходами. Режими радіаційного захисту.</w:t>
      </w:r>
    </w:p>
    <w:p w:rsidR="00740DBE" w:rsidRDefault="00740DBE" w:rsidP="00740DBE">
      <w:pPr>
        <w:ind w:firstLine="540"/>
        <w:jc w:val="both"/>
      </w:pPr>
      <w:r>
        <w:t>Радіаційно-небезпечні об’єкти регіону. Радіоактивні речовини та їх вимірювання. Прилади радіаційної розвідки та дозиметричного контролю   (ДП-5В, ІДМ-21Б, (ІДМ-21С), ІДМ-1Р, дозиметри ДРГ-05М, ДКС-04, дозиметр-радіометр АНРІ-01, «Сосна», індикатор зовнішнього гамма-випромінювання «Белла», комплект індивідуальних дозиметрів ДП-24). Норми радіаційної безпеки. Поводження з радіоактивними відходами. Режими радіаційного захисту.</w:t>
      </w:r>
    </w:p>
    <w:p w:rsidR="00740DBE" w:rsidRDefault="00740DBE" w:rsidP="00740DBE">
      <w:pPr>
        <w:ind w:firstLine="900"/>
        <w:jc w:val="both"/>
      </w:pPr>
    </w:p>
    <w:p w:rsidR="00740DBE" w:rsidRPr="00740DBE" w:rsidRDefault="00740DBE" w:rsidP="00740DBE">
      <w:pPr>
        <w:ind w:firstLine="540"/>
        <w:jc w:val="both"/>
        <w:rPr>
          <w:b/>
          <w:i/>
        </w:rPr>
      </w:pPr>
      <w:r w:rsidRPr="00740DBE">
        <w:rPr>
          <w:b/>
          <w:i/>
        </w:rPr>
        <w:t>ТЕМА 7. Хімічно-небезпечні об’єкти. Сильнодіючі отруйні речовини, особливості їх впливу на організм людини. Промислові засоби індивідуального захисту органів дихання. Прилади хімічної розвідки сильнодіючих та бойових отруйних речовин.</w:t>
      </w:r>
    </w:p>
    <w:p w:rsidR="00740DBE" w:rsidRPr="00740DBE" w:rsidRDefault="00740DBE" w:rsidP="00740DBE">
      <w:pPr>
        <w:ind w:firstLine="900"/>
        <w:jc w:val="both"/>
        <w:rPr>
          <w:sz w:val="4"/>
        </w:rPr>
      </w:pPr>
    </w:p>
    <w:p w:rsidR="00740DBE" w:rsidRDefault="00740DBE" w:rsidP="00740DBE">
      <w:pPr>
        <w:ind w:firstLine="540"/>
        <w:jc w:val="both"/>
      </w:pPr>
      <w:r>
        <w:t xml:space="preserve">Токсичність. Токсична доза. Характеристика сильнодіючих отруйних речовин за ступенями токсичності. Промислові засоби індивідуального захисту органів дихання (протигази, протигазові ізолюючі апарати, респіратори) Прилади хімічної розвідки сильнодіючих та бойових отруйних речовин (ВПХР, газоаналізатор УГ-2, польова хімічна лабораторія ПХЛ-54). Загальні ознаки отруєння. Заходи профілактики отруєнь. Прийоми і способи для дегазації та дезактивації приміщень, особистих речей, одягу. Речовини і розчини, які використовуються для дегазації та дезактивації, норми розходу речовин і розчинів. Заходи невідкладної і першої долікарської допомоги при отруєнні токсичними хімічними речовинами. </w:t>
      </w:r>
    </w:p>
    <w:p w:rsidR="00740DBE" w:rsidRDefault="00740DBE" w:rsidP="00740DBE">
      <w:pPr>
        <w:ind w:firstLine="900"/>
        <w:jc w:val="both"/>
      </w:pPr>
    </w:p>
    <w:p w:rsidR="00740DBE" w:rsidRPr="00740DBE" w:rsidRDefault="00740DBE" w:rsidP="00740DBE">
      <w:pPr>
        <w:ind w:firstLine="540"/>
        <w:jc w:val="both"/>
        <w:rPr>
          <w:b/>
          <w:i/>
        </w:rPr>
      </w:pPr>
      <w:r w:rsidRPr="00740DBE">
        <w:rPr>
          <w:b/>
          <w:i/>
        </w:rPr>
        <w:lastRenderedPageBreak/>
        <w:t xml:space="preserve">ТЕМА 8. Організація санітарної обробки особового складу формувань. Спеціальна обробка техніки і майна при зараженні радіоактивними, отруйними та бактеріальними речовинами.  </w:t>
      </w:r>
    </w:p>
    <w:p w:rsidR="00740DBE" w:rsidRPr="00740DBE" w:rsidRDefault="00740DBE" w:rsidP="00740DBE">
      <w:pPr>
        <w:ind w:firstLine="900"/>
        <w:jc w:val="both"/>
        <w:rPr>
          <w:sz w:val="8"/>
        </w:rPr>
      </w:pPr>
    </w:p>
    <w:p w:rsidR="00740DBE" w:rsidRDefault="00740DBE" w:rsidP="00740DBE">
      <w:pPr>
        <w:ind w:firstLine="540"/>
        <w:jc w:val="both"/>
      </w:pPr>
      <w:r>
        <w:t xml:space="preserve">Організація санітарної обробки особового складу формувань (часткова санітарна обробка, правила користування пакетом ПІП-8). Повна санітарна обробка, дезінфекційна душова установка ДДА-53 (ДДА-66) і ДДП. Санітарно обмивальний пункт. Організація спеціальної обробки техніки і майна. Дегазація, дезактивація та дезінфекція. Способи їх проведення. Речовини та розчини для дезактивації, дегазації та дезінфекції. Норми витрати розчину. </w:t>
      </w:r>
    </w:p>
    <w:p w:rsidR="00740DBE" w:rsidRDefault="00740DBE" w:rsidP="00740DBE">
      <w:pPr>
        <w:ind w:firstLine="900"/>
        <w:jc w:val="both"/>
      </w:pPr>
    </w:p>
    <w:p w:rsidR="00740DBE" w:rsidRPr="00740DBE" w:rsidRDefault="00740DBE" w:rsidP="00740DBE">
      <w:pPr>
        <w:ind w:firstLine="540"/>
        <w:jc w:val="both"/>
        <w:rPr>
          <w:b/>
          <w:i/>
        </w:rPr>
      </w:pPr>
      <w:r w:rsidRPr="00740DBE">
        <w:rPr>
          <w:b/>
          <w:i/>
        </w:rPr>
        <w:t>ТЕМА 9. Прийоми надання само- та взаємодопомоги при пораненнях, опіках, кровотечах, переломах. Перша долікарська медична допомога при отруєннях сильнодіючими отруйними речовинами.</w:t>
      </w:r>
    </w:p>
    <w:p w:rsidR="00740DBE" w:rsidRPr="00740DBE" w:rsidRDefault="00740DBE" w:rsidP="00740DBE">
      <w:pPr>
        <w:ind w:firstLine="900"/>
        <w:jc w:val="both"/>
        <w:rPr>
          <w:sz w:val="10"/>
        </w:rPr>
      </w:pPr>
    </w:p>
    <w:p w:rsidR="00740DBE" w:rsidRDefault="00740DBE" w:rsidP="00740DBE">
      <w:pPr>
        <w:ind w:firstLine="540"/>
        <w:jc w:val="both"/>
      </w:pPr>
      <w:r>
        <w:t>Загальні принципи рятування людей. Прийоми пошуку уражених. Правила оцінки стану потерпілого. Методи і способи зупинки кровотечі. Надання першої допомоги при переломах, опіках, шоку, памороках. Надання потерпілому штучного дихання. Порядок надання долікарської медичної допомоги при гострих отруєннях сильнодіючими отруйними речовинами. Клінічні ознаки отруєння хлором, аміаком, соляною та синильною кислотами, сірководнем та іншими отруйними речовинами.</w:t>
      </w:r>
    </w:p>
    <w:p w:rsidR="00740DBE" w:rsidRDefault="00740DBE" w:rsidP="00740DBE">
      <w:pPr>
        <w:ind w:firstLine="900"/>
        <w:jc w:val="both"/>
      </w:pPr>
    </w:p>
    <w:p w:rsidR="00740DBE" w:rsidRPr="00740DBE" w:rsidRDefault="00740DBE" w:rsidP="00740DBE">
      <w:pPr>
        <w:ind w:firstLine="540"/>
        <w:jc w:val="both"/>
        <w:rPr>
          <w:b/>
          <w:i/>
        </w:rPr>
      </w:pPr>
      <w:r w:rsidRPr="00740DBE">
        <w:rPr>
          <w:b/>
          <w:i/>
        </w:rPr>
        <w:t>ТЕМА 10. Взаємодія особового складу формування при проведенні робіт у районах надзвичайних ситуацій. Участь формувань у заходах життєзабезпечення, спрямованих на  задоволення мінімуму життєвих потреб працівників галузі освіти і науки, які потерпіли від наслідків надзвичайних ситуацій.</w:t>
      </w:r>
    </w:p>
    <w:p w:rsidR="00740DBE" w:rsidRPr="00740DBE" w:rsidRDefault="00740DBE" w:rsidP="00740DBE">
      <w:pPr>
        <w:ind w:firstLine="900"/>
        <w:jc w:val="both"/>
        <w:rPr>
          <w:sz w:val="6"/>
        </w:rPr>
      </w:pPr>
    </w:p>
    <w:p w:rsidR="00740DBE" w:rsidRDefault="00740DBE" w:rsidP="00AB2CF3">
      <w:pPr>
        <w:ind w:firstLine="540"/>
        <w:jc w:val="both"/>
      </w:pPr>
      <w:r>
        <w:t>Організація взаємодії особового складу формувань при проведенні аварійно-рятувальних робіт в районах надзвичайних ситуацій. Організація життєзабезпечення постраждалим під час аварій, катастроф, стихійного лиха. Заходи життєзабезпечення, спрямовані на задоволення мінімуму життєвих потреб громадян. Основні принципи створення і підтримання умов життєзабезпечення. Забезпечення водою, продуктами харчування, предметами першої необхідності (житлом, комунально-побутовими послугами, медикаментами, інформацією).</w:t>
      </w:r>
    </w:p>
    <w:p w:rsidR="00740DBE" w:rsidRDefault="00740DBE" w:rsidP="00740DBE">
      <w:pPr>
        <w:ind w:left="1620" w:firstLine="900"/>
        <w:jc w:val="both"/>
      </w:pPr>
    </w:p>
    <w:p w:rsidR="00740DBE" w:rsidRPr="00AB2CF3" w:rsidRDefault="00740DBE" w:rsidP="00AB2CF3">
      <w:pPr>
        <w:ind w:firstLine="540"/>
        <w:jc w:val="both"/>
        <w:rPr>
          <w:b/>
          <w:i/>
        </w:rPr>
      </w:pPr>
      <w:r w:rsidRPr="00AB2CF3">
        <w:rPr>
          <w:b/>
          <w:i/>
        </w:rPr>
        <w:t xml:space="preserve">ТЕМА 11. Заходи безпеки на рятувальних та інших невідкладних роботах при ліквідації наслідків стихійного лиха, аварій та катастроф. </w:t>
      </w:r>
    </w:p>
    <w:p w:rsidR="00740DBE" w:rsidRPr="00AB2CF3" w:rsidRDefault="00740DBE" w:rsidP="00740DBE">
      <w:pPr>
        <w:ind w:firstLine="900"/>
        <w:jc w:val="both"/>
        <w:rPr>
          <w:sz w:val="10"/>
        </w:rPr>
      </w:pPr>
    </w:p>
    <w:p w:rsidR="00740DBE" w:rsidRDefault="00740DBE" w:rsidP="00AB2CF3">
      <w:pPr>
        <w:ind w:firstLine="540"/>
        <w:jc w:val="both"/>
      </w:pPr>
      <w:r>
        <w:t xml:space="preserve">Планування заходів безпеки при веденні пошукових та рятувальних робіт. Заходи безпеки особового складу невоєнізованих формувань при висуванні в район проведення аварійно-рятувальних робіт. Інструктаж з правил техніки безпеки. Організація і виконання рятувальних робіт в осередках ураження (розвідка осередків ураження, локалізація і гасіння пожеж, надання потерпілим першої медичної допомоги, вивід (вивіз) із зон хімічного (радіоактивного) зараження). Проведення санітарної обробки. Заходи зменшення дій на особовий склад формувань шкідливих умов довкілля </w:t>
      </w:r>
      <w:r>
        <w:lastRenderedPageBreak/>
        <w:t>внаслідок надзвичайних ситуацій. Порядок використання радіопротекторів, антидотів, медичних засобів, профілактичного щеплення. Матеріально-технічне та медичне забезпечення заходів безпеки.</w:t>
      </w:r>
    </w:p>
    <w:p w:rsidR="00740DBE" w:rsidRDefault="00740DBE" w:rsidP="00740DBE">
      <w:pPr>
        <w:ind w:firstLine="900"/>
        <w:jc w:val="both"/>
      </w:pPr>
    </w:p>
    <w:p w:rsidR="00740DBE" w:rsidRPr="009D428A" w:rsidRDefault="00740DBE" w:rsidP="00740DBE">
      <w:pPr>
        <w:pBdr>
          <w:bottom w:val="single" w:sz="12" w:space="1" w:color="auto"/>
        </w:pBdr>
        <w:ind w:firstLine="900"/>
        <w:jc w:val="right"/>
        <w:rPr>
          <w:i/>
        </w:rPr>
      </w:pPr>
      <w:r>
        <w:rPr>
          <w:i/>
        </w:rPr>
        <w:t>Другий</w:t>
      </w:r>
      <w:r w:rsidRPr="009D428A">
        <w:rPr>
          <w:i/>
        </w:rPr>
        <w:t xml:space="preserve"> розділ </w:t>
      </w:r>
    </w:p>
    <w:p w:rsidR="00740DBE" w:rsidRDefault="00740DBE" w:rsidP="00740DBE">
      <w:pPr>
        <w:ind w:firstLine="900"/>
        <w:jc w:val="right"/>
      </w:pPr>
      <w:r>
        <w:t xml:space="preserve"> </w:t>
      </w:r>
    </w:p>
    <w:p w:rsidR="00740DBE" w:rsidRPr="008D75C3" w:rsidRDefault="00740DBE" w:rsidP="00740DBE">
      <w:pPr>
        <w:jc w:val="center"/>
        <w:rPr>
          <w:b/>
        </w:rPr>
      </w:pPr>
      <w:r>
        <w:rPr>
          <w:b/>
        </w:rPr>
        <w:t xml:space="preserve">СПЕЦІАЛЬНА </w:t>
      </w:r>
      <w:r w:rsidRPr="008D75C3">
        <w:rPr>
          <w:b/>
        </w:rPr>
        <w:t xml:space="preserve"> ПІДГОТОВКА НЕВОЄНІЗОВАНИХ ФОРМУВАНЬ </w:t>
      </w:r>
    </w:p>
    <w:p w:rsidR="00740DBE" w:rsidRPr="00AB2CF3" w:rsidRDefault="00740DBE" w:rsidP="00740DBE">
      <w:pPr>
        <w:ind w:firstLine="900"/>
        <w:jc w:val="both"/>
        <w:rPr>
          <w:sz w:val="14"/>
        </w:rPr>
      </w:pPr>
    </w:p>
    <w:p w:rsidR="00740DBE" w:rsidRPr="003B598D" w:rsidRDefault="00740DBE" w:rsidP="00AB2CF3">
      <w:pPr>
        <w:ind w:firstLine="540"/>
        <w:jc w:val="both"/>
        <w:rPr>
          <w:b/>
          <w:i/>
        </w:rPr>
      </w:pPr>
      <w:r w:rsidRPr="003B598D">
        <w:rPr>
          <w:b/>
          <w:i/>
        </w:rPr>
        <w:t>1. Для формувань загального призначення.</w:t>
      </w:r>
    </w:p>
    <w:p w:rsidR="00740DBE" w:rsidRDefault="00740DBE" w:rsidP="00AB2CF3">
      <w:pPr>
        <w:ind w:firstLine="540"/>
        <w:jc w:val="both"/>
      </w:pPr>
      <w:r>
        <w:t xml:space="preserve">Розшук та визволення потерпілих з-під завалів, зсувів, снігових лавин. Прийоми та способи рятування людей на верхніх поверхах зруйнованих або палаючих будівель. Завалення нестійких конструкцій, споруд та їх підсилення. Дії формування з рятування людей із завалених захисних споруд. Евакуація людей та майна із зон затоплення (підтоплення), осередків пожеж та забруднених територій радіоактивними, хімічними сильнодіючими отруйними речовинами. Вантаження потерпілих на транспортні засоби. Способи транспортування потерпілих. </w:t>
      </w:r>
    </w:p>
    <w:p w:rsidR="00740DBE" w:rsidRPr="00AB2CF3" w:rsidRDefault="00740DBE" w:rsidP="00740DBE">
      <w:pPr>
        <w:ind w:firstLine="900"/>
        <w:jc w:val="both"/>
        <w:rPr>
          <w:sz w:val="12"/>
        </w:rPr>
      </w:pPr>
    </w:p>
    <w:p w:rsidR="00740DBE" w:rsidRPr="00D743D4" w:rsidRDefault="00740DBE" w:rsidP="00AB2CF3">
      <w:pPr>
        <w:ind w:firstLine="540"/>
        <w:jc w:val="both"/>
        <w:rPr>
          <w:b/>
          <w:i/>
        </w:rPr>
      </w:pPr>
      <w:r w:rsidRPr="00D743D4">
        <w:rPr>
          <w:b/>
          <w:i/>
        </w:rPr>
        <w:t>2. Для формувань радіогенного та хімічного захисту.</w:t>
      </w:r>
    </w:p>
    <w:p w:rsidR="00740DBE" w:rsidRDefault="00740DBE" w:rsidP="00AB2CF3">
      <w:pPr>
        <w:ind w:firstLine="540"/>
        <w:jc w:val="both"/>
      </w:pPr>
      <w:r>
        <w:t xml:space="preserve">Проведення радіаційної і хімічної розвідки. Прилади  радіаційної розвідки дозиметричного та хімічного контролю (ДП-5В, ІДМ-21Б, ІДМ-1Р, дозиметри ДРГ-05М, ДКС-04, дозиметр-радіометр АНРІ-01, СОСНА, індикатор зовнішнього гамма-випромінювання «Белла», комплект індивідуальних дозиметрів ДП-24, ВПХР). Норми радіаційної безпеки. Поводження з радіоактивними відходами. Режими радіаційного захисту. Завдання та структура мережі спостереження та лабораторного контролю. Оснащеність підрозділів місцевого та об’єктового рівнів. Поняття дегазації, дезактивації та дезінфекції. Речовини і розчини, які використовуються для дегазації, дезактивації та дезінфекції. Спеціальна обробка техніки, особистих речей та одягу. Часткова та повна обробка людей  і техніки. </w:t>
      </w:r>
    </w:p>
    <w:p w:rsidR="00740DBE" w:rsidRPr="00AB2CF3" w:rsidRDefault="00740DBE" w:rsidP="00AB2CF3">
      <w:pPr>
        <w:ind w:firstLine="540"/>
        <w:jc w:val="both"/>
        <w:rPr>
          <w:sz w:val="10"/>
        </w:rPr>
      </w:pPr>
    </w:p>
    <w:p w:rsidR="00740DBE" w:rsidRPr="003659BC" w:rsidRDefault="00740DBE" w:rsidP="00AB2CF3">
      <w:pPr>
        <w:ind w:firstLine="540"/>
        <w:jc w:val="both"/>
        <w:rPr>
          <w:b/>
          <w:i/>
        </w:rPr>
      </w:pPr>
      <w:r w:rsidRPr="003659BC">
        <w:rPr>
          <w:b/>
          <w:i/>
        </w:rPr>
        <w:t xml:space="preserve">3. Для формувань забезпечення та обслуговування. </w:t>
      </w:r>
    </w:p>
    <w:p w:rsidR="00740DBE" w:rsidRDefault="00740DBE" w:rsidP="00AB2CF3">
      <w:pPr>
        <w:ind w:firstLine="540"/>
        <w:jc w:val="both"/>
      </w:pPr>
      <w:r>
        <w:t xml:space="preserve">Організація матеріально-технічного та медичного забезпечення. Організація і робота контрольно-пропускного пункту. Організація роботи пункту обігріву в осінньо-зимовий період. Розгортання та дії пересувного пункту постачання майна. Розгортання та дії пересувного пункту постачання майна. Розгортання та дії пересувного пункту продовольчого постачання. Розгортання та дії пункту харчування. </w:t>
      </w:r>
    </w:p>
    <w:p w:rsidR="00740DBE" w:rsidRPr="00AB2CF3" w:rsidRDefault="00740DBE" w:rsidP="00AB2CF3">
      <w:pPr>
        <w:ind w:firstLine="540"/>
        <w:jc w:val="both"/>
        <w:rPr>
          <w:sz w:val="10"/>
        </w:rPr>
      </w:pPr>
    </w:p>
    <w:p w:rsidR="00740DBE" w:rsidRPr="000C0609" w:rsidRDefault="00740DBE" w:rsidP="00AB2CF3">
      <w:pPr>
        <w:ind w:firstLine="540"/>
        <w:jc w:val="both"/>
        <w:rPr>
          <w:b/>
          <w:i/>
        </w:rPr>
      </w:pPr>
      <w:r w:rsidRPr="000C0609">
        <w:rPr>
          <w:b/>
          <w:i/>
        </w:rPr>
        <w:t>4. Для формувань захисту сільськогосподарських рослин та тварин.</w:t>
      </w:r>
    </w:p>
    <w:p w:rsidR="00740DBE" w:rsidRDefault="00740DBE" w:rsidP="00AB2CF3">
      <w:pPr>
        <w:ind w:firstLine="540"/>
        <w:jc w:val="both"/>
      </w:pPr>
      <w:r>
        <w:t xml:space="preserve">Ветеринарна обробка тварин. Обеззараження продуктів тваринництва, рослинництва, води і фуражу. Надання лікувальної та профілактичної допомоги тваринам. Проведення заходів захисту тварин і сільськогосподарських рослин. </w:t>
      </w:r>
    </w:p>
    <w:p w:rsidR="00AB2CF3" w:rsidRPr="00AB2CF3" w:rsidRDefault="00AB2CF3" w:rsidP="00740DBE">
      <w:pPr>
        <w:ind w:firstLine="900"/>
        <w:jc w:val="both"/>
        <w:rPr>
          <w:lang w:val="uk-UA"/>
        </w:rPr>
      </w:pPr>
    </w:p>
    <w:p w:rsidR="00740DBE" w:rsidRPr="0032426B" w:rsidRDefault="00740DBE" w:rsidP="00AB2CF3">
      <w:pPr>
        <w:ind w:firstLine="540"/>
        <w:jc w:val="both"/>
        <w:rPr>
          <w:b/>
          <w:i/>
        </w:rPr>
      </w:pPr>
      <w:r w:rsidRPr="0032426B">
        <w:rPr>
          <w:b/>
          <w:i/>
        </w:rPr>
        <w:t>5. Для протипожежних формувань</w:t>
      </w:r>
    </w:p>
    <w:p w:rsidR="00740DBE" w:rsidRDefault="00740DBE" w:rsidP="00AB2CF3">
      <w:pPr>
        <w:ind w:firstLine="540"/>
        <w:jc w:val="both"/>
      </w:pPr>
      <w:r>
        <w:t xml:space="preserve">Пожежно-технічне обладнання. Вогнегасні прилади та сфера їх застосування. Локалізація та гасіння лісових, торф’яних та степових пожеж. </w:t>
      </w:r>
      <w:r>
        <w:lastRenderedPageBreak/>
        <w:t xml:space="preserve">Профілактичні протипожежні заходи на об’єкті. Особливості гасіння пожеж на об’єкті. </w:t>
      </w:r>
    </w:p>
    <w:p w:rsidR="00740DBE" w:rsidRPr="00AB2CF3" w:rsidRDefault="00740DBE" w:rsidP="00AB2CF3">
      <w:pPr>
        <w:ind w:firstLine="540"/>
        <w:jc w:val="both"/>
        <w:rPr>
          <w:sz w:val="8"/>
        </w:rPr>
      </w:pPr>
    </w:p>
    <w:p w:rsidR="00740DBE" w:rsidRPr="0032426B" w:rsidRDefault="00740DBE" w:rsidP="00AB2CF3">
      <w:pPr>
        <w:ind w:firstLine="540"/>
        <w:jc w:val="both"/>
        <w:rPr>
          <w:b/>
          <w:i/>
        </w:rPr>
      </w:pPr>
      <w:r w:rsidRPr="0032426B">
        <w:rPr>
          <w:b/>
          <w:i/>
        </w:rPr>
        <w:t>6. Для формувань охорони громадського порядку.</w:t>
      </w:r>
    </w:p>
    <w:p w:rsidR="00740DBE" w:rsidRDefault="00740DBE" w:rsidP="00AB2CF3">
      <w:pPr>
        <w:ind w:firstLine="540"/>
        <w:jc w:val="both"/>
      </w:pPr>
      <w:r>
        <w:t xml:space="preserve">Умови та порядок введення та припинення надзвичайного стану. Заходи, що застосовуються в цих умовах. Гарантії прав громадян і юридичних осіб в умовах надзвичайного стану. Дії формувань при проведенні евакуації  працівників галузі освіти і науки.  Забезпечення громадського порядку та припинення випадків мародерства, розкрадання матеріальних цінностей при ліквідації наслідків стихійного лиха, аварій та катастроф. Психологія натовпу. Попередження паніки серед населення. </w:t>
      </w:r>
    </w:p>
    <w:p w:rsidR="00740DBE" w:rsidRPr="00AB2CF3" w:rsidRDefault="00740DBE" w:rsidP="00AB2CF3">
      <w:pPr>
        <w:ind w:firstLine="540"/>
        <w:jc w:val="both"/>
        <w:rPr>
          <w:sz w:val="8"/>
        </w:rPr>
      </w:pPr>
    </w:p>
    <w:p w:rsidR="00740DBE" w:rsidRPr="00307B5D" w:rsidRDefault="00740DBE" w:rsidP="00AB2CF3">
      <w:pPr>
        <w:ind w:firstLine="540"/>
        <w:jc w:val="both"/>
        <w:rPr>
          <w:b/>
          <w:i/>
        </w:rPr>
      </w:pPr>
      <w:r w:rsidRPr="00307B5D">
        <w:rPr>
          <w:b/>
          <w:i/>
        </w:rPr>
        <w:t xml:space="preserve">7. Для автомобільних формувань. </w:t>
      </w:r>
    </w:p>
    <w:p w:rsidR="00740DBE" w:rsidRDefault="00740DBE" w:rsidP="00AB2CF3">
      <w:pPr>
        <w:ind w:firstLine="540"/>
        <w:jc w:val="both"/>
      </w:pPr>
      <w:r>
        <w:t xml:space="preserve">Спорядження автотранспорту для перевезення людей та вантажів. Спорядження автотранспорту для перевезення потерпілих при ліквідації наслідків стихійного лиха, аварій та катастроф. Завантаження матеріальних засобів. Здійснення перевезення. </w:t>
      </w:r>
    </w:p>
    <w:p w:rsidR="00740DBE" w:rsidRPr="00AB2CF3" w:rsidRDefault="00740DBE" w:rsidP="00AB2CF3">
      <w:pPr>
        <w:ind w:firstLine="540"/>
        <w:jc w:val="both"/>
        <w:rPr>
          <w:sz w:val="10"/>
        </w:rPr>
      </w:pPr>
    </w:p>
    <w:p w:rsidR="00740DBE" w:rsidRPr="0003150B" w:rsidRDefault="00740DBE" w:rsidP="00AB2CF3">
      <w:pPr>
        <w:ind w:firstLine="540"/>
        <w:jc w:val="both"/>
        <w:rPr>
          <w:b/>
          <w:i/>
        </w:rPr>
      </w:pPr>
      <w:r w:rsidRPr="0003150B">
        <w:rPr>
          <w:b/>
          <w:i/>
        </w:rPr>
        <w:t xml:space="preserve">8. Для формувань зв’язку. </w:t>
      </w:r>
    </w:p>
    <w:p w:rsidR="00740DBE" w:rsidRDefault="00740DBE" w:rsidP="00AB2CF3">
      <w:pPr>
        <w:ind w:firstLine="540"/>
        <w:jc w:val="both"/>
      </w:pPr>
      <w:r>
        <w:t>Загальнодержавні, територіальні та об’єктові системи зв’язку. Апаратура оповіщення.  Організація та здійснення сталого зв’язку в районах стихійного лиха, аварій та катастроф. Розгортання та експлуатація засобів зв’язку.</w:t>
      </w:r>
    </w:p>
    <w:p w:rsidR="00740DBE" w:rsidRPr="00AB2CF3" w:rsidRDefault="00740DBE" w:rsidP="00AB2CF3">
      <w:pPr>
        <w:ind w:firstLine="540"/>
        <w:jc w:val="both"/>
        <w:rPr>
          <w:sz w:val="14"/>
        </w:rPr>
      </w:pPr>
    </w:p>
    <w:p w:rsidR="00740DBE" w:rsidRPr="00B26176" w:rsidRDefault="00740DBE" w:rsidP="00AB2CF3">
      <w:pPr>
        <w:ind w:firstLine="540"/>
        <w:jc w:val="both"/>
        <w:rPr>
          <w:b/>
          <w:i/>
        </w:rPr>
      </w:pPr>
      <w:r w:rsidRPr="00B26176">
        <w:rPr>
          <w:b/>
          <w:i/>
        </w:rPr>
        <w:t xml:space="preserve">9. Для формувань евакуації. </w:t>
      </w:r>
    </w:p>
    <w:p w:rsidR="00740DBE" w:rsidRDefault="00740DBE" w:rsidP="00AB2CF3">
      <w:pPr>
        <w:ind w:firstLine="540"/>
        <w:jc w:val="both"/>
      </w:pPr>
      <w:r>
        <w:t xml:space="preserve">Порядок проведення евакуаційних заходів при стихійних лихах, катастрофах, тощо. Евакуація людей та вантажів (матеріальних цінностей, обладнання) при загрозі стихійного лиха, виникненні надзвичайних ситуацій техногенного та природного характеру. </w:t>
      </w:r>
    </w:p>
    <w:p w:rsidR="00740DBE" w:rsidRDefault="00740DBE" w:rsidP="00740DBE">
      <w:pPr>
        <w:ind w:firstLine="900"/>
        <w:jc w:val="both"/>
        <w:rPr>
          <w:sz w:val="12"/>
          <w:lang w:val="uk-UA"/>
        </w:rPr>
      </w:pPr>
    </w:p>
    <w:p w:rsidR="00740DBE" w:rsidRDefault="00740DBE" w:rsidP="00740DBE">
      <w:pPr>
        <w:jc w:val="center"/>
        <w:rPr>
          <w:b/>
        </w:rPr>
      </w:pPr>
      <w:r>
        <w:rPr>
          <w:b/>
        </w:rPr>
        <w:t xml:space="preserve">Члени невоєнізованих формувань цивільної оборони об’єктів </w:t>
      </w:r>
    </w:p>
    <w:p w:rsidR="00740DBE" w:rsidRDefault="00AB2CF3" w:rsidP="00740DBE">
      <w:pPr>
        <w:jc w:val="center"/>
        <w:rPr>
          <w:b/>
          <w:lang w:val="uk-UA"/>
        </w:rPr>
      </w:pPr>
      <w:r>
        <w:rPr>
          <w:b/>
        </w:rPr>
        <w:t>повинні знати</w:t>
      </w:r>
    </w:p>
    <w:p w:rsidR="00AB2CF3" w:rsidRPr="00AB2CF3" w:rsidRDefault="00AB2CF3" w:rsidP="00740DBE">
      <w:pPr>
        <w:jc w:val="center"/>
        <w:rPr>
          <w:b/>
          <w:sz w:val="14"/>
          <w:lang w:val="uk-UA"/>
        </w:rPr>
      </w:pPr>
    </w:p>
    <w:p w:rsidR="00740DBE" w:rsidRDefault="00740DBE" w:rsidP="007F1DB2">
      <w:pPr>
        <w:numPr>
          <w:ilvl w:val="0"/>
          <w:numId w:val="121"/>
        </w:numPr>
        <w:tabs>
          <w:tab w:val="clear" w:pos="1260"/>
          <w:tab w:val="num" w:pos="900"/>
        </w:tabs>
        <w:ind w:left="900"/>
        <w:jc w:val="both"/>
      </w:pPr>
      <w:r>
        <w:t>Що таке цивільна оборона і її завдання.</w:t>
      </w:r>
    </w:p>
    <w:p w:rsidR="00740DBE" w:rsidRDefault="00740DBE" w:rsidP="007F1DB2">
      <w:pPr>
        <w:numPr>
          <w:ilvl w:val="0"/>
          <w:numId w:val="121"/>
        </w:numPr>
        <w:tabs>
          <w:tab w:val="clear" w:pos="1260"/>
          <w:tab w:val="num" w:pos="900"/>
        </w:tabs>
        <w:ind w:left="900"/>
        <w:jc w:val="both"/>
      </w:pPr>
      <w:r>
        <w:t>Організаційна структура цивільної оборони об’єкта.</w:t>
      </w:r>
    </w:p>
    <w:p w:rsidR="00740DBE" w:rsidRDefault="00740DBE" w:rsidP="007F1DB2">
      <w:pPr>
        <w:numPr>
          <w:ilvl w:val="0"/>
          <w:numId w:val="121"/>
        </w:numPr>
        <w:tabs>
          <w:tab w:val="clear" w:pos="1260"/>
          <w:tab w:val="num" w:pos="900"/>
        </w:tabs>
        <w:ind w:left="900"/>
        <w:jc w:val="both"/>
      </w:pPr>
      <w:r>
        <w:t xml:space="preserve">Функціональне призначення невоєнізованого формування, його організаційний склад, матеріально-технічні засоби функціонального призначення і склад особистої екіпіровки. </w:t>
      </w:r>
    </w:p>
    <w:p w:rsidR="00740DBE" w:rsidRDefault="00740DBE" w:rsidP="007F1DB2">
      <w:pPr>
        <w:numPr>
          <w:ilvl w:val="0"/>
          <w:numId w:val="121"/>
        </w:numPr>
        <w:tabs>
          <w:tab w:val="clear" w:pos="1260"/>
          <w:tab w:val="num" w:pos="900"/>
        </w:tabs>
        <w:ind w:left="900"/>
        <w:jc w:val="both"/>
      </w:pPr>
      <w:r>
        <w:t>Особисті обов’язки за штатним призначенням. Можливі варіанти змісту і порядку виконання функціональних особистих обов’язків.</w:t>
      </w:r>
    </w:p>
    <w:p w:rsidR="00740DBE" w:rsidRDefault="00740DBE" w:rsidP="007F1DB2">
      <w:pPr>
        <w:numPr>
          <w:ilvl w:val="0"/>
          <w:numId w:val="121"/>
        </w:numPr>
        <w:tabs>
          <w:tab w:val="clear" w:pos="1260"/>
          <w:tab w:val="num" w:pos="900"/>
        </w:tabs>
        <w:ind w:left="900"/>
        <w:jc w:val="both"/>
      </w:pPr>
      <w:r>
        <w:t>Технічні характеристики, порядок підготовки до роботи, правила використання  і зберігання штатних технічних засобів.</w:t>
      </w:r>
    </w:p>
    <w:p w:rsidR="00740DBE" w:rsidRDefault="00740DBE" w:rsidP="007F1DB2">
      <w:pPr>
        <w:numPr>
          <w:ilvl w:val="0"/>
          <w:numId w:val="121"/>
        </w:numPr>
        <w:tabs>
          <w:tab w:val="clear" w:pos="1260"/>
          <w:tab w:val="num" w:pos="900"/>
        </w:tabs>
        <w:ind w:left="900"/>
        <w:jc w:val="both"/>
      </w:pPr>
      <w:r>
        <w:t>Фактори ураження надзвичайних ситуацій техногенного, природного та воєнного характеру.</w:t>
      </w:r>
    </w:p>
    <w:p w:rsidR="00740DBE" w:rsidRDefault="00740DBE" w:rsidP="007F1DB2">
      <w:pPr>
        <w:numPr>
          <w:ilvl w:val="0"/>
          <w:numId w:val="121"/>
        </w:numPr>
        <w:tabs>
          <w:tab w:val="clear" w:pos="1260"/>
          <w:tab w:val="num" w:pos="900"/>
        </w:tabs>
        <w:ind w:left="900"/>
        <w:jc w:val="both"/>
      </w:pPr>
      <w:r>
        <w:t>Фактори радіаційного, хімічного та бактеріального ураження.</w:t>
      </w:r>
    </w:p>
    <w:p w:rsidR="00740DBE" w:rsidRDefault="00740DBE" w:rsidP="007F1DB2">
      <w:pPr>
        <w:numPr>
          <w:ilvl w:val="0"/>
          <w:numId w:val="121"/>
        </w:numPr>
        <w:tabs>
          <w:tab w:val="clear" w:pos="1260"/>
          <w:tab w:val="num" w:pos="900"/>
        </w:tabs>
        <w:ind w:left="900"/>
        <w:jc w:val="both"/>
      </w:pPr>
      <w:r>
        <w:t>Технічні характеристики, порядок підготовки і використання засобів індивідуального захисту.</w:t>
      </w:r>
    </w:p>
    <w:p w:rsidR="00740DBE" w:rsidRDefault="00740DBE" w:rsidP="007F1DB2">
      <w:pPr>
        <w:numPr>
          <w:ilvl w:val="0"/>
          <w:numId w:val="121"/>
        </w:numPr>
        <w:tabs>
          <w:tab w:val="clear" w:pos="1260"/>
          <w:tab w:val="num" w:pos="900"/>
        </w:tabs>
        <w:ind w:left="900"/>
        <w:jc w:val="both"/>
      </w:pPr>
      <w:r>
        <w:t xml:space="preserve"> Правила безпеки  у процесі виконання завдань розвідки, пошуково-рятувальних та інших невідкладних робіт.</w:t>
      </w:r>
    </w:p>
    <w:p w:rsidR="00740DBE" w:rsidRDefault="00740DBE" w:rsidP="007F1DB2">
      <w:pPr>
        <w:numPr>
          <w:ilvl w:val="0"/>
          <w:numId w:val="121"/>
        </w:numPr>
        <w:tabs>
          <w:tab w:val="clear" w:pos="1260"/>
          <w:tab w:val="num" w:pos="900"/>
        </w:tabs>
        <w:ind w:left="900"/>
        <w:jc w:val="both"/>
      </w:pPr>
      <w:r>
        <w:t xml:space="preserve"> Прийоми надання само- та взаємодопомоги.</w:t>
      </w:r>
    </w:p>
    <w:p w:rsidR="00740DBE" w:rsidRDefault="00740DBE" w:rsidP="007F1DB2">
      <w:pPr>
        <w:numPr>
          <w:ilvl w:val="0"/>
          <w:numId w:val="121"/>
        </w:numPr>
        <w:tabs>
          <w:tab w:val="clear" w:pos="1260"/>
          <w:tab w:val="num" w:pos="900"/>
        </w:tabs>
        <w:ind w:left="900"/>
        <w:jc w:val="both"/>
      </w:pPr>
      <w:r>
        <w:t>Порядок оповіщення і збору особового складу формування.</w:t>
      </w:r>
    </w:p>
    <w:p w:rsidR="00740DBE" w:rsidRDefault="00740DBE" w:rsidP="00740DBE">
      <w:pPr>
        <w:jc w:val="both"/>
      </w:pPr>
    </w:p>
    <w:p w:rsidR="00740DBE" w:rsidRDefault="00740DBE" w:rsidP="00740DBE">
      <w:pPr>
        <w:jc w:val="center"/>
        <w:rPr>
          <w:b/>
        </w:rPr>
      </w:pPr>
      <w:r w:rsidRPr="00CA180A">
        <w:rPr>
          <w:b/>
        </w:rPr>
        <w:t xml:space="preserve">Повинні вміти: </w:t>
      </w:r>
    </w:p>
    <w:p w:rsidR="00740DBE" w:rsidRPr="00AB2CF3" w:rsidRDefault="00740DBE" w:rsidP="00740DBE">
      <w:pPr>
        <w:jc w:val="center"/>
        <w:rPr>
          <w:b/>
          <w:sz w:val="4"/>
        </w:rPr>
      </w:pPr>
    </w:p>
    <w:p w:rsidR="00740DBE" w:rsidRDefault="00740DBE" w:rsidP="007F1DB2">
      <w:pPr>
        <w:numPr>
          <w:ilvl w:val="0"/>
          <w:numId w:val="122"/>
        </w:numPr>
        <w:tabs>
          <w:tab w:val="clear" w:pos="2145"/>
          <w:tab w:val="num" w:pos="900"/>
        </w:tabs>
        <w:ind w:left="900" w:hanging="360"/>
        <w:jc w:val="both"/>
      </w:pPr>
      <w:r>
        <w:t>Чітко та ініціативно виконувати свої обов’язки за призначенням у складі формування в період запобігання і реагування на надзвичайні ситуації.</w:t>
      </w:r>
    </w:p>
    <w:p w:rsidR="00740DBE" w:rsidRDefault="00740DBE" w:rsidP="007F1DB2">
      <w:pPr>
        <w:numPr>
          <w:ilvl w:val="0"/>
          <w:numId w:val="122"/>
        </w:numPr>
        <w:tabs>
          <w:tab w:val="clear" w:pos="2145"/>
          <w:tab w:val="num" w:pos="900"/>
        </w:tabs>
        <w:ind w:left="900" w:hanging="360"/>
        <w:jc w:val="both"/>
      </w:pPr>
      <w:r>
        <w:t>Користуватися засобами індивідуального протирадіаційного, протихімічного та медичного захисту.</w:t>
      </w:r>
    </w:p>
    <w:p w:rsidR="00740DBE" w:rsidRDefault="00740DBE" w:rsidP="007F1DB2">
      <w:pPr>
        <w:numPr>
          <w:ilvl w:val="0"/>
          <w:numId w:val="122"/>
        </w:numPr>
        <w:tabs>
          <w:tab w:val="clear" w:pos="2145"/>
          <w:tab w:val="num" w:pos="900"/>
        </w:tabs>
        <w:ind w:left="900" w:hanging="360"/>
        <w:jc w:val="both"/>
      </w:pPr>
      <w:r>
        <w:t>Використовувати засоби медичного захисту, надавати само- та взаємодопомогу.</w:t>
      </w:r>
    </w:p>
    <w:p w:rsidR="00740DBE" w:rsidRDefault="00740DBE" w:rsidP="007F1DB2">
      <w:pPr>
        <w:numPr>
          <w:ilvl w:val="0"/>
          <w:numId w:val="122"/>
        </w:numPr>
        <w:tabs>
          <w:tab w:val="clear" w:pos="2145"/>
          <w:tab w:val="num" w:pos="900"/>
        </w:tabs>
        <w:ind w:left="900" w:hanging="360"/>
        <w:jc w:val="both"/>
      </w:pPr>
      <w:r>
        <w:t>Перевіряти справність і готувати до використання засоби індивідуального захисту, прилади хімічної та радіаційної розвідки, спостереження і контролю.</w:t>
      </w:r>
    </w:p>
    <w:p w:rsidR="00740DBE" w:rsidRDefault="00740DBE" w:rsidP="007F1DB2">
      <w:pPr>
        <w:numPr>
          <w:ilvl w:val="0"/>
          <w:numId w:val="122"/>
        </w:numPr>
        <w:tabs>
          <w:tab w:val="clear" w:pos="2145"/>
          <w:tab w:val="num" w:pos="900"/>
        </w:tabs>
        <w:ind w:left="900" w:hanging="360"/>
        <w:jc w:val="both"/>
      </w:pPr>
      <w:r>
        <w:t>Вести розвідку, спостереження та контроль хімічного зараження, радіоактивного  опромінення людей і забруднення довкілля.</w:t>
      </w:r>
    </w:p>
    <w:p w:rsidR="00740DBE" w:rsidRDefault="00740DBE" w:rsidP="007F1DB2">
      <w:pPr>
        <w:numPr>
          <w:ilvl w:val="0"/>
          <w:numId w:val="122"/>
        </w:numPr>
        <w:tabs>
          <w:tab w:val="clear" w:pos="2145"/>
          <w:tab w:val="num" w:pos="900"/>
        </w:tabs>
        <w:ind w:left="900" w:hanging="360"/>
        <w:jc w:val="both"/>
      </w:pPr>
      <w:r>
        <w:t>Проводити санітарну обробку людей, дезактивацію, дегазацію та обеззараження території, майна та особистих речей.</w:t>
      </w:r>
    </w:p>
    <w:p w:rsidR="00740DBE" w:rsidRDefault="00740DBE" w:rsidP="007F1DB2">
      <w:pPr>
        <w:numPr>
          <w:ilvl w:val="0"/>
          <w:numId w:val="122"/>
        </w:numPr>
        <w:tabs>
          <w:tab w:val="clear" w:pos="2145"/>
          <w:tab w:val="num" w:pos="900"/>
        </w:tabs>
        <w:ind w:left="900" w:hanging="360"/>
        <w:jc w:val="both"/>
      </w:pPr>
      <w:r>
        <w:t>Користуватися засобами зв’язку, оповіщення та інформації.</w:t>
      </w:r>
    </w:p>
    <w:p w:rsidR="00740DBE" w:rsidRDefault="00740DBE" w:rsidP="007F1DB2">
      <w:pPr>
        <w:numPr>
          <w:ilvl w:val="0"/>
          <w:numId w:val="122"/>
        </w:numPr>
        <w:tabs>
          <w:tab w:val="clear" w:pos="2145"/>
          <w:tab w:val="num" w:pos="900"/>
        </w:tabs>
        <w:ind w:left="900" w:hanging="360"/>
        <w:jc w:val="both"/>
      </w:pPr>
      <w:r>
        <w:t>Готувати до використання об’єктів колективного захисту та захищенні пункти управління.</w:t>
      </w:r>
    </w:p>
    <w:p w:rsidR="00740DBE" w:rsidRDefault="00740DBE" w:rsidP="007F1DB2">
      <w:pPr>
        <w:numPr>
          <w:ilvl w:val="0"/>
          <w:numId w:val="122"/>
        </w:numPr>
        <w:tabs>
          <w:tab w:val="clear" w:pos="2145"/>
          <w:tab w:val="num" w:pos="900"/>
        </w:tabs>
        <w:ind w:left="900" w:hanging="360"/>
        <w:jc w:val="both"/>
      </w:pPr>
      <w:r>
        <w:t>Використовувати засоби попередження та гасіння пожеж.</w:t>
      </w:r>
    </w:p>
    <w:p w:rsidR="00740DBE" w:rsidRDefault="00740DBE" w:rsidP="007F1DB2">
      <w:pPr>
        <w:numPr>
          <w:ilvl w:val="0"/>
          <w:numId w:val="122"/>
        </w:numPr>
        <w:tabs>
          <w:tab w:val="clear" w:pos="2145"/>
          <w:tab w:val="num" w:pos="900"/>
        </w:tabs>
        <w:ind w:left="900" w:hanging="360"/>
        <w:jc w:val="both"/>
      </w:pPr>
      <w:r>
        <w:t>Своєчасно вживати заходи щодо попередження та усунення спроб порушення громадського порядку.</w:t>
      </w:r>
    </w:p>
    <w:p w:rsidR="00740DBE" w:rsidRDefault="00740DBE" w:rsidP="007F1DB2">
      <w:pPr>
        <w:numPr>
          <w:ilvl w:val="0"/>
          <w:numId w:val="122"/>
        </w:numPr>
        <w:tabs>
          <w:tab w:val="clear" w:pos="2145"/>
          <w:tab w:val="num" w:pos="900"/>
        </w:tabs>
        <w:ind w:left="900" w:hanging="360"/>
        <w:jc w:val="both"/>
      </w:pPr>
      <w:r>
        <w:t>Виконувати правила особистої безпеки  у процесі виконання завдань розвідки,  пошуково-рятувальних та інших невідкладних робіт.</w:t>
      </w:r>
    </w:p>
    <w:p w:rsidR="00740DBE" w:rsidRDefault="00740DBE" w:rsidP="00740DBE">
      <w:pPr>
        <w:jc w:val="both"/>
      </w:pPr>
    </w:p>
    <w:p w:rsidR="00740DBE" w:rsidRDefault="00740DBE" w:rsidP="00740DBE">
      <w:pPr>
        <w:jc w:val="both"/>
      </w:pPr>
    </w:p>
    <w:p w:rsidR="00740DBE" w:rsidRPr="009D428A" w:rsidRDefault="00740DBE" w:rsidP="00740DBE">
      <w:pPr>
        <w:pBdr>
          <w:bottom w:val="single" w:sz="12" w:space="1" w:color="auto"/>
        </w:pBdr>
        <w:ind w:firstLine="900"/>
        <w:jc w:val="right"/>
        <w:rPr>
          <w:i/>
        </w:rPr>
      </w:pPr>
      <w:r>
        <w:rPr>
          <w:i/>
        </w:rPr>
        <w:t xml:space="preserve">Третій </w:t>
      </w:r>
      <w:r w:rsidRPr="009D428A">
        <w:rPr>
          <w:i/>
        </w:rPr>
        <w:t xml:space="preserve"> розділ </w:t>
      </w:r>
    </w:p>
    <w:p w:rsidR="00740DBE" w:rsidRDefault="00740DBE" w:rsidP="00740DBE">
      <w:pPr>
        <w:ind w:firstLine="900"/>
        <w:jc w:val="right"/>
      </w:pPr>
      <w:r>
        <w:t xml:space="preserve"> </w:t>
      </w:r>
    </w:p>
    <w:p w:rsidR="00740DBE" w:rsidRPr="000D7C9C" w:rsidRDefault="00740DBE" w:rsidP="00740DBE">
      <w:pPr>
        <w:jc w:val="center"/>
        <w:rPr>
          <w:b/>
        </w:rPr>
      </w:pPr>
      <w:r w:rsidRPr="000D7C9C">
        <w:rPr>
          <w:b/>
        </w:rPr>
        <w:t xml:space="preserve">ПІДГОТОВКА  ПРАЦІВНИКІВ ОБ’ЄКТІВ ЦИВІЛЬНОЇ ОБОРОНИ, ЯКІ НЕ ВХОДЯТЬ ДО СКЛАДУ НЕВОЄНІЗОВАНИХ ФОРМУВАНЬ </w:t>
      </w:r>
    </w:p>
    <w:p w:rsidR="00740DBE" w:rsidRPr="000D7C9C" w:rsidRDefault="00740DBE" w:rsidP="00740DBE">
      <w:pPr>
        <w:ind w:firstLine="900"/>
        <w:jc w:val="both"/>
        <w:rPr>
          <w:b/>
        </w:rPr>
      </w:pPr>
    </w:p>
    <w:p w:rsidR="00740DBE" w:rsidRPr="00AB2CF3" w:rsidRDefault="00740DBE" w:rsidP="00AB2CF3">
      <w:pPr>
        <w:ind w:firstLine="540"/>
        <w:jc w:val="both"/>
        <w:rPr>
          <w:b/>
          <w:i/>
        </w:rPr>
      </w:pPr>
      <w:r w:rsidRPr="00AB2CF3">
        <w:rPr>
          <w:b/>
          <w:i/>
        </w:rPr>
        <w:t>ТЕМА 1. Завдання та організаційні основи захисту учасників навчально-виховного процесу  і працівників галузі від впливу надзвичайних ситуацій. Права та обов’язки учасників навчально-виховного процесу і працівників галузі з питань цивільної оборони.</w:t>
      </w:r>
    </w:p>
    <w:p w:rsidR="00740DBE" w:rsidRPr="00AB2CF3" w:rsidRDefault="00740DBE" w:rsidP="00740DBE">
      <w:pPr>
        <w:ind w:firstLine="900"/>
        <w:jc w:val="both"/>
        <w:rPr>
          <w:sz w:val="8"/>
        </w:rPr>
      </w:pPr>
    </w:p>
    <w:p w:rsidR="00740DBE" w:rsidRDefault="00740DBE" w:rsidP="00AB2CF3">
      <w:pPr>
        <w:ind w:firstLine="540"/>
        <w:jc w:val="both"/>
      </w:pPr>
      <w:r>
        <w:t>Основні положення нормативно-правової бази у сфері цивільної оборони, захисту населення і територій від надзвичайних ситуацій. Закони України: «Про Цивільну оборону», «Про захист населення і територій від надзвичайних ситуацій техногенного та природного характеру», постанова Кабінету Міністрів України «Про Єдину державну систему запобігання та реагування на надзвичайні ситуації техногенного та природного характеру». Функціональна підсистема «Освіта і наука України» Єдиної державної системи. Керівництво цивільної оборони галузі.</w:t>
      </w:r>
    </w:p>
    <w:p w:rsidR="00740DBE" w:rsidRDefault="00740DBE" w:rsidP="00AB2CF3">
      <w:pPr>
        <w:ind w:firstLine="540"/>
        <w:jc w:val="both"/>
      </w:pPr>
      <w:r>
        <w:t xml:space="preserve">Обов’язки керівників органів управління освітою регіональних та місцевих держадміністрацій, навчальних закладів, підприємств, установ і </w:t>
      </w:r>
      <w:r>
        <w:lastRenderedPageBreak/>
        <w:t>організацій незалежно від форм власності і підпорядкування по забезпеченню своїх працівників засобами індивідуального  та колективного захисту. Фінансування заходів цивільної оборони. Контроль за дотриманням вимог законодавства з питань цивільної оборони  органами виконавчої влади і органами місцевого самоврядування. Права і обов’язки працівників галузі освіти і науки з питань цивільної оборони.</w:t>
      </w:r>
    </w:p>
    <w:p w:rsidR="00740DBE" w:rsidRDefault="00740DBE" w:rsidP="00740DBE">
      <w:pPr>
        <w:ind w:firstLine="900"/>
        <w:jc w:val="both"/>
      </w:pPr>
    </w:p>
    <w:p w:rsidR="00740DBE" w:rsidRPr="00AB2CF3" w:rsidRDefault="00740DBE" w:rsidP="00AB2CF3">
      <w:pPr>
        <w:ind w:firstLine="540"/>
        <w:jc w:val="both"/>
        <w:rPr>
          <w:b/>
          <w:i/>
        </w:rPr>
      </w:pPr>
      <w:r w:rsidRPr="00AB2CF3">
        <w:rPr>
          <w:b/>
          <w:i/>
        </w:rPr>
        <w:t>ТЕМА 2. Основні поняття про надзвичайні ситуації, оповіщення про надзвичайні ситуації. Дії учасників навчально-виховного процесу  і працівників галузі  за попереджувальним сигналом «УВАГА ВСІМ» та мовній інформації штабів цивільної оборони.</w:t>
      </w:r>
    </w:p>
    <w:p w:rsidR="00740DBE" w:rsidRPr="00AB2CF3" w:rsidRDefault="00740DBE" w:rsidP="00740DBE">
      <w:pPr>
        <w:ind w:firstLine="900"/>
        <w:jc w:val="both"/>
        <w:rPr>
          <w:sz w:val="12"/>
        </w:rPr>
      </w:pPr>
    </w:p>
    <w:p w:rsidR="00740DBE" w:rsidRDefault="00740DBE" w:rsidP="00AB2CF3">
      <w:pPr>
        <w:ind w:firstLine="540"/>
        <w:jc w:val="both"/>
      </w:pPr>
      <w:r>
        <w:t>Основні поняття про надзвичайні ситуації та порядок оповіщення про них. Техногенна надзвичайна ситуація, джерело її виникнення. Аварія. Катастрофа. Природна надзвичайна ситуація, джерело її виникнення. Небезпечне природне явище, стихійне лихо. Екологічна надзвичайна ситуація. Загальні ознаки надзвичайних ситуацій. Економічні збитки від надзвичайних ситуацій. Надзвичайні ситуації соціально-політичного характеру. Надзвичайні ситуації загальнодержавного, регіонального, місцевого та об’єктового рівнів. Промислова, гідродинамічна аварія. Пожежа. Протипожежний захід. Біологічно-соціальна надзвичайна ситуація. Біологічна небезпека. Карантин. Обсервація. Епідемічний осередок. Дії учасників навчально-виховного процесу і працівників галузі при попереджувальному сигналі «Увага всім».</w:t>
      </w:r>
    </w:p>
    <w:p w:rsidR="00AB2CF3" w:rsidRDefault="00AB2CF3" w:rsidP="00AB2CF3">
      <w:pPr>
        <w:ind w:firstLine="540"/>
        <w:jc w:val="both"/>
        <w:rPr>
          <w:b/>
          <w:i/>
          <w:lang w:val="uk-UA"/>
        </w:rPr>
      </w:pPr>
    </w:p>
    <w:p w:rsidR="00740DBE" w:rsidRPr="00AB2CF3" w:rsidRDefault="00740DBE" w:rsidP="00AB2CF3">
      <w:pPr>
        <w:ind w:firstLine="540"/>
        <w:jc w:val="both"/>
        <w:rPr>
          <w:b/>
          <w:i/>
        </w:rPr>
      </w:pPr>
      <w:r w:rsidRPr="00AB2CF3">
        <w:rPr>
          <w:b/>
          <w:i/>
        </w:rPr>
        <w:t>ТЕМА 3. Основи організації життєзабезпечення працівників галузі у зонах надзвичайних ситуацій та тимчасового відселення.</w:t>
      </w:r>
    </w:p>
    <w:p w:rsidR="00740DBE" w:rsidRPr="00AB2CF3" w:rsidRDefault="00740DBE" w:rsidP="00740DBE">
      <w:pPr>
        <w:ind w:firstLine="900"/>
        <w:jc w:val="both"/>
        <w:rPr>
          <w:sz w:val="12"/>
        </w:rPr>
      </w:pPr>
    </w:p>
    <w:p w:rsidR="00740DBE" w:rsidRDefault="00740DBE" w:rsidP="00AB2CF3">
      <w:pPr>
        <w:ind w:firstLine="540"/>
        <w:jc w:val="both"/>
      </w:pPr>
      <w:r>
        <w:t xml:space="preserve">Концепція захисту населення і територій у разі виникнення надзвичайних ситуацій. Організація життєзабезпечення під час аварій, катастроф, стихійного лиха. Забезпечення першочергових потреб (водою, продуктами харчування, предметами першої необхідності).Інформаційне, медичне, транспортне, комунально-побутове забезпечення. Об’єми і терміни проведення заходів щодо завчасної підготовки  системи захисту працівників галузі. Комплекс аварійно-рятувальних робіт. Своєчасна організація і проведення робіт щодо санітарної обробки працівників галузі, обеззараження техніки і транспорту, засобів захисту, одягу та проведення дезінфекції. Організація соціального захисту потерпілих. Організація інформації про наслідки надзвичайних ситуацій. </w:t>
      </w:r>
    </w:p>
    <w:p w:rsidR="00740DBE" w:rsidRDefault="00740DBE" w:rsidP="00740DBE">
      <w:pPr>
        <w:ind w:firstLine="900"/>
        <w:jc w:val="both"/>
      </w:pPr>
    </w:p>
    <w:p w:rsidR="00740DBE" w:rsidRPr="00AB2CF3" w:rsidRDefault="00740DBE" w:rsidP="00AB2CF3">
      <w:pPr>
        <w:ind w:firstLine="540"/>
        <w:jc w:val="both"/>
        <w:rPr>
          <w:b/>
          <w:i/>
        </w:rPr>
      </w:pPr>
      <w:r w:rsidRPr="00AB2CF3">
        <w:rPr>
          <w:b/>
          <w:i/>
        </w:rPr>
        <w:t>ТЕМА 4. Правила поведінки та дії під час землетрусів, затоплень, селевих потоків, ураганів, лісових пожеж, снігових заметах та ожеледиці.</w:t>
      </w:r>
    </w:p>
    <w:p w:rsidR="00740DBE" w:rsidRPr="00AB2CF3" w:rsidRDefault="00740DBE" w:rsidP="00740DBE">
      <w:pPr>
        <w:ind w:firstLine="900"/>
        <w:jc w:val="both"/>
        <w:rPr>
          <w:sz w:val="10"/>
        </w:rPr>
      </w:pPr>
    </w:p>
    <w:p w:rsidR="00740DBE" w:rsidRDefault="00740DBE" w:rsidP="00AB2CF3">
      <w:pPr>
        <w:ind w:firstLine="540"/>
        <w:jc w:val="both"/>
      </w:pPr>
      <w:r>
        <w:t xml:space="preserve">Стихійні лиха на території України. Повідомлення про загрозу  виникнення стихійного лиха. Землетруси. Дії людей.  Ураган (смерч), гроза (злива). Запобіжні заходи ураження. Правила поведінки при снігових заметах (хуртовинах), повенях (затопленнях). Пожежі. Причини виникнення. Порядок дії. Заходи безпеки під час ліквідації наслідків стихійного лиха. Надання само- і взаємодопомоги  при надзвичайних ситуаціях (зупинення кровотечі, </w:t>
      </w:r>
      <w:r>
        <w:lastRenderedPageBreak/>
        <w:t xml:space="preserve">перев’язка рани, накладання шини). Надання допомоги при опіках (обмороженнях). Допомога при ураженні електричним струмом, при нещасних  випадках на воді. </w:t>
      </w:r>
    </w:p>
    <w:p w:rsidR="00740DBE" w:rsidRDefault="00740DBE" w:rsidP="00740DBE">
      <w:pPr>
        <w:ind w:firstLine="900"/>
        <w:jc w:val="both"/>
      </w:pPr>
    </w:p>
    <w:p w:rsidR="00740DBE" w:rsidRPr="00AB2CF3" w:rsidRDefault="00740DBE" w:rsidP="00AB2CF3">
      <w:pPr>
        <w:ind w:firstLine="540"/>
        <w:jc w:val="both"/>
        <w:rPr>
          <w:b/>
          <w:i/>
        </w:rPr>
      </w:pPr>
      <w:r w:rsidRPr="00AB2CF3">
        <w:rPr>
          <w:b/>
          <w:i/>
        </w:rPr>
        <w:t xml:space="preserve">ТЕМА 5. Дозиметричні прилади та робота з ними. Основні норми поведінки та дії учасників навчально-виховного процесу і працівників галузі при радіаційних аваріях і радіаційному забрудненню місцевості.  Режими радіаційного захисту. </w:t>
      </w:r>
    </w:p>
    <w:p w:rsidR="00740DBE" w:rsidRPr="00AB2CF3" w:rsidRDefault="00740DBE" w:rsidP="00740DBE">
      <w:pPr>
        <w:ind w:firstLine="900"/>
        <w:jc w:val="both"/>
        <w:rPr>
          <w:sz w:val="12"/>
        </w:rPr>
      </w:pPr>
    </w:p>
    <w:p w:rsidR="00740DBE" w:rsidRDefault="00740DBE" w:rsidP="00AB2CF3">
      <w:pPr>
        <w:ind w:firstLine="540"/>
        <w:jc w:val="both"/>
      </w:pPr>
      <w:r>
        <w:t xml:space="preserve">Радіаційно-небезпечні об’єкти України. Дозиметрична величина для оцінки шкоди здоров’я працівникам галузі освіти і науки. Зони радіоактивного забруднення. Прогнозування і оцінка радіаційної обстановки. Побутові дозиметричні прилади (дозиметр ДБГ-06Т, радіометр «Прип’ять», дозиметр-радіометр  АНРІ-01, «Сосна», індикатор «БЕЛЛА»). Основні норми поведінки та дії працівників галузі освіти і науки  при радіаційних аваріях  і радіаційному забрудненню місцевості. Одиниці вимірювання доз радіації. Режими радіаційного захисту. Порядок вибору і введення в дію режимів захисту. Ліміти доз опромінення. Протирадіаційні препарати. Дії у зоні радіоактивного зараження. Сховища (укриття) з  ефективним засобом захисту від радіоактивного забруднення. </w:t>
      </w:r>
    </w:p>
    <w:p w:rsidR="00740DBE" w:rsidRDefault="00740DBE" w:rsidP="00740DBE">
      <w:pPr>
        <w:ind w:firstLine="900"/>
        <w:jc w:val="both"/>
      </w:pPr>
    </w:p>
    <w:p w:rsidR="00740DBE" w:rsidRPr="00883FB7" w:rsidRDefault="00740DBE" w:rsidP="00883FB7">
      <w:pPr>
        <w:ind w:firstLine="540"/>
        <w:jc w:val="both"/>
        <w:rPr>
          <w:b/>
          <w:i/>
        </w:rPr>
      </w:pPr>
      <w:r w:rsidRPr="00883FB7">
        <w:rPr>
          <w:b/>
          <w:i/>
        </w:rPr>
        <w:t xml:space="preserve">ТЕМА 6. Рекомендації щодо гігієни харчування, профілактичних засобів та утримання господарств на території з підвищеним рівнем радіації. Дії учасників навчально-виховного процесу і працівників галузі при обеззаражені території, будівель, споруд, робочих місць, одягу. Санітарна обробка людей. </w:t>
      </w:r>
    </w:p>
    <w:p w:rsidR="00740DBE" w:rsidRPr="00883FB7" w:rsidRDefault="00740DBE" w:rsidP="00883FB7">
      <w:pPr>
        <w:ind w:firstLine="540"/>
        <w:jc w:val="both"/>
        <w:rPr>
          <w:b/>
          <w:i/>
          <w:sz w:val="14"/>
        </w:rPr>
      </w:pPr>
    </w:p>
    <w:p w:rsidR="00740DBE" w:rsidRDefault="00740DBE" w:rsidP="00883FB7">
      <w:pPr>
        <w:ind w:firstLine="540"/>
        <w:jc w:val="both"/>
      </w:pPr>
      <w:r>
        <w:t xml:space="preserve">Вибір продуктів та режиму харчування для збереження фізичного здоров’я учасників навчально-виховного процесу і працівників галузі. Основні правила харчування. Роль окремих видів продуктів харчування у протидії накопиченню шкідливих речовин в організмі. Профілактика  захворювання та засоби перестороги при вживанні продуктів. Можливі отруєння овочами та фруктами. Правила підготовки до вживання продуктів, правила особистої гігієни. Захист продуктів від радіоактивних і отруйних речовин. Термін і умови зберігання продуктів. Робота по дезактивації території і споруд. Способи дезактивації. Санітарна обробка (часткова, повна). Характеристика комплектів санітарної обробки. Дезінфекційна душова установка ДДА-53А (ДДА-66) і ДДП, санітарний обмивальний пункт. </w:t>
      </w:r>
    </w:p>
    <w:p w:rsidR="00740DBE" w:rsidRDefault="00740DBE" w:rsidP="00740DBE">
      <w:pPr>
        <w:ind w:firstLine="900"/>
        <w:jc w:val="both"/>
      </w:pPr>
    </w:p>
    <w:p w:rsidR="00740DBE" w:rsidRPr="00883FB7" w:rsidRDefault="00740DBE" w:rsidP="00883FB7">
      <w:pPr>
        <w:ind w:firstLine="540"/>
        <w:jc w:val="both"/>
        <w:rPr>
          <w:b/>
          <w:i/>
        </w:rPr>
      </w:pPr>
      <w:r w:rsidRPr="00883FB7">
        <w:rPr>
          <w:b/>
          <w:i/>
        </w:rPr>
        <w:t xml:space="preserve">ТЕМА 7. Сильнодіючі отруйні речовини, що використовуються у промисловості. Дії учасників навчально-виховного процесу і працівників галузі при аваріях з викидом сильнодіючих отруйних речовин. Дегазація приміщень, особистих речей, одягу. Невідкладна та перша допомога ураженому. </w:t>
      </w:r>
    </w:p>
    <w:p w:rsidR="00740DBE" w:rsidRPr="00883FB7" w:rsidRDefault="00740DBE" w:rsidP="00740DBE">
      <w:pPr>
        <w:ind w:firstLine="900"/>
        <w:jc w:val="both"/>
        <w:rPr>
          <w:b/>
          <w:sz w:val="6"/>
        </w:rPr>
      </w:pPr>
    </w:p>
    <w:p w:rsidR="00740DBE" w:rsidRDefault="00740DBE" w:rsidP="00883FB7">
      <w:pPr>
        <w:ind w:firstLine="540"/>
        <w:jc w:val="both"/>
      </w:pPr>
      <w:r>
        <w:t xml:space="preserve">Характеристика сильнодіючих отруйних речовин, що використовуються у промисловості України за ступенями токсичності (сполуки металів – органічні і неорганічні похідні миш’яку, ртуті, свинцю, цинку, кадмію, сполуки </w:t>
      </w:r>
      <w:r>
        <w:lastRenderedPageBreak/>
        <w:t>фосфору). Сильно-токсичні хімічні речовини  (кислоти  - сірчана, азотна, фосфорна, оцтова; сполуки сірки, хлор, аміак, пестициди). Фізико-хімічні властивості сильнодіючих отруйних речовин. Гранично допустима токсодоза. Середня смертельна токсодоза. Групи хімічних речовин, які можуть викликати масове ураження.</w:t>
      </w:r>
    </w:p>
    <w:p w:rsidR="00740DBE" w:rsidRDefault="00740DBE" w:rsidP="00883FB7">
      <w:pPr>
        <w:ind w:firstLine="540"/>
        <w:jc w:val="both"/>
      </w:pPr>
      <w:r>
        <w:t xml:space="preserve">Загальні принципи надання медичної та долікарської допомоги. Невідкладна та перша допомога ураженому. Дії при аваріях з викидом сильнодіючих отруйних речовин. Комплекс організаційних заходів із захисту населення. Оповіщення населення про хімічну небезпеку. Тимчасова евакуація (відселення). Дегазація приміщень, особистих речей, одягу. Засоби обеззараження техніки і транспорту. Пункти спеціальної обробки. Станція обеззараження одягу. Речовини та розчини для дегазації і дезінфекції. Норми витрати розчинів. </w:t>
      </w:r>
    </w:p>
    <w:p w:rsidR="00883FB7" w:rsidRDefault="00883FB7" w:rsidP="00883FB7">
      <w:pPr>
        <w:ind w:firstLine="540"/>
        <w:jc w:val="both"/>
        <w:rPr>
          <w:b/>
          <w:i/>
          <w:lang w:val="uk-UA"/>
        </w:rPr>
      </w:pPr>
    </w:p>
    <w:p w:rsidR="00740DBE" w:rsidRPr="00883FB7" w:rsidRDefault="00740DBE" w:rsidP="00883FB7">
      <w:pPr>
        <w:ind w:firstLine="540"/>
        <w:jc w:val="both"/>
        <w:rPr>
          <w:b/>
          <w:i/>
        </w:rPr>
      </w:pPr>
      <w:r w:rsidRPr="00883FB7">
        <w:rPr>
          <w:b/>
          <w:i/>
        </w:rPr>
        <w:t xml:space="preserve">ТЕМА 8. Отрутохімікати, що застосовуються у сільському господарстві. Безпечні умови праці при роботі з ними. Профілактика отруєнь недоброякісними продуктами та грибами. </w:t>
      </w:r>
    </w:p>
    <w:p w:rsidR="00740DBE" w:rsidRPr="00883FB7" w:rsidRDefault="00740DBE" w:rsidP="00740DBE">
      <w:pPr>
        <w:ind w:firstLine="900"/>
        <w:jc w:val="both"/>
        <w:rPr>
          <w:sz w:val="8"/>
        </w:rPr>
      </w:pPr>
    </w:p>
    <w:p w:rsidR="00740DBE" w:rsidRDefault="00740DBE" w:rsidP="00883FB7">
      <w:pPr>
        <w:ind w:firstLine="540"/>
        <w:jc w:val="both"/>
      </w:pPr>
      <w:r>
        <w:t>Ядохімікати, що застосовуються у сільському господарстві, збереження їх на складах сільськогосподарських об’єктів. Попадання отрутохімікатів в організм людини.  Допуск до роботи з отрутохімікатами. Тривалість робочого дня. Часи роботи. Пестициди. Санітарно-захисна доза при застосуванні пестицидів. Накопичення отрутохімікатів в їстівних частинах рослин. Нагляд за впровадженням нових та існуючих отрутохімікатів. Заходи безпеки при роботі з отрутохімікатами. Перша допомога при отруєнні. Профілактика отруєнь недоброякісними харчовими продуктами.</w:t>
      </w:r>
    </w:p>
    <w:p w:rsidR="00740DBE" w:rsidRDefault="00740DBE" w:rsidP="00883FB7">
      <w:pPr>
        <w:ind w:firstLine="540"/>
        <w:jc w:val="both"/>
      </w:pPr>
      <w:r>
        <w:t xml:space="preserve">Правила збирання грибів. Профілактика отруєнь грибами. Харчові добавки. Харчові добавки, які не мають дозволу на використання у харчовій промисловості. Зберігання харчових продуктів в осередках зараження. Шкідливі властивості свинцю. Засоби пониження місткості винцю у воді. Летучі органічні сполуки. </w:t>
      </w:r>
    </w:p>
    <w:p w:rsidR="00740DBE" w:rsidRDefault="00740DBE" w:rsidP="00740DBE">
      <w:pPr>
        <w:ind w:firstLine="900"/>
        <w:jc w:val="both"/>
      </w:pPr>
    </w:p>
    <w:p w:rsidR="00740DBE" w:rsidRPr="00883FB7" w:rsidRDefault="00740DBE" w:rsidP="00883FB7">
      <w:pPr>
        <w:ind w:firstLine="540"/>
        <w:jc w:val="both"/>
        <w:rPr>
          <w:b/>
          <w:i/>
        </w:rPr>
      </w:pPr>
      <w:r w:rsidRPr="00883FB7">
        <w:rPr>
          <w:i/>
        </w:rPr>
        <w:t xml:space="preserve">  </w:t>
      </w:r>
      <w:r w:rsidRPr="00883FB7">
        <w:rPr>
          <w:b/>
          <w:i/>
        </w:rPr>
        <w:t xml:space="preserve">ТЕМА 9. Інфекційні захворювання. Характеристика деяких збуджувачів. Правила поведінки учасників навчально-виховного процесу і працівників галузі при проведенні ізоляційно-обмежувальних заходів. Дезінфікуючі речовини. Порядок проведення дезінфекції. </w:t>
      </w:r>
    </w:p>
    <w:p w:rsidR="00740DBE" w:rsidRPr="00883FB7" w:rsidRDefault="00740DBE" w:rsidP="00740DBE">
      <w:pPr>
        <w:ind w:firstLine="900"/>
        <w:jc w:val="both"/>
        <w:rPr>
          <w:sz w:val="10"/>
        </w:rPr>
      </w:pPr>
    </w:p>
    <w:p w:rsidR="00740DBE" w:rsidRDefault="00740DBE" w:rsidP="00883FB7">
      <w:pPr>
        <w:ind w:firstLine="540"/>
        <w:jc w:val="both"/>
      </w:pPr>
      <w:r>
        <w:t>Інфекційні засоби людей. Бактерії, грибки, віруси. Епідемії. Шляхи передачі збудників. Характеристика деяких збудників. Правила поведінки. Карантин. Заходи при оголошенні карантину. Обсервація. Порядок проведення дезінфекції. Дезінфікуючі речовини та розчини. Часткова санітарна обробка. Повна санітарна обробка. Комплекти санітарної обробки (душова, дезінфекційна установка ДДА-53А (ДДА-66) і ДДП). Пропускна здатність, технічні характеристики. Поняття про санітарно-обмивальний пункт. Речовини та розчини для дезінфекції. Норми витрати розчинів  та речовин.</w:t>
      </w:r>
    </w:p>
    <w:p w:rsidR="00740DBE" w:rsidRDefault="00740DBE" w:rsidP="00740DBE">
      <w:pPr>
        <w:ind w:firstLine="900"/>
        <w:jc w:val="both"/>
      </w:pPr>
    </w:p>
    <w:p w:rsidR="00740DBE" w:rsidRPr="00883FB7" w:rsidRDefault="00740DBE" w:rsidP="00883FB7">
      <w:pPr>
        <w:ind w:firstLine="540"/>
        <w:jc w:val="both"/>
        <w:rPr>
          <w:b/>
          <w:i/>
        </w:rPr>
      </w:pPr>
      <w:r w:rsidRPr="00883FB7">
        <w:rPr>
          <w:b/>
          <w:i/>
        </w:rPr>
        <w:lastRenderedPageBreak/>
        <w:t>ТЕМА 10. Засоби колективного захисту учасників навчально-виховного процесу і працівників галузі. Підвищення захисних властивостей житла.</w:t>
      </w:r>
    </w:p>
    <w:p w:rsidR="00740DBE" w:rsidRPr="00883FB7" w:rsidRDefault="00740DBE" w:rsidP="00740DBE">
      <w:pPr>
        <w:ind w:firstLine="900"/>
        <w:jc w:val="both"/>
        <w:rPr>
          <w:sz w:val="10"/>
        </w:rPr>
      </w:pPr>
    </w:p>
    <w:p w:rsidR="00740DBE" w:rsidRDefault="00740DBE" w:rsidP="00883FB7">
      <w:pPr>
        <w:ind w:firstLine="540"/>
        <w:jc w:val="both"/>
      </w:pPr>
      <w:r>
        <w:t>Класифікація і  основні характеристики засобів колективного захисту. Захисні споруди цивільної оборони. Сховища. Класи сховищ. Планування сховищ. Система вентиляції, водо забезпечення і каналізації. Енергозабезпечення і зв’язок. Протирадіаційні укриття. Укриття простішого типу. Щілини. Підвали та інші заглиблені підземні приміщення і споруди. Порядок використання засобів колективного захисту в надзвичайних ситуаціях. Підвищення захисних властивостей житла. Профілактичні, протирадіаційні та протипожежні заходи.</w:t>
      </w:r>
    </w:p>
    <w:p w:rsidR="00740DBE" w:rsidRDefault="00740DBE" w:rsidP="00740DBE">
      <w:pPr>
        <w:ind w:firstLine="900"/>
        <w:jc w:val="both"/>
      </w:pPr>
    </w:p>
    <w:p w:rsidR="00740DBE" w:rsidRPr="00883FB7" w:rsidRDefault="00740DBE" w:rsidP="00883FB7">
      <w:pPr>
        <w:ind w:firstLine="540"/>
        <w:jc w:val="both"/>
        <w:rPr>
          <w:b/>
          <w:i/>
        </w:rPr>
      </w:pPr>
      <w:r w:rsidRPr="00883FB7">
        <w:rPr>
          <w:b/>
          <w:i/>
        </w:rPr>
        <w:t>ТЕМА 11.  Промислові та підручні засоби захисту органів дихання та шкіри. Медичні засоби індивідуального захисту, правила їх використання.</w:t>
      </w:r>
    </w:p>
    <w:p w:rsidR="00740DBE" w:rsidRPr="00883FB7" w:rsidRDefault="00740DBE" w:rsidP="00883FB7">
      <w:pPr>
        <w:ind w:firstLine="540"/>
        <w:jc w:val="both"/>
        <w:rPr>
          <w:i/>
          <w:sz w:val="10"/>
        </w:rPr>
      </w:pPr>
    </w:p>
    <w:p w:rsidR="00740DBE" w:rsidRDefault="00740DBE" w:rsidP="00883FB7">
      <w:pPr>
        <w:ind w:firstLine="540"/>
        <w:jc w:val="both"/>
      </w:pPr>
      <w:r>
        <w:t xml:space="preserve">Класифікація і основні характеристики засобів індивідуального захисту. Протигаз ГП-5, ГП-7, загальновійськові фільтруючі протигази, протигазові респіратори РІГ-67, РУ-60М, Р-2, Р-2Д, ШБ-1, Ф-62П, фільтруючі само рятівники СПП-2, СПП-4. Ізолюючий дихальний апарат ІП-4, ІП-46, дихальні апарати «Влада», АСВ-2. Протигаз шланговий ПШ-1, ПШ-2, ДПА-5. Тканині маски проти пилу ПТМ-1, ватно-марлеві пов’язки. Пневмокостюми ЛГ-4, ЛГ-5. Індивідуальні засоби захисту шкіри. Загальновійськовий захисний комплект, легкий захисний костюм Л-1, захисний фільтруючий одяг, комплект захисний плівковий, костюми проти лугів і кислот. Медичні засоби індивідуального захисту. Радіозахисні препарати, антидоти. Протибактеріальні препарати. Пакет перев’язувальний медичний. Аптечка індивідуальна (А1-2). Індивідуальний протихімічний пакет (ІПП-8). Правила їх використання. </w:t>
      </w:r>
    </w:p>
    <w:p w:rsidR="00740DBE" w:rsidRDefault="00740DBE" w:rsidP="00740DBE">
      <w:pPr>
        <w:ind w:firstLine="900"/>
        <w:jc w:val="both"/>
      </w:pPr>
    </w:p>
    <w:p w:rsidR="00740DBE" w:rsidRPr="00883FB7" w:rsidRDefault="00740DBE" w:rsidP="00883FB7">
      <w:pPr>
        <w:ind w:firstLine="540"/>
        <w:jc w:val="both"/>
        <w:rPr>
          <w:b/>
          <w:i/>
        </w:rPr>
      </w:pPr>
      <w:r w:rsidRPr="00883FB7">
        <w:rPr>
          <w:b/>
          <w:i/>
        </w:rPr>
        <w:t xml:space="preserve">ТЕМА 12. Обов’язки дорослих щодо безпеки та захисту дітей. Виховання у дітей навичок поведінки в екстремальних ситуаціях. Засоби індивідуального захисту. </w:t>
      </w:r>
    </w:p>
    <w:p w:rsidR="00740DBE" w:rsidRPr="00883FB7" w:rsidRDefault="00740DBE" w:rsidP="00740DBE">
      <w:pPr>
        <w:ind w:firstLine="900"/>
        <w:jc w:val="both"/>
        <w:rPr>
          <w:sz w:val="8"/>
        </w:rPr>
      </w:pPr>
    </w:p>
    <w:p w:rsidR="00740DBE" w:rsidRDefault="00740DBE" w:rsidP="00883FB7">
      <w:pPr>
        <w:ind w:firstLine="540"/>
        <w:jc w:val="both"/>
      </w:pPr>
      <w:r>
        <w:t>Підготовка дорослого населення до захисту дітей. Роль батьків, керівників шкіл та дошкільних закладів освіти у забезпеченні захисту дітей при загрозі і виникненні надзвичайної ситуації. Засоби індивідуального захисту органів дихання і покривів шкіри. Дитячі протигази ДП-6, ДП-6М, ПДФ-7, ПДФ-Д, ПДФ-Ш, дитяча захисна камера КЗД-4, КЗД-6, тканинні маски проти пилу ПТМ-1, ватно-марлева пов’язка і порядок її виготовлення.</w:t>
      </w:r>
    </w:p>
    <w:p w:rsidR="00740DBE" w:rsidRDefault="00740DBE" w:rsidP="00740DBE">
      <w:pPr>
        <w:ind w:firstLine="900"/>
        <w:jc w:val="both"/>
      </w:pPr>
    </w:p>
    <w:p w:rsidR="00740DBE" w:rsidRPr="00883FB7" w:rsidRDefault="00740DBE" w:rsidP="00883FB7">
      <w:pPr>
        <w:ind w:firstLine="540"/>
        <w:jc w:val="both"/>
        <w:rPr>
          <w:b/>
          <w:i/>
        </w:rPr>
      </w:pPr>
      <w:r w:rsidRPr="00883FB7">
        <w:rPr>
          <w:b/>
          <w:i/>
        </w:rPr>
        <w:t xml:space="preserve">ТЕМА 13. Захист продуктів харчування, фуражу і води від зараження радіоактивними, отруйними речовинами і бактеріальними засобами. </w:t>
      </w:r>
    </w:p>
    <w:p w:rsidR="00740DBE" w:rsidRPr="00883FB7" w:rsidRDefault="00740DBE" w:rsidP="00740DBE">
      <w:pPr>
        <w:ind w:firstLine="900"/>
        <w:jc w:val="both"/>
        <w:rPr>
          <w:sz w:val="14"/>
        </w:rPr>
      </w:pPr>
    </w:p>
    <w:p w:rsidR="00740DBE" w:rsidRDefault="00740DBE" w:rsidP="00883FB7">
      <w:pPr>
        <w:ind w:firstLine="540"/>
        <w:jc w:val="both"/>
      </w:pPr>
      <w:r>
        <w:t xml:space="preserve">Організація безперебійного забезпечення продовольством, питною водою і предметами першої необхідності. Основні заходи щодо забезпечення захисту харчової сировини і продовольства (герметизація складів, сховищ і холодильників, застосування пакувальних матеріалів і різних видів тари). Три категорії тари щодо захисту від радіоактивних, хімічних отруйних речовин і </w:t>
      </w:r>
      <w:r>
        <w:lastRenderedPageBreak/>
        <w:t xml:space="preserve">бактеріальних засобів зараження. Організація захисту води від зараження. Вимоги допустимих рівнів вмісту радіонуклідів в продуктах харчування та питній воді. </w:t>
      </w:r>
    </w:p>
    <w:p w:rsidR="00883FB7" w:rsidRDefault="00883FB7" w:rsidP="00740DBE">
      <w:pPr>
        <w:ind w:left="1620" w:firstLine="900"/>
        <w:jc w:val="both"/>
        <w:rPr>
          <w:b/>
          <w:lang w:val="uk-UA"/>
        </w:rPr>
      </w:pPr>
    </w:p>
    <w:p w:rsidR="00740DBE" w:rsidRPr="00883FB7" w:rsidRDefault="00740DBE" w:rsidP="00883FB7">
      <w:pPr>
        <w:ind w:firstLine="540"/>
        <w:jc w:val="both"/>
        <w:rPr>
          <w:b/>
          <w:i/>
        </w:rPr>
      </w:pPr>
      <w:r w:rsidRPr="00883FB7">
        <w:rPr>
          <w:b/>
          <w:i/>
        </w:rPr>
        <w:t xml:space="preserve">ТЕМА 14.  Організація захисту сільськогосподарських тварин і рослин від зараження. Обсервація і карантин. </w:t>
      </w:r>
    </w:p>
    <w:p w:rsidR="00740DBE" w:rsidRPr="00883FB7" w:rsidRDefault="00740DBE" w:rsidP="00740DBE">
      <w:pPr>
        <w:ind w:firstLine="900"/>
        <w:jc w:val="both"/>
        <w:rPr>
          <w:sz w:val="12"/>
        </w:rPr>
      </w:pPr>
    </w:p>
    <w:p w:rsidR="00740DBE" w:rsidRDefault="00740DBE" w:rsidP="00883FB7">
      <w:pPr>
        <w:ind w:firstLine="540"/>
        <w:jc w:val="both"/>
      </w:pPr>
      <w:r>
        <w:t xml:space="preserve">Герметизація приміщень, протипожежні заходи. Використання ярів, лощин, лісів тощо для захисту тварин на відгінних пасовищах. Індивідуальні засоби захисту (захисні маски, панчохи, накидки). Захист тварин при перевезеннях і перегонах. Захист кормів. Герметизація складів, овочесховищ, комор. Захист джерел водопостачання. Захист від інфекційних захворювань. Обсервація. Карантин. Перелік основних заходів щодо захисту сільськогосподарських рослин від радіоактивних речовин. Обробка посівів сільськогосподарських культур, які заражені біологічними засобами. </w:t>
      </w:r>
    </w:p>
    <w:p w:rsidR="00740DBE" w:rsidRDefault="00740DBE" w:rsidP="00740DBE">
      <w:pPr>
        <w:ind w:firstLine="900"/>
        <w:jc w:val="both"/>
      </w:pPr>
    </w:p>
    <w:p w:rsidR="00740DBE" w:rsidRPr="00883FB7" w:rsidRDefault="00740DBE" w:rsidP="00883FB7">
      <w:pPr>
        <w:ind w:firstLine="540"/>
        <w:jc w:val="both"/>
        <w:rPr>
          <w:b/>
          <w:i/>
        </w:rPr>
      </w:pPr>
      <w:r w:rsidRPr="00883FB7">
        <w:rPr>
          <w:b/>
          <w:i/>
        </w:rPr>
        <w:t>ТЕМА 15. Евакуація, порядок проведення евакуації. Екстрена евакуація та тимчасове виведення учасників навчально-виховного процесу і працівників галузі із зон загрози життю та здоров’ю.</w:t>
      </w:r>
    </w:p>
    <w:p w:rsidR="00740DBE" w:rsidRPr="00883FB7" w:rsidRDefault="00740DBE" w:rsidP="00740DBE">
      <w:pPr>
        <w:ind w:firstLine="900"/>
        <w:jc w:val="both"/>
        <w:rPr>
          <w:sz w:val="8"/>
        </w:rPr>
      </w:pPr>
    </w:p>
    <w:p w:rsidR="00740DBE" w:rsidRDefault="00740DBE" w:rsidP="00883FB7">
      <w:pPr>
        <w:ind w:firstLine="540"/>
        <w:jc w:val="both"/>
      </w:pPr>
      <w:r>
        <w:t xml:space="preserve">Основні вихідні дані для планування евакуації. Евакуаційні комісії, їх завдання і права. План проведення евакозаходів. Евакуація залізничним, автомобільним транспортом і пішим порядком. Збірні евакопункти. Речі, які необхідні при евакуації. Порядок посадки на транспорт. Розселення у населених пунктах. Евакуація на випадок катастрофічного затоплення.  </w:t>
      </w:r>
    </w:p>
    <w:p w:rsidR="00740DBE" w:rsidRDefault="00740DBE" w:rsidP="00740DBE">
      <w:pPr>
        <w:ind w:firstLine="900"/>
        <w:jc w:val="both"/>
      </w:pPr>
    </w:p>
    <w:p w:rsidR="00740DBE" w:rsidRPr="00883FB7" w:rsidRDefault="00740DBE" w:rsidP="00883FB7">
      <w:pPr>
        <w:ind w:firstLine="540"/>
        <w:jc w:val="both"/>
        <w:rPr>
          <w:b/>
          <w:i/>
        </w:rPr>
      </w:pPr>
      <w:r w:rsidRPr="00883FB7">
        <w:rPr>
          <w:b/>
          <w:i/>
        </w:rPr>
        <w:t xml:space="preserve">ТЕМА 16. Основні причини загибелі постраждалих та типові помилки при наданні першої допомоги. Екстрена допомога при електротравмах, утопленні, небезпечній для життя кровотечі, переломах кісток, травматичному та опіковому шоку. Основи догляду за хворими. </w:t>
      </w:r>
    </w:p>
    <w:p w:rsidR="00740DBE" w:rsidRPr="007E5463" w:rsidRDefault="00740DBE" w:rsidP="00740DBE">
      <w:pPr>
        <w:ind w:firstLine="900"/>
        <w:jc w:val="both"/>
        <w:rPr>
          <w:sz w:val="12"/>
        </w:rPr>
      </w:pPr>
    </w:p>
    <w:p w:rsidR="00740DBE" w:rsidRDefault="00740DBE" w:rsidP="007E5463">
      <w:pPr>
        <w:ind w:firstLine="540"/>
        <w:jc w:val="both"/>
      </w:pPr>
      <w:r>
        <w:t>Рана, ознаки рани. Перша допомога при пораненнях. Тимчасова зупинка кровотечі. Порядок накладання джуту. Пов’язки, види закріплюючих бинтових пов’язок. Варіанти перенесення постраждалих з використанням підручних матеріалів. Допомога при переломах, ударах і вивихах. Допомога при опіках, обмерзаннях, шоку, памороках. Допомога при ураженні електричним струмом. Допомога потопаючому. Допомога при сонячному ударі та при харчових отруєннях. Допомога при інфекційних захворюваннях.</w:t>
      </w:r>
    </w:p>
    <w:p w:rsidR="00740DBE" w:rsidRDefault="00740DBE" w:rsidP="007E5463">
      <w:pPr>
        <w:ind w:firstLine="540"/>
        <w:jc w:val="both"/>
      </w:pPr>
      <w:r>
        <w:t xml:space="preserve">Надання потерпілому штучного дихання. Основи догляду за хворими. Типові помилки при наданні медичної допомоги. Основні причини загибелі постраждалих. </w:t>
      </w:r>
    </w:p>
    <w:p w:rsidR="00740DBE" w:rsidRPr="007E5463" w:rsidRDefault="00740DBE" w:rsidP="00740DBE">
      <w:pPr>
        <w:ind w:firstLine="900"/>
        <w:jc w:val="both"/>
        <w:rPr>
          <w:i/>
        </w:rPr>
      </w:pPr>
    </w:p>
    <w:p w:rsidR="00740DBE" w:rsidRPr="007E5463" w:rsidRDefault="00740DBE" w:rsidP="007E5463">
      <w:pPr>
        <w:ind w:firstLine="540"/>
        <w:jc w:val="both"/>
        <w:rPr>
          <w:b/>
          <w:i/>
        </w:rPr>
      </w:pPr>
      <w:r w:rsidRPr="007E5463">
        <w:rPr>
          <w:b/>
          <w:i/>
        </w:rPr>
        <w:t xml:space="preserve">ТЕМА 17. Пожежо- та вибухонебезпечні предмети на виробництві та у побуті. Рекомендації щодо профілактики та дій при виникненні пожеж. Правила поведінки при виявленні вибухонебезпечних предметів. </w:t>
      </w:r>
    </w:p>
    <w:p w:rsidR="00740DBE" w:rsidRPr="007E5463" w:rsidRDefault="00740DBE" w:rsidP="00740DBE">
      <w:pPr>
        <w:ind w:firstLine="900"/>
        <w:jc w:val="both"/>
        <w:rPr>
          <w:sz w:val="12"/>
        </w:rPr>
      </w:pPr>
    </w:p>
    <w:p w:rsidR="00740DBE" w:rsidRDefault="00740DBE" w:rsidP="007E5463">
      <w:pPr>
        <w:ind w:firstLine="540"/>
        <w:jc w:val="both"/>
      </w:pPr>
      <w:r>
        <w:t xml:space="preserve">Термін «пожежа». Пожежна безпека. Вимоги до пожежної безпеки. Протипожежні заходи. Розподіл об’єктів за пожежо- та вибухонебезпечними </w:t>
      </w:r>
      <w:r>
        <w:lastRenderedPageBreak/>
        <w:t xml:space="preserve">категоріями. Протипожежна охорона. Природна пожежа. Профілактичні протипожежні заходи на об’єктах цивільної оборони. Протипожежні правила. Засоби гасіння пожеж. Вогнегасники. Правила гасіння легкозаймистих і горючих речовин. Засоби безпеки при гасінні пожеж. Фази розвитку аварій на пожежо- та вибухонебезпечному об’єкті. Правила поведінки при виявленні вибухонебезпечних предметів. </w:t>
      </w:r>
    </w:p>
    <w:p w:rsidR="00740DBE" w:rsidRDefault="00740DBE" w:rsidP="00740DBE">
      <w:pPr>
        <w:ind w:firstLine="900"/>
        <w:jc w:val="both"/>
      </w:pPr>
    </w:p>
    <w:p w:rsidR="00740DBE" w:rsidRPr="007E5463" w:rsidRDefault="00740DBE" w:rsidP="007E5463">
      <w:pPr>
        <w:ind w:firstLine="540"/>
        <w:jc w:val="both"/>
        <w:rPr>
          <w:b/>
          <w:i/>
        </w:rPr>
      </w:pPr>
      <w:r w:rsidRPr="007E5463">
        <w:rPr>
          <w:b/>
          <w:i/>
        </w:rPr>
        <w:t xml:space="preserve">ТЕМА 18. Морально-психологічна підготовка учасників навчально-виховного процесу і працівників галузі до дій у надзвичайних ситуаціях. Психологія натовпу. Безпека при масових скупченнях людей. </w:t>
      </w:r>
    </w:p>
    <w:p w:rsidR="00740DBE" w:rsidRPr="007E5463" w:rsidRDefault="00740DBE" w:rsidP="00740DBE">
      <w:pPr>
        <w:ind w:firstLine="900"/>
        <w:jc w:val="both"/>
        <w:rPr>
          <w:sz w:val="10"/>
        </w:rPr>
      </w:pPr>
    </w:p>
    <w:p w:rsidR="00740DBE" w:rsidRDefault="00740DBE" w:rsidP="007E5463">
      <w:pPr>
        <w:ind w:firstLine="540"/>
        <w:jc w:val="both"/>
      </w:pPr>
      <w:r>
        <w:t xml:space="preserve">Основні форми морально-психологічної підготовки учасників навчально-виховного процесу і працівників галузі до дій у надзвичайних ситуаціях. Принципи та напрямки формування морально-психологічної підготовки. Психологія натовпу. Безпека при масових скупченнях людей. Чинники, які повинні враховуватися при масових скупченнях. Обов’язки працівників галузі  освіти і  науки щодо виконання завдань цивільної оборони і дій в умовах надзвичайних ситуацій техногенного і природного характеру. </w:t>
      </w:r>
    </w:p>
    <w:p w:rsidR="00740DBE" w:rsidRDefault="00740DBE" w:rsidP="00740DBE">
      <w:pPr>
        <w:jc w:val="center"/>
        <w:rPr>
          <w:b/>
        </w:rPr>
      </w:pPr>
      <w:r>
        <w:rPr>
          <w:b/>
        </w:rPr>
        <w:t xml:space="preserve">Працівники, які не ввійшли до складу невоєнізованих </w:t>
      </w:r>
    </w:p>
    <w:p w:rsidR="00740DBE" w:rsidRDefault="00740DBE" w:rsidP="00740DBE">
      <w:pPr>
        <w:jc w:val="center"/>
        <w:rPr>
          <w:b/>
        </w:rPr>
      </w:pPr>
      <w:r>
        <w:rPr>
          <w:b/>
        </w:rPr>
        <w:t xml:space="preserve">формувань цивільної оборони. </w:t>
      </w:r>
    </w:p>
    <w:p w:rsidR="007E5463" w:rsidRPr="007E5463" w:rsidRDefault="007E5463" w:rsidP="00740DBE">
      <w:pPr>
        <w:jc w:val="center"/>
        <w:rPr>
          <w:b/>
          <w:i/>
          <w:sz w:val="8"/>
          <w:lang w:val="uk-UA"/>
        </w:rPr>
      </w:pPr>
    </w:p>
    <w:p w:rsidR="00740DBE" w:rsidRPr="00B26176" w:rsidRDefault="007E5463" w:rsidP="00740DBE">
      <w:pPr>
        <w:jc w:val="center"/>
        <w:rPr>
          <w:b/>
        </w:rPr>
      </w:pPr>
      <w:r>
        <w:rPr>
          <w:b/>
          <w:i/>
          <w:lang w:val="uk-UA"/>
        </w:rPr>
        <w:t>Пов</w:t>
      </w:r>
      <w:r w:rsidR="00740DBE" w:rsidRPr="00186843">
        <w:rPr>
          <w:b/>
          <w:i/>
        </w:rPr>
        <w:t>инні знати</w:t>
      </w:r>
      <w:r w:rsidR="00740DBE">
        <w:rPr>
          <w:b/>
        </w:rPr>
        <w:t>:</w:t>
      </w:r>
    </w:p>
    <w:p w:rsidR="00740DBE" w:rsidRPr="007E5463" w:rsidRDefault="00740DBE" w:rsidP="00740DBE">
      <w:pPr>
        <w:ind w:left="900"/>
        <w:jc w:val="both"/>
        <w:rPr>
          <w:sz w:val="8"/>
        </w:rPr>
      </w:pPr>
    </w:p>
    <w:p w:rsidR="00740DBE" w:rsidRDefault="00740DBE" w:rsidP="007F1DB2">
      <w:pPr>
        <w:numPr>
          <w:ilvl w:val="0"/>
          <w:numId w:val="123"/>
        </w:numPr>
        <w:tabs>
          <w:tab w:val="clear" w:pos="1260"/>
          <w:tab w:val="num" w:pos="900"/>
        </w:tabs>
        <w:ind w:left="900"/>
        <w:jc w:val="both"/>
      </w:pPr>
      <w:r>
        <w:t>Організаційна структура цивільної оборони об’єкта.</w:t>
      </w:r>
    </w:p>
    <w:p w:rsidR="00740DBE" w:rsidRDefault="00740DBE" w:rsidP="007F1DB2">
      <w:pPr>
        <w:numPr>
          <w:ilvl w:val="0"/>
          <w:numId w:val="123"/>
        </w:numPr>
        <w:tabs>
          <w:tab w:val="clear" w:pos="1260"/>
          <w:tab w:val="num" w:pos="900"/>
        </w:tabs>
        <w:ind w:left="900"/>
        <w:jc w:val="both"/>
      </w:pPr>
      <w:r>
        <w:t>Характер факторів ураження у надзвичайних ситуаціях техногенного, природного та воєнного характеру.</w:t>
      </w:r>
    </w:p>
    <w:p w:rsidR="00740DBE" w:rsidRDefault="00740DBE" w:rsidP="007F1DB2">
      <w:pPr>
        <w:numPr>
          <w:ilvl w:val="0"/>
          <w:numId w:val="123"/>
        </w:numPr>
        <w:tabs>
          <w:tab w:val="clear" w:pos="1260"/>
          <w:tab w:val="num" w:pos="900"/>
        </w:tabs>
        <w:ind w:left="900"/>
        <w:jc w:val="both"/>
      </w:pPr>
      <w:r>
        <w:t>Порядок дій у період запобігання і реагування на надзвичайні ситуації техногенного, природного та воєнного часу.</w:t>
      </w:r>
    </w:p>
    <w:p w:rsidR="00740DBE" w:rsidRDefault="00740DBE" w:rsidP="007F1DB2">
      <w:pPr>
        <w:numPr>
          <w:ilvl w:val="0"/>
          <w:numId w:val="123"/>
        </w:numPr>
        <w:tabs>
          <w:tab w:val="clear" w:pos="1260"/>
          <w:tab w:val="num" w:pos="900"/>
        </w:tabs>
        <w:ind w:left="900"/>
        <w:jc w:val="both"/>
      </w:pPr>
      <w:r>
        <w:t>Будову, можливості, порядок підготовки і використання індивідуальних засобів протирадіаційного та протихімічного захисту.</w:t>
      </w:r>
    </w:p>
    <w:p w:rsidR="00740DBE" w:rsidRDefault="00740DBE" w:rsidP="007F1DB2">
      <w:pPr>
        <w:numPr>
          <w:ilvl w:val="0"/>
          <w:numId w:val="123"/>
        </w:numPr>
        <w:tabs>
          <w:tab w:val="clear" w:pos="1260"/>
          <w:tab w:val="num" w:pos="900"/>
        </w:tabs>
        <w:ind w:left="900"/>
        <w:jc w:val="both"/>
      </w:pPr>
      <w:r>
        <w:t>Призначення і порядок використання засобів медичного захисту.</w:t>
      </w:r>
    </w:p>
    <w:p w:rsidR="00740DBE" w:rsidRDefault="00740DBE" w:rsidP="007F1DB2">
      <w:pPr>
        <w:numPr>
          <w:ilvl w:val="0"/>
          <w:numId w:val="123"/>
        </w:numPr>
        <w:tabs>
          <w:tab w:val="clear" w:pos="1260"/>
          <w:tab w:val="num" w:pos="900"/>
        </w:tabs>
        <w:ind w:left="900"/>
        <w:jc w:val="both"/>
      </w:pPr>
      <w:r>
        <w:t>Порядок надання фізичної та медичної само-  і взаємодопомоги в умовах надзвичайних ситуацій і в побуті.</w:t>
      </w:r>
    </w:p>
    <w:p w:rsidR="00740DBE" w:rsidRDefault="00740DBE" w:rsidP="007F1DB2">
      <w:pPr>
        <w:numPr>
          <w:ilvl w:val="0"/>
          <w:numId w:val="123"/>
        </w:numPr>
        <w:tabs>
          <w:tab w:val="clear" w:pos="1260"/>
          <w:tab w:val="num" w:pos="900"/>
        </w:tabs>
        <w:ind w:left="900"/>
        <w:jc w:val="both"/>
      </w:pPr>
      <w:r>
        <w:t>Правила особистої безпеки в умовах надзвичайної ситуації, у процесі дій на робочому місці, в побуті, вдома.</w:t>
      </w:r>
    </w:p>
    <w:p w:rsidR="00740DBE" w:rsidRDefault="00740DBE" w:rsidP="00740DBE">
      <w:pPr>
        <w:ind w:left="900"/>
        <w:jc w:val="both"/>
      </w:pPr>
      <w:r>
        <w:t xml:space="preserve"> </w:t>
      </w:r>
    </w:p>
    <w:p w:rsidR="00740DBE" w:rsidRPr="00AD53DC" w:rsidRDefault="00740DBE" w:rsidP="00740DBE">
      <w:pPr>
        <w:jc w:val="center"/>
        <w:rPr>
          <w:b/>
          <w:i/>
        </w:rPr>
      </w:pPr>
      <w:r w:rsidRPr="00AD53DC">
        <w:rPr>
          <w:b/>
          <w:i/>
        </w:rPr>
        <w:t xml:space="preserve">Повинні вміти: </w:t>
      </w:r>
    </w:p>
    <w:p w:rsidR="00740DBE" w:rsidRPr="007E5463" w:rsidRDefault="00740DBE" w:rsidP="00740DBE">
      <w:pPr>
        <w:jc w:val="center"/>
        <w:rPr>
          <w:b/>
          <w:sz w:val="6"/>
        </w:rPr>
      </w:pPr>
    </w:p>
    <w:p w:rsidR="00740DBE" w:rsidRDefault="00740DBE" w:rsidP="007F1DB2">
      <w:pPr>
        <w:numPr>
          <w:ilvl w:val="0"/>
          <w:numId w:val="124"/>
        </w:numPr>
        <w:tabs>
          <w:tab w:val="clear" w:pos="1260"/>
          <w:tab w:val="num" w:pos="900"/>
        </w:tabs>
        <w:ind w:left="900"/>
        <w:jc w:val="both"/>
      </w:pPr>
      <w:r>
        <w:t>Чітко і впевнено діяти в умовах надзвичайної ситуації техногенного, природного і воєнного характеру на робочому місці, в побуті, вдома.</w:t>
      </w:r>
    </w:p>
    <w:p w:rsidR="00740DBE" w:rsidRDefault="00740DBE" w:rsidP="007F1DB2">
      <w:pPr>
        <w:numPr>
          <w:ilvl w:val="0"/>
          <w:numId w:val="124"/>
        </w:numPr>
        <w:tabs>
          <w:tab w:val="clear" w:pos="1260"/>
          <w:tab w:val="num" w:pos="900"/>
        </w:tabs>
        <w:ind w:left="900"/>
        <w:jc w:val="both"/>
      </w:pPr>
      <w:r>
        <w:t>Користуватися засобами індивідуального протирадіаційного та протихімічного захисту.</w:t>
      </w:r>
    </w:p>
    <w:p w:rsidR="00740DBE" w:rsidRDefault="00740DBE" w:rsidP="007F1DB2">
      <w:pPr>
        <w:numPr>
          <w:ilvl w:val="0"/>
          <w:numId w:val="124"/>
        </w:numPr>
        <w:tabs>
          <w:tab w:val="clear" w:pos="1260"/>
          <w:tab w:val="num" w:pos="900"/>
        </w:tabs>
        <w:ind w:left="900"/>
        <w:jc w:val="both"/>
      </w:pPr>
      <w:r>
        <w:t>Користуватися індивідуальними засобами медичного захисту.</w:t>
      </w:r>
    </w:p>
    <w:p w:rsidR="00740DBE" w:rsidRDefault="00740DBE" w:rsidP="007F1DB2">
      <w:pPr>
        <w:numPr>
          <w:ilvl w:val="0"/>
          <w:numId w:val="124"/>
        </w:numPr>
        <w:tabs>
          <w:tab w:val="clear" w:pos="1260"/>
          <w:tab w:val="num" w:pos="900"/>
        </w:tabs>
        <w:ind w:left="900"/>
        <w:jc w:val="both"/>
      </w:pPr>
      <w:r>
        <w:t>Надавати фізичну та медичну само- і взаємодопомогу в умовах надзвичайних ситуацій на робочому місці, в побуті, вдома.</w:t>
      </w:r>
    </w:p>
    <w:p w:rsidR="00740DBE" w:rsidRDefault="00740DBE" w:rsidP="007F1DB2">
      <w:pPr>
        <w:numPr>
          <w:ilvl w:val="0"/>
          <w:numId w:val="124"/>
        </w:numPr>
        <w:tabs>
          <w:tab w:val="clear" w:pos="1260"/>
          <w:tab w:val="num" w:pos="900"/>
        </w:tabs>
        <w:ind w:left="900"/>
        <w:jc w:val="both"/>
      </w:pPr>
      <w:r>
        <w:t xml:space="preserve">Виконувати правила особистої безпеки в умовах надзвичайної ситуації у процесі дій на робочому місці, в побуті, вдома. </w:t>
      </w:r>
    </w:p>
    <w:p w:rsidR="00B754FD" w:rsidRDefault="00B754FD" w:rsidP="00740DBE">
      <w:pPr>
        <w:jc w:val="both"/>
        <w:sectPr w:rsidR="00B754FD" w:rsidSect="00740DBE">
          <w:pgSz w:w="11906" w:h="16838"/>
          <w:pgMar w:top="851" w:right="851" w:bottom="851" w:left="1418" w:header="709" w:footer="709" w:gutter="0"/>
          <w:cols w:space="708"/>
          <w:docGrid w:linePitch="360"/>
        </w:sectPr>
      </w:pPr>
    </w:p>
    <w:p w:rsidR="00740DBE" w:rsidRDefault="00740DBE" w:rsidP="00740DBE">
      <w:pPr>
        <w:jc w:val="both"/>
      </w:pPr>
    </w:p>
    <w:p w:rsidR="00740DBE" w:rsidRDefault="00740DBE" w:rsidP="00740DBE">
      <w:pPr>
        <w:ind w:firstLine="900"/>
        <w:jc w:val="both"/>
      </w:pPr>
    </w:p>
    <w:p w:rsidR="00740DBE" w:rsidRDefault="00740DBE" w:rsidP="00740DBE">
      <w:pPr>
        <w:ind w:firstLine="900"/>
        <w:jc w:val="both"/>
      </w:pPr>
    </w:p>
    <w:p w:rsidR="00740DBE" w:rsidRDefault="00740DBE" w:rsidP="00740DBE">
      <w:pPr>
        <w:ind w:firstLine="900"/>
        <w:jc w:val="both"/>
      </w:pPr>
    </w:p>
    <w:p w:rsidR="00740DBE" w:rsidRDefault="00740DBE" w:rsidP="00740DBE">
      <w:pPr>
        <w:ind w:firstLine="900"/>
        <w:jc w:val="both"/>
      </w:pPr>
    </w:p>
    <w:p w:rsidR="00740DBE" w:rsidRDefault="00740DBE" w:rsidP="00740DBE">
      <w:pPr>
        <w:ind w:firstLine="900"/>
        <w:jc w:val="both"/>
      </w:pPr>
    </w:p>
    <w:p w:rsidR="00740DBE" w:rsidRDefault="00740DBE" w:rsidP="00740DBE">
      <w:pPr>
        <w:ind w:firstLine="900"/>
        <w:jc w:val="both"/>
      </w:pPr>
    </w:p>
    <w:p w:rsidR="00740DBE" w:rsidRDefault="00740DBE" w:rsidP="00740DBE">
      <w:pPr>
        <w:ind w:firstLine="900"/>
        <w:jc w:val="both"/>
      </w:pPr>
    </w:p>
    <w:p w:rsidR="00740DBE" w:rsidRDefault="00740DBE" w:rsidP="00740DBE">
      <w:pPr>
        <w:ind w:firstLine="900"/>
        <w:jc w:val="both"/>
      </w:pPr>
    </w:p>
    <w:p w:rsidR="00740DBE" w:rsidRDefault="00740DBE" w:rsidP="00740DBE">
      <w:pPr>
        <w:ind w:firstLine="900"/>
        <w:jc w:val="both"/>
      </w:pPr>
    </w:p>
    <w:p w:rsidR="00740DBE" w:rsidRDefault="00740DBE" w:rsidP="00740DBE">
      <w:pPr>
        <w:ind w:firstLine="900"/>
        <w:jc w:val="both"/>
      </w:pPr>
    </w:p>
    <w:p w:rsidR="00740DBE" w:rsidRDefault="00740DBE" w:rsidP="00740DBE">
      <w:pPr>
        <w:ind w:firstLine="900"/>
        <w:jc w:val="both"/>
        <w:sectPr w:rsidR="00740DBE" w:rsidSect="00740DBE">
          <w:pgSz w:w="11906" w:h="16838"/>
          <w:pgMar w:top="851" w:right="851" w:bottom="851" w:left="1418" w:header="709" w:footer="709" w:gutter="0"/>
          <w:cols w:space="708"/>
          <w:docGrid w:linePitch="360"/>
        </w:sectPr>
      </w:pPr>
    </w:p>
    <w:p w:rsidR="00740DBE" w:rsidRPr="006F35F6" w:rsidRDefault="00740DBE" w:rsidP="00740DBE">
      <w:pPr>
        <w:ind w:firstLine="900"/>
        <w:jc w:val="right"/>
        <w:rPr>
          <w:i/>
          <w:sz w:val="24"/>
          <w:szCs w:val="24"/>
        </w:rPr>
      </w:pPr>
      <w:r w:rsidRPr="006F35F6">
        <w:rPr>
          <w:i/>
          <w:sz w:val="24"/>
          <w:szCs w:val="24"/>
        </w:rPr>
        <w:lastRenderedPageBreak/>
        <w:t>Додаток</w:t>
      </w:r>
    </w:p>
    <w:p w:rsidR="00740DBE" w:rsidRPr="006F35F6" w:rsidRDefault="00740DBE" w:rsidP="00740DBE">
      <w:pPr>
        <w:ind w:firstLine="900"/>
        <w:jc w:val="right"/>
        <w:rPr>
          <w:i/>
          <w:sz w:val="24"/>
          <w:szCs w:val="24"/>
        </w:rPr>
      </w:pPr>
      <w:r w:rsidRPr="006F35F6">
        <w:rPr>
          <w:i/>
          <w:sz w:val="24"/>
          <w:szCs w:val="24"/>
        </w:rPr>
        <w:t>до Типової програми</w:t>
      </w:r>
    </w:p>
    <w:p w:rsidR="00740DBE" w:rsidRDefault="00740DBE" w:rsidP="00740DBE">
      <w:pPr>
        <w:ind w:firstLine="900"/>
        <w:jc w:val="center"/>
      </w:pPr>
    </w:p>
    <w:p w:rsidR="00740DBE" w:rsidRPr="00122847" w:rsidRDefault="00740DBE" w:rsidP="00740DBE">
      <w:pPr>
        <w:ind w:firstLine="900"/>
        <w:jc w:val="center"/>
        <w:rPr>
          <w:b/>
          <w:i/>
        </w:rPr>
      </w:pPr>
      <w:r w:rsidRPr="00122847">
        <w:rPr>
          <w:b/>
          <w:i/>
        </w:rPr>
        <w:t>НОРМАТИВИ</w:t>
      </w:r>
    </w:p>
    <w:p w:rsidR="00740DBE" w:rsidRPr="00122847" w:rsidRDefault="00740DBE" w:rsidP="00740DBE">
      <w:pPr>
        <w:ind w:firstLine="900"/>
        <w:jc w:val="center"/>
        <w:rPr>
          <w:b/>
          <w:i/>
        </w:rPr>
      </w:pPr>
      <w:r w:rsidRPr="00122847">
        <w:rPr>
          <w:b/>
          <w:i/>
        </w:rPr>
        <w:t xml:space="preserve">для невоєнізованих формувань органів управління освітою і наукою, </w:t>
      </w:r>
    </w:p>
    <w:p w:rsidR="00740DBE" w:rsidRDefault="00740DBE" w:rsidP="00740DBE">
      <w:pPr>
        <w:ind w:firstLine="900"/>
        <w:jc w:val="center"/>
        <w:rPr>
          <w:b/>
          <w:i/>
        </w:rPr>
      </w:pPr>
      <w:r w:rsidRPr="00122847">
        <w:rPr>
          <w:b/>
          <w:i/>
        </w:rPr>
        <w:t>навчальних закладів, установ, організацій і підприємств галузі.</w:t>
      </w:r>
    </w:p>
    <w:p w:rsidR="00740DBE" w:rsidRPr="006F35F6" w:rsidRDefault="00740DBE" w:rsidP="00740DBE">
      <w:pPr>
        <w:ind w:firstLine="900"/>
        <w:jc w:val="center"/>
        <w:rPr>
          <w:b/>
          <w:i/>
          <w:sz w:val="12"/>
        </w:rPr>
      </w:pPr>
    </w:p>
    <w:tbl>
      <w:tblPr>
        <w:tblStyle w:val="a5"/>
        <w:tblW w:w="0" w:type="auto"/>
        <w:tblLook w:val="01E0"/>
      </w:tblPr>
      <w:tblGrid>
        <w:gridCol w:w="2971"/>
        <w:gridCol w:w="1669"/>
        <w:gridCol w:w="1448"/>
        <w:gridCol w:w="1263"/>
        <w:gridCol w:w="119"/>
        <w:gridCol w:w="1497"/>
        <w:gridCol w:w="2108"/>
        <w:gridCol w:w="2996"/>
      </w:tblGrid>
      <w:tr w:rsidR="00740DBE" w:rsidRPr="00147042">
        <w:tc>
          <w:tcPr>
            <w:tcW w:w="2971" w:type="dxa"/>
            <w:vMerge w:val="restart"/>
            <w:vAlign w:val="center"/>
          </w:tcPr>
          <w:p w:rsidR="00740DBE" w:rsidRPr="00147042" w:rsidRDefault="00740DBE" w:rsidP="00740DBE">
            <w:pPr>
              <w:jc w:val="center"/>
              <w:rPr>
                <w:b/>
              </w:rPr>
            </w:pPr>
            <w:r w:rsidRPr="00147042">
              <w:rPr>
                <w:b/>
              </w:rPr>
              <w:t>Умови виконання нормативу</w:t>
            </w:r>
          </w:p>
        </w:tc>
        <w:tc>
          <w:tcPr>
            <w:tcW w:w="1669" w:type="dxa"/>
            <w:vMerge w:val="restart"/>
            <w:vAlign w:val="center"/>
          </w:tcPr>
          <w:p w:rsidR="00740DBE" w:rsidRPr="00147042" w:rsidRDefault="00740DBE" w:rsidP="00740DBE">
            <w:pPr>
              <w:jc w:val="center"/>
              <w:rPr>
                <w:b/>
              </w:rPr>
            </w:pPr>
            <w:r w:rsidRPr="00147042">
              <w:rPr>
                <w:b/>
              </w:rPr>
              <w:t>Хто</w:t>
            </w:r>
          </w:p>
          <w:p w:rsidR="00740DBE" w:rsidRPr="00147042" w:rsidRDefault="00740DBE" w:rsidP="00740DBE">
            <w:pPr>
              <w:jc w:val="center"/>
              <w:rPr>
                <w:b/>
              </w:rPr>
            </w:pPr>
            <w:r w:rsidRPr="00147042">
              <w:rPr>
                <w:b/>
              </w:rPr>
              <w:t>навчається</w:t>
            </w:r>
          </w:p>
        </w:tc>
        <w:tc>
          <w:tcPr>
            <w:tcW w:w="4327" w:type="dxa"/>
            <w:gridSpan w:val="4"/>
            <w:vAlign w:val="center"/>
          </w:tcPr>
          <w:p w:rsidR="00740DBE" w:rsidRPr="00147042" w:rsidRDefault="00740DBE" w:rsidP="00740DBE">
            <w:pPr>
              <w:jc w:val="center"/>
              <w:rPr>
                <w:b/>
              </w:rPr>
            </w:pPr>
            <w:r w:rsidRPr="00147042">
              <w:rPr>
                <w:b/>
              </w:rPr>
              <w:t>Оцінка за часом</w:t>
            </w:r>
          </w:p>
        </w:tc>
        <w:tc>
          <w:tcPr>
            <w:tcW w:w="2108" w:type="dxa"/>
            <w:vMerge w:val="restart"/>
            <w:vAlign w:val="center"/>
          </w:tcPr>
          <w:p w:rsidR="00740DBE" w:rsidRPr="00147042" w:rsidRDefault="00740DBE" w:rsidP="00740DBE">
            <w:pPr>
              <w:jc w:val="center"/>
              <w:rPr>
                <w:b/>
              </w:rPr>
            </w:pPr>
            <w:r w:rsidRPr="00147042">
              <w:rPr>
                <w:b/>
              </w:rPr>
              <w:t>Помилки, що знижують оцінку на 1 бал</w:t>
            </w:r>
          </w:p>
        </w:tc>
        <w:tc>
          <w:tcPr>
            <w:tcW w:w="2996" w:type="dxa"/>
            <w:vMerge w:val="restart"/>
            <w:vAlign w:val="center"/>
          </w:tcPr>
          <w:p w:rsidR="00740DBE" w:rsidRPr="00147042" w:rsidRDefault="00740DBE" w:rsidP="00740DBE">
            <w:pPr>
              <w:jc w:val="center"/>
              <w:rPr>
                <w:b/>
              </w:rPr>
            </w:pPr>
            <w:r w:rsidRPr="00147042">
              <w:rPr>
                <w:b/>
              </w:rPr>
              <w:t>Помилки, що є причиною оцінки «незадовільно»</w:t>
            </w:r>
          </w:p>
        </w:tc>
      </w:tr>
      <w:tr w:rsidR="00740DBE" w:rsidRPr="00147042">
        <w:tc>
          <w:tcPr>
            <w:tcW w:w="2971" w:type="dxa"/>
            <w:vMerge/>
            <w:vAlign w:val="center"/>
          </w:tcPr>
          <w:p w:rsidR="00740DBE" w:rsidRPr="00147042" w:rsidRDefault="00740DBE" w:rsidP="00740DBE">
            <w:pPr>
              <w:jc w:val="center"/>
              <w:rPr>
                <w:b/>
              </w:rPr>
            </w:pPr>
          </w:p>
        </w:tc>
        <w:tc>
          <w:tcPr>
            <w:tcW w:w="1669" w:type="dxa"/>
            <w:vMerge/>
            <w:vAlign w:val="center"/>
          </w:tcPr>
          <w:p w:rsidR="00740DBE" w:rsidRPr="00147042" w:rsidRDefault="00740DBE" w:rsidP="00740DBE">
            <w:pPr>
              <w:jc w:val="center"/>
              <w:rPr>
                <w:b/>
              </w:rPr>
            </w:pPr>
          </w:p>
        </w:tc>
        <w:tc>
          <w:tcPr>
            <w:tcW w:w="1448" w:type="dxa"/>
            <w:vAlign w:val="center"/>
          </w:tcPr>
          <w:p w:rsidR="00740DBE" w:rsidRPr="00147042" w:rsidRDefault="00740DBE" w:rsidP="00740DBE">
            <w:pPr>
              <w:jc w:val="center"/>
              <w:rPr>
                <w:b/>
              </w:rPr>
            </w:pPr>
            <w:r w:rsidRPr="00147042">
              <w:rPr>
                <w:b/>
              </w:rPr>
              <w:t>відмінно</w:t>
            </w:r>
          </w:p>
        </w:tc>
        <w:tc>
          <w:tcPr>
            <w:tcW w:w="1263" w:type="dxa"/>
            <w:vAlign w:val="center"/>
          </w:tcPr>
          <w:p w:rsidR="00740DBE" w:rsidRPr="00147042" w:rsidRDefault="00740DBE" w:rsidP="00740DBE">
            <w:pPr>
              <w:jc w:val="center"/>
              <w:rPr>
                <w:b/>
              </w:rPr>
            </w:pPr>
            <w:r w:rsidRPr="00147042">
              <w:rPr>
                <w:b/>
              </w:rPr>
              <w:t>добре</w:t>
            </w:r>
          </w:p>
        </w:tc>
        <w:tc>
          <w:tcPr>
            <w:tcW w:w="1616" w:type="dxa"/>
            <w:gridSpan w:val="2"/>
            <w:vAlign w:val="center"/>
          </w:tcPr>
          <w:p w:rsidR="00740DBE" w:rsidRPr="00147042" w:rsidRDefault="00740DBE" w:rsidP="00740DBE">
            <w:pPr>
              <w:jc w:val="center"/>
              <w:rPr>
                <w:b/>
              </w:rPr>
            </w:pPr>
            <w:r w:rsidRPr="00147042">
              <w:rPr>
                <w:b/>
              </w:rPr>
              <w:t>задовільно</w:t>
            </w:r>
          </w:p>
        </w:tc>
        <w:tc>
          <w:tcPr>
            <w:tcW w:w="2108" w:type="dxa"/>
            <w:vMerge/>
            <w:vAlign w:val="center"/>
          </w:tcPr>
          <w:p w:rsidR="00740DBE" w:rsidRPr="00147042" w:rsidRDefault="00740DBE" w:rsidP="00740DBE">
            <w:pPr>
              <w:jc w:val="center"/>
              <w:rPr>
                <w:b/>
              </w:rPr>
            </w:pPr>
          </w:p>
        </w:tc>
        <w:tc>
          <w:tcPr>
            <w:tcW w:w="2996" w:type="dxa"/>
            <w:vMerge/>
            <w:vAlign w:val="center"/>
          </w:tcPr>
          <w:p w:rsidR="00740DBE" w:rsidRPr="00147042" w:rsidRDefault="00740DBE" w:rsidP="00740DBE">
            <w:pPr>
              <w:jc w:val="center"/>
              <w:rPr>
                <w:b/>
              </w:rPr>
            </w:pPr>
          </w:p>
        </w:tc>
      </w:tr>
      <w:tr w:rsidR="00740DBE" w:rsidRPr="00147042">
        <w:tc>
          <w:tcPr>
            <w:tcW w:w="2971" w:type="dxa"/>
            <w:vAlign w:val="center"/>
          </w:tcPr>
          <w:p w:rsidR="00740DBE" w:rsidRPr="00147042" w:rsidRDefault="00740DBE" w:rsidP="00740DBE">
            <w:pPr>
              <w:jc w:val="center"/>
              <w:rPr>
                <w:b/>
              </w:rPr>
            </w:pPr>
            <w:r w:rsidRPr="00147042">
              <w:rPr>
                <w:b/>
              </w:rPr>
              <w:t>1</w:t>
            </w:r>
          </w:p>
        </w:tc>
        <w:tc>
          <w:tcPr>
            <w:tcW w:w="1669" w:type="dxa"/>
            <w:vAlign w:val="center"/>
          </w:tcPr>
          <w:p w:rsidR="00740DBE" w:rsidRPr="00147042" w:rsidRDefault="00740DBE" w:rsidP="00740DBE">
            <w:pPr>
              <w:jc w:val="center"/>
              <w:rPr>
                <w:b/>
              </w:rPr>
            </w:pPr>
            <w:r w:rsidRPr="00147042">
              <w:rPr>
                <w:b/>
              </w:rPr>
              <w:t>2</w:t>
            </w:r>
          </w:p>
        </w:tc>
        <w:tc>
          <w:tcPr>
            <w:tcW w:w="1448" w:type="dxa"/>
            <w:vAlign w:val="center"/>
          </w:tcPr>
          <w:p w:rsidR="00740DBE" w:rsidRPr="00147042" w:rsidRDefault="00740DBE" w:rsidP="00740DBE">
            <w:pPr>
              <w:jc w:val="center"/>
              <w:rPr>
                <w:b/>
              </w:rPr>
            </w:pPr>
            <w:r w:rsidRPr="00147042">
              <w:rPr>
                <w:b/>
              </w:rPr>
              <w:t>3</w:t>
            </w:r>
          </w:p>
        </w:tc>
        <w:tc>
          <w:tcPr>
            <w:tcW w:w="1263" w:type="dxa"/>
            <w:vAlign w:val="center"/>
          </w:tcPr>
          <w:p w:rsidR="00740DBE" w:rsidRPr="00147042" w:rsidRDefault="00740DBE" w:rsidP="00740DBE">
            <w:pPr>
              <w:jc w:val="center"/>
              <w:rPr>
                <w:b/>
              </w:rPr>
            </w:pPr>
            <w:r w:rsidRPr="00147042">
              <w:rPr>
                <w:b/>
              </w:rPr>
              <w:t>4</w:t>
            </w:r>
          </w:p>
        </w:tc>
        <w:tc>
          <w:tcPr>
            <w:tcW w:w="1616" w:type="dxa"/>
            <w:gridSpan w:val="2"/>
            <w:vAlign w:val="center"/>
          </w:tcPr>
          <w:p w:rsidR="00740DBE" w:rsidRPr="00147042" w:rsidRDefault="00740DBE" w:rsidP="00740DBE">
            <w:pPr>
              <w:jc w:val="center"/>
              <w:rPr>
                <w:b/>
              </w:rPr>
            </w:pPr>
            <w:r w:rsidRPr="00147042">
              <w:rPr>
                <w:b/>
              </w:rPr>
              <w:t>5</w:t>
            </w:r>
          </w:p>
        </w:tc>
        <w:tc>
          <w:tcPr>
            <w:tcW w:w="2108" w:type="dxa"/>
            <w:vAlign w:val="center"/>
          </w:tcPr>
          <w:p w:rsidR="00740DBE" w:rsidRPr="00147042" w:rsidRDefault="00740DBE" w:rsidP="00740DBE">
            <w:pPr>
              <w:jc w:val="center"/>
              <w:rPr>
                <w:b/>
              </w:rPr>
            </w:pPr>
            <w:r w:rsidRPr="00147042">
              <w:rPr>
                <w:b/>
              </w:rPr>
              <w:t>6</w:t>
            </w:r>
          </w:p>
        </w:tc>
        <w:tc>
          <w:tcPr>
            <w:tcW w:w="2996" w:type="dxa"/>
            <w:vAlign w:val="center"/>
          </w:tcPr>
          <w:p w:rsidR="00740DBE" w:rsidRPr="00147042" w:rsidRDefault="00740DBE" w:rsidP="00740DBE">
            <w:pPr>
              <w:jc w:val="center"/>
              <w:rPr>
                <w:b/>
              </w:rPr>
            </w:pPr>
            <w:r w:rsidRPr="00147042">
              <w:rPr>
                <w:b/>
              </w:rPr>
              <w:t>7</w:t>
            </w:r>
          </w:p>
        </w:tc>
      </w:tr>
      <w:tr w:rsidR="00740DBE" w:rsidRPr="00C328BA">
        <w:tc>
          <w:tcPr>
            <w:tcW w:w="14071" w:type="dxa"/>
            <w:gridSpan w:val="8"/>
            <w:tcBorders>
              <w:bottom w:val="nil"/>
            </w:tcBorders>
            <w:vAlign w:val="center"/>
          </w:tcPr>
          <w:p w:rsidR="00740DBE" w:rsidRPr="00C328BA" w:rsidRDefault="00740DBE" w:rsidP="00740DBE">
            <w:pPr>
              <w:jc w:val="center"/>
              <w:rPr>
                <w:b/>
              </w:rPr>
            </w:pPr>
            <w:r w:rsidRPr="00C328BA">
              <w:rPr>
                <w:b/>
              </w:rPr>
              <w:t>Норматив № 1. Збір особового складу формувань.</w:t>
            </w:r>
          </w:p>
        </w:tc>
      </w:tr>
      <w:tr w:rsidR="00740DBE" w:rsidRPr="00C328BA">
        <w:trPr>
          <w:trHeight w:val="1804"/>
        </w:trPr>
        <w:tc>
          <w:tcPr>
            <w:tcW w:w="2971" w:type="dxa"/>
            <w:tcBorders>
              <w:top w:val="single" w:sz="4" w:space="0" w:color="auto"/>
              <w:left w:val="single" w:sz="4" w:space="0" w:color="auto"/>
              <w:bottom w:val="nil"/>
              <w:right w:val="single" w:sz="4" w:space="0" w:color="auto"/>
            </w:tcBorders>
          </w:tcPr>
          <w:p w:rsidR="00740DBE" w:rsidRPr="00C328BA" w:rsidRDefault="00740DBE" w:rsidP="00740DBE">
            <w:pPr>
              <w:jc w:val="both"/>
              <w:rPr>
                <w:sz w:val="22"/>
                <w:szCs w:val="22"/>
              </w:rPr>
            </w:pPr>
            <w:r w:rsidRPr="00C328BA">
              <w:rPr>
                <w:sz w:val="22"/>
                <w:szCs w:val="22"/>
              </w:rPr>
              <w:t>Формування укомплектоване особовим складом повністю згідно з штатним розписом. Транспорт та майно, згідно з табелем оснащення, розміщенні в місцях постійного зберігання.</w:t>
            </w:r>
          </w:p>
          <w:p w:rsidR="00740DBE" w:rsidRPr="00C328BA" w:rsidRDefault="00740DBE" w:rsidP="00740DBE">
            <w:pPr>
              <w:jc w:val="both"/>
              <w:rPr>
                <w:sz w:val="22"/>
                <w:szCs w:val="22"/>
              </w:rPr>
            </w:pPr>
            <w:r w:rsidRPr="00C328BA">
              <w:rPr>
                <w:sz w:val="22"/>
                <w:szCs w:val="22"/>
              </w:rPr>
              <w:t>Час на збір:</w:t>
            </w:r>
          </w:p>
        </w:tc>
        <w:tc>
          <w:tcPr>
            <w:tcW w:w="1669" w:type="dxa"/>
            <w:tcBorders>
              <w:top w:val="single" w:sz="4" w:space="0" w:color="auto"/>
              <w:left w:val="single" w:sz="4" w:space="0" w:color="auto"/>
              <w:bottom w:val="nil"/>
              <w:right w:val="single" w:sz="4" w:space="0" w:color="auto"/>
            </w:tcBorders>
          </w:tcPr>
          <w:p w:rsidR="00740DBE" w:rsidRPr="00C328BA" w:rsidRDefault="00740DBE" w:rsidP="00740DBE">
            <w:pPr>
              <w:jc w:val="center"/>
              <w:rPr>
                <w:sz w:val="22"/>
                <w:szCs w:val="22"/>
              </w:rPr>
            </w:pPr>
            <w:r w:rsidRPr="00C328BA">
              <w:rPr>
                <w:sz w:val="22"/>
                <w:szCs w:val="22"/>
              </w:rPr>
              <w:t xml:space="preserve">Особовий склад формування </w:t>
            </w:r>
          </w:p>
          <w:p w:rsidR="00740DBE" w:rsidRPr="00C328BA" w:rsidRDefault="00740DBE" w:rsidP="00740DBE">
            <w:pPr>
              <w:jc w:val="center"/>
              <w:rPr>
                <w:sz w:val="22"/>
                <w:szCs w:val="22"/>
              </w:rPr>
            </w:pPr>
          </w:p>
          <w:p w:rsidR="00740DBE" w:rsidRPr="00C328BA" w:rsidRDefault="00740DBE" w:rsidP="00740DBE">
            <w:pPr>
              <w:jc w:val="center"/>
              <w:rPr>
                <w:sz w:val="22"/>
                <w:szCs w:val="22"/>
              </w:rPr>
            </w:pPr>
          </w:p>
        </w:tc>
        <w:tc>
          <w:tcPr>
            <w:tcW w:w="1448" w:type="dxa"/>
            <w:tcBorders>
              <w:top w:val="single" w:sz="4" w:space="0" w:color="auto"/>
              <w:left w:val="single" w:sz="4" w:space="0" w:color="auto"/>
              <w:bottom w:val="nil"/>
              <w:right w:val="single" w:sz="4" w:space="0" w:color="auto"/>
            </w:tcBorders>
            <w:vAlign w:val="center"/>
          </w:tcPr>
          <w:p w:rsidR="00740DBE" w:rsidRPr="00C328BA" w:rsidRDefault="00740DBE" w:rsidP="00740DBE">
            <w:pPr>
              <w:jc w:val="center"/>
              <w:rPr>
                <w:sz w:val="22"/>
                <w:szCs w:val="22"/>
              </w:rPr>
            </w:pPr>
          </w:p>
        </w:tc>
        <w:tc>
          <w:tcPr>
            <w:tcW w:w="1382" w:type="dxa"/>
            <w:gridSpan w:val="2"/>
            <w:tcBorders>
              <w:top w:val="single" w:sz="4" w:space="0" w:color="auto"/>
              <w:left w:val="single" w:sz="4" w:space="0" w:color="auto"/>
              <w:bottom w:val="nil"/>
              <w:right w:val="single" w:sz="4" w:space="0" w:color="auto"/>
            </w:tcBorders>
            <w:vAlign w:val="center"/>
          </w:tcPr>
          <w:p w:rsidR="00740DBE" w:rsidRPr="00C328BA" w:rsidRDefault="00740DBE" w:rsidP="00740DBE">
            <w:pPr>
              <w:jc w:val="center"/>
              <w:rPr>
                <w:sz w:val="22"/>
                <w:szCs w:val="22"/>
              </w:rPr>
            </w:pPr>
          </w:p>
        </w:tc>
        <w:tc>
          <w:tcPr>
            <w:tcW w:w="1497" w:type="dxa"/>
            <w:tcBorders>
              <w:top w:val="single" w:sz="4" w:space="0" w:color="auto"/>
              <w:left w:val="single" w:sz="4" w:space="0" w:color="auto"/>
              <w:bottom w:val="nil"/>
              <w:right w:val="single" w:sz="4" w:space="0" w:color="auto"/>
            </w:tcBorders>
            <w:vAlign w:val="center"/>
          </w:tcPr>
          <w:p w:rsidR="00740DBE" w:rsidRPr="00C328BA" w:rsidRDefault="00740DBE" w:rsidP="00740DBE">
            <w:pPr>
              <w:jc w:val="center"/>
              <w:rPr>
                <w:sz w:val="22"/>
                <w:szCs w:val="22"/>
              </w:rPr>
            </w:pPr>
          </w:p>
          <w:p w:rsidR="00740DBE" w:rsidRPr="00C328BA" w:rsidRDefault="00740DBE" w:rsidP="00740DBE">
            <w:pPr>
              <w:jc w:val="center"/>
              <w:rPr>
                <w:sz w:val="22"/>
                <w:szCs w:val="22"/>
              </w:rPr>
            </w:pPr>
          </w:p>
        </w:tc>
        <w:tc>
          <w:tcPr>
            <w:tcW w:w="2108" w:type="dxa"/>
            <w:tcBorders>
              <w:top w:val="single" w:sz="4" w:space="0" w:color="auto"/>
              <w:left w:val="single" w:sz="4" w:space="0" w:color="auto"/>
              <w:bottom w:val="nil"/>
              <w:right w:val="single" w:sz="4" w:space="0" w:color="auto"/>
            </w:tcBorders>
          </w:tcPr>
          <w:p w:rsidR="00740DBE" w:rsidRPr="00C328BA" w:rsidRDefault="00740DBE" w:rsidP="00740DBE">
            <w:pPr>
              <w:jc w:val="both"/>
              <w:rPr>
                <w:sz w:val="22"/>
                <w:szCs w:val="22"/>
              </w:rPr>
            </w:pPr>
            <w:r w:rsidRPr="00C328BA">
              <w:rPr>
                <w:sz w:val="22"/>
                <w:szCs w:val="22"/>
              </w:rPr>
              <w:t>Відсутність більше 10% особового складу</w:t>
            </w:r>
          </w:p>
        </w:tc>
        <w:tc>
          <w:tcPr>
            <w:tcW w:w="2996" w:type="dxa"/>
            <w:tcBorders>
              <w:top w:val="single" w:sz="4" w:space="0" w:color="auto"/>
              <w:left w:val="single" w:sz="4" w:space="0" w:color="auto"/>
              <w:bottom w:val="nil"/>
              <w:right w:val="single" w:sz="4" w:space="0" w:color="auto"/>
            </w:tcBorders>
          </w:tcPr>
          <w:p w:rsidR="00740DBE" w:rsidRPr="00C328BA" w:rsidRDefault="00740DBE" w:rsidP="007F1DB2">
            <w:pPr>
              <w:numPr>
                <w:ilvl w:val="0"/>
                <w:numId w:val="125"/>
              </w:numPr>
              <w:tabs>
                <w:tab w:val="clear" w:pos="720"/>
                <w:tab w:val="num" w:pos="72"/>
              </w:tabs>
              <w:ind w:left="72" w:firstLine="180"/>
              <w:jc w:val="both"/>
              <w:rPr>
                <w:sz w:val="22"/>
                <w:szCs w:val="22"/>
              </w:rPr>
            </w:pPr>
            <w:r w:rsidRPr="00C328BA">
              <w:rPr>
                <w:sz w:val="22"/>
                <w:szCs w:val="22"/>
              </w:rPr>
              <w:t>Відсутність більше 30% особового складу.</w:t>
            </w:r>
          </w:p>
          <w:p w:rsidR="00740DBE" w:rsidRPr="00C328BA" w:rsidRDefault="00740DBE" w:rsidP="007F1DB2">
            <w:pPr>
              <w:numPr>
                <w:ilvl w:val="0"/>
                <w:numId w:val="125"/>
              </w:numPr>
              <w:tabs>
                <w:tab w:val="clear" w:pos="720"/>
                <w:tab w:val="num" w:pos="72"/>
              </w:tabs>
              <w:ind w:left="72" w:firstLine="180"/>
              <w:jc w:val="both"/>
              <w:rPr>
                <w:sz w:val="22"/>
                <w:szCs w:val="22"/>
              </w:rPr>
            </w:pPr>
            <w:r w:rsidRPr="00C328BA">
              <w:rPr>
                <w:sz w:val="22"/>
                <w:szCs w:val="22"/>
              </w:rPr>
              <w:t>Збір особового складу перевищує плановий час більше, ніж на 10%.</w:t>
            </w:r>
          </w:p>
        </w:tc>
      </w:tr>
      <w:tr w:rsidR="00740DBE" w:rsidRPr="00C328BA">
        <w:trPr>
          <w:trHeight w:val="64"/>
        </w:trPr>
        <w:tc>
          <w:tcPr>
            <w:tcW w:w="2971" w:type="dxa"/>
            <w:tcBorders>
              <w:top w:val="nil"/>
              <w:left w:val="single" w:sz="4" w:space="0" w:color="auto"/>
              <w:bottom w:val="nil"/>
              <w:right w:val="single" w:sz="4" w:space="0" w:color="auto"/>
            </w:tcBorders>
          </w:tcPr>
          <w:p w:rsidR="00740DBE" w:rsidRPr="00C328BA" w:rsidRDefault="00740DBE" w:rsidP="00740DBE">
            <w:pPr>
              <w:jc w:val="both"/>
              <w:rPr>
                <w:sz w:val="22"/>
                <w:szCs w:val="22"/>
              </w:rPr>
            </w:pPr>
            <w:r w:rsidRPr="00C328BA">
              <w:rPr>
                <w:sz w:val="22"/>
                <w:szCs w:val="22"/>
              </w:rPr>
              <w:t>а)  у робочий час</w:t>
            </w:r>
          </w:p>
        </w:tc>
        <w:tc>
          <w:tcPr>
            <w:tcW w:w="1669"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p>
        </w:tc>
        <w:tc>
          <w:tcPr>
            <w:tcW w:w="1448"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sidRPr="00C328BA">
              <w:rPr>
                <w:sz w:val="22"/>
                <w:szCs w:val="22"/>
              </w:rPr>
              <w:t>Раніше планового часу на 10% і більше</w:t>
            </w:r>
          </w:p>
        </w:tc>
        <w:tc>
          <w:tcPr>
            <w:tcW w:w="1382" w:type="dxa"/>
            <w:gridSpan w:val="2"/>
            <w:tcBorders>
              <w:top w:val="nil"/>
              <w:left w:val="single" w:sz="4" w:space="0" w:color="auto"/>
              <w:bottom w:val="nil"/>
              <w:right w:val="single" w:sz="4" w:space="0" w:color="auto"/>
            </w:tcBorders>
          </w:tcPr>
          <w:p w:rsidR="00740DBE" w:rsidRPr="00C328BA" w:rsidRDefault="00740DBE" w:rsidP="00740DBE">
            <w:pPr>
              <w:jc w:val="center"/>
              <w:rPr>
                <w:sz w:val="22"/>
                <w:szCs w:val="22"/>
              </w:rPr>
            </w:pPr>
            <w:r w:rsidRPr="00C328BA">
              <w:rPr>
                <w:sz w:val="22"/>
                <w:szCs w:val="22"/>
              </w:rPr>
              <w:t>Час плановий</w:t>
            </w:r>
          </w:p>
        </w:tc>
        <w:tc>
          <w:tcPr>
            <w:tcW w:w="1497" w:type="dxa"/>
            <w:vMerge w:val="restart"/>
            <w:tcBorders>
              <w:top w:val="nil"/>
              <w:left w:val="single" w:sz="4" w:space="0" w:color="auto"/>
              <w:right w:val="single" w:sz="4" w:space="0" w:color="auto"/>
            </w:tcBorders>
          </w:tcPr>
          <w:p w:rsidR="00740DBE" w:rsidRPr="00C328BA" w:rsidRDefault="00740DBE" w:rsidP="00740DBE">
            <w:pPr>
              <w:jc w:val="center"/>
              <w:rPr>
                <w:sz w:val="22"/>
                <w:szCs w:val="22"/>
              </w:rPr>
            </w:pPr>
            <w:r w:rsidRPr="00C328BA">
              <w:rPr>
                <w:sz w:val="22"/>
                <w:szCs w:val="22"/>
              </w:rPr>
              <w:t>Пізніше планового часу не більше, ніж на 10%</w:t>
            </w:r>
          </w:p>
        </w:tc>
        <w:tc>
          <w:tcPr>
            <w:tcW w:w="2108" w:type="dxa"/>
            <w:tcBorders>
              <w:top w:val="nil"/>
              <w:left w:val="single" w:sz="4" w:space="0" w:color="auto"/>
              <w:bottom w:val="nil"/>
              <w:right w:val="single" w:sz="4" w:space="0" w:color="auto"/>
            </w:tcBorders>
          </w:tcPr>
          <w:p w:rsidR="00740DBE" w:rsidRPr="00C328BA" w:rsidRDefault="00740DBE" w:rsidP="00740DBE">
            <w:pPr>
              <w:jc w:val="both"/>
              <w:rPr>
                <w:sz w:val="22"/>
                <w:szCs w:val="22"/>
              </w:rPr>
            </w:pPr>
          </w:p>
        </w:tc>
        <w:tc>
          <w:tcPr>
            <w:tcW w:w="2996" w:type="dxa"/>
            <w:tcBorders>
              <w:top w:val="nil"/>
              <w:left w:val="single" w:sz="4" w:space="0" w:color="auto"/>
              <w:bottom w:val="nil"/>
              <w:right w:val="single" w:sz="4" w:space="0" w:color="auto"/>
            </w:tcBorders>
          </w:tcPr>
          <w:p w:rsidR="00740DBE" w:rsidRPr="00C328BA" w:rsidRDefault="00740DBE" w:rsidP="00740DBE">
            <w:pPr>
              <w:jc w:val="both"/>
              <w:rPr>
                <w:sz w:val="22"/>
                <w:szCs w:val="22"/>
              </w:rPr>
            </w:pPr>
          </w:p>
        </w:tc>
      </w:tr>
      <w:tr w:rsidR="00740DBE" w:rsidRPr="00C328BA">
        <w:trPr>
          <w:trHeight w:val="64"/>
        </w:trPr>
        <w:tc>
          <w:tcPr>
            <w:tcW w:w="2971" w:type="dxa"/>
            <w:tcBorders>
              <w:top w:val="nil"/>
              <w:left w:val="single" w:sz="4" w:space="0" w:color="auto"/>
              <w:bottom w:val="single" w:sz="4" w:space="0" w:color="auto"/>
              <w:right w:val="single" w:sz="4" w:space="0" w:color="auto"/>
            </w:tcBorders>
          </w:tcPr>
          <w:p w:rsidR="00740DBE" w:rsidRPr="00C328BA" w:rsidRDefault="00740DBE" w:rsidP="00740DBE">
            <w:pPr>
              <w:jc w:val="both"/>
              <w:rPr>
                <w:sz w:val="22"/>
                <w:szCs w:val="22"/>
              </w:rPr>
            </w:pPr>
            <w:r w:rsidRPr="00C328BA">
              <w:rPr>
                <w:sz w:val="22"/>
                <w:szCs w:val="22"/>
              </w:rPr>
              <w:t>б) у неробочий час</w:t>
            </w:r>
          </w:p>
        </w:tc>
        <w:tc>
          <w:tcPr>
            <w:tcW w:w="1669" w:type="dxa"/>
            <w:tcBorders>
              <w:top w:val="nil"/>
              <w:left w:val="single" w:sz="4" w:space="0" w:color="auto"/>
              <w:bottom w:val="single" w:sz="4" w:space="0" w:color="auto"/>
              <w:right w:val="single" w:sz="4" w:space="0" w:color="auto"/>
            </w:tcBorders>
          </w:tcPr>
          <w:p w:rsidR="00740DBE" w:rsidRPr="00C328BA" w:rsidRDefault="00740DBE" w:rsidP="00740DBE">
            <w:pPr>
              <w:jc w:val="center"/>
              <w:rPr>
                <w:sz w:val="22"/>
                <w:szCs w:val="22"/>
              </w:rPr>
            </w:pPr>
          </w:p>
        </w:tc>
        <w:tc>
          <w:tcPr>
            <w:tcW w:w="1448" w:type="dxa"/>
            <w:tcBorders>
              <w:top w:val="nil"/>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sidRPr="00C328BA">
              <w:rPr>
                <w:sz w:val="22"/>
                <w:szCs w:val="22"/>
              </w:rPr>
              <w:t>Раніше планового часу на 10% і більше</w:t>
            </w:r>
          </w:p>
        </w:tc>
        <w:tc>
          <w:tcPr>
            <w:tcW w:w="1382" w:type="dxa"/>
            <w:gridSpan w:val="2"/>
            <w:tcBorders>
              <w:top w:val="nil"/>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sidRPr="00C328BA">
              <w:rPr>
                <w:sz w:val="22"/>
                <w:szCs w:val="22"/>
              </w:rPr>
              <w:t>Час плановий</w:t>
            </w:r>
          </w:p>
        </w:tc>
        <w:tc>
          <w:tcPr>
            <w:tcW w:w="1497" w:type="dxa"/>
            <w:vMerge/>
            <w:tcBorders>
              <w:left w:val="single" w:sz="4" w:space="0" w:color="auto"/>
              <w:bottom w:val="single" w:sz="4" w:space="0" w:color="auto"/>
              <w:right w:val="single" w:sz="4" w:space="0" w:color="auto"/>
            </w:tcBorders>
          </w:tcPr>
          <w:p w:rsidR="00740DBE" w:rsidRPr="00C328BA" w:rsidRDefault="00740DBE" w:rsidP="00740DBE">
            <w:pPr>
              <w:jc w:val="center"/>
              <w:rPr>
                <w:sz w:val="22"/>
                <w:szCs w:val="22"/>
              </w:rPr>
            </w:pPr>
          </w:p>
        </w:tc>
        <w:tc>
          <w:tcPr>
            <w:tcW w:w="2108" w:type="dxa"/>
            <w:tcBorders>
              <w:top w:val="nil"/>
              <w:left w:val="single" w:sz="4" w:space="0" w:color="auto"/>
              <w:bottom w:val="single" w:sz="4" w:space="0" w:color="auto"/>
              <w:right w:val="single" w:sz="4" w:space="0" w:color="auto"/>
            </w:tcBorders>
          </w:tcPr>
          <w:p w:rsidR="00740DBE" w:rsidRPr="00C328BA" w:rsidRDefault="00740DBE" w:rsidP="00740DBE">
            <w:pPr>
              <w:jc w:val="both"/>
              <w:rPr>
                <w:sz w:val="22"/>
                <w:szCs w:val="22"/>
              </w:rPr>
            </w:pPr>
          </w:p>
        </w:tc>
        <w:tc>
          <w:tcPr>
            <w:tcW w:w="2996" w:type="dxa"/>
            <w:tcBorders>
              <w:top w:val="nil"/>
              <w:left w:val="single" w:sz="4" w:space="0" w:color="auto"/>
              <w:bottom w:val="single" w:sz="4" w:space="0" w:color="auto"/>
              <w:right w:val="single" w:sz="4" w:space="0" w:color="auto"/>
            </w:tcBorders>
          </w:tcPr>
          <w:p w:rsidR="00740DBE" w:rsidRPr="00C328BA" w:rsidRDefault="00740DBE" w:rsidP="00740DBE">
            <w:pPr>
              <w:jc w:val="both"/>
              <w:rPr>
                <w:sz w:val="22"/>
                <w:szCs w:val="22"/>
              </w:rPr>
            </w:pPr>
          </w:p>
        </w:tc>
      </w:tr>
      <w:tr w:rsidR="00740DBE" w:rsidRPr="00C328BA">
        <w:tc>
          <w:tcPr>
            <w:tcW w:w="14071" w:type="dxa"/>
            <w:gridSpan w:val="8"/>
            <w:tcBorders>
              <w:bottom w:val="nil"/>
            </w:tcBorders>
            <w:vAlign w:val="center"/>
          </w:tcPr>
          <w:p w:rsidR="00740DBE" w:rsidRPr="00C328BA" w:rsidRDefault="00740DBE" w:rsidP="00740DBE">
            <w:pPr>
              <w:jc w:val="center"/>
              <w:rPr>
                <w:b/>
              </w:rPr>
            </w:pPr>
            <w:r w:rsidRPr="00C328BA">
              <w:rPr>
                <w:b/>
              </w:rPr>
              <w:t>Норматив № 2. Одягання респіратора.</w:t>
            </w:r>
          </w:p>
        </w:tc>
      </w:tr>
      <w:tr w:rsidR="00740DBE" w:rsidRPr="00C328BA">
        <w:trPr>
          <w:trHeight w:val="64"/>
        </w:trPr>
        <w:tc>
          <w:tcPr>
            <w:tcW w:w="2971"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both"/>
              <w:rPr>
                <w:sz w:val="22"/>
                <w:szCs w:val="22"/>
              </w:rPr>
            </w:pPr>
            <w:r w:rsidRPr="00C328BA">
              <w:rPr>
                <w:sz w:val="22"/>
                <w:szCs w:val="22"/>
              </w:rPr>
              <w:t>Слухачі в складі ланки. Респіратори в сумках. За командою керівника занять «Респіратори одягти!» слухачі одягають протигази.</w:t>
            </w:r>
          </w:p>
        </w:tc>
        <w:tc>
          <w:tcPr>
            <w:tcW w:w="1669"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sidRPr="00C328BA">
              <w:rPr>
                <w:sz w:val="22"/>
                <w:szCs w:val="22"/>
              </w:rPr>
              <w:t>Особовий склад формування</w:t>
            </w:r>
          </w:p>
        </w:tc>
        <w:tc>
          <w:tcPr>
            <w:tcW w:w="1448"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sidRPr="00C328BA">
              <w:rPr>
                <w:sz w:val="22"/>
                <w:szCs w:val="22"/>
              </w:rPr>
              <w:t>8 с</w:t>
            </w:r>
          </w:p>
        </w:tc>
        <w:tc>
          <w:tcPr>
            <w:tcW w:w="1382" w:type="dxa"/>
            <w:gridSpan w:val="2"/>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sidRPr="00C328BA">
              <w:rPr>
                <w:sz w:val="22"/>
                <w:szCs w:val="22"/>
              </w:rPr>
              <w:t>9 с</w:t>
            </w:r>
          </w:p>
        </w:tc>
        <w:tc>
          <w:tcPr>
            <w:tcW w:w="1497"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sidRPr="00C328BA">
              <w:rPr>
                <w:sz w:val="22"/>
                <w:szCs w:val="22"/>
              </w:rPr>
              <w:t>10 с</w:t>
            </w:r>
          </w:p>
        </w:tc>
        <w:tc>
          <w:tcPr>
            <w:tcW w:w="2108" w:type="dxa"/>
            <w:tcBorders>
              <w:top w:val="single" w:sz="4" w:space="0" w:color="auto"/>
              <w:left w:val="single" w:sz="4" w:space="0" w:color="auto"/>
              <w:bottom w:val="single" w:sz="4" w:space="0" w:color="auto"/>
              <w:right w:val="single" w:sz="4" w:space="0" w:color="auto"/>
            </w:tcBorders>
          </w:tcPr>
          <w:p w:rsidR="00740DBE" w:rsidRDefault="00740DBE" w:rsidP="00740DBE">
            <w:pPr>
              <w:jc w:val="both"/>
              <w:rPr>
                <w:sz w:val="22"/>
                <w:szCs w:val="22"/>
              </w:rPr>
            </w:pPr>
            <w:r w:rsidRPr="00C328BA">
              <w:rPr>
                <w:sz w:val="22"/>
                <w:szCs w:val="22"/>
              </w:rPr>
              <w:t>1. Неправильно підігна</w:t>
            </w:r>
            <w:r>
              <w:rPr>
                <w:sz w:val="22"/>
                <w:szCs w:val="22"/>
              </w:rPr>
              <w:t>-</w:t>
            </w:r>
            <w:r w:rsidRPr="00C328BA">
              <w:rPr>
                <w:sz w:val="22"/>
                <w:szCs w:val="22"/>
              </w:rPr>
              <w:t xml:space="preserve">ний респіратор. </w:t>
            </w:r>
          </w:p>
          <w:p w:rsidR="00740DBE" w:rsidRPr="00C328BA" w:rsidRDefault="00740DBE" w:rsidP="00740DBE">
            <w:pPr>
              <w:jc w:val="both"/>
              <w:rPr>
                <w:sz w:val="22"/>
                <w:szCs w:val="22"/>
              </w:rPr>
            </w:pPr>
            <w:r>
              <w:rPr>
                <w:sz w:val="22"/>
                <w:szCs w:val="22"/>
              </w:rPr>
              <w:t xml:space="preserve">2. Нема щільності прилягання </w:t>
            </w:r>
            <w:r>
              <w:rPr>
                <w:sz w:val="22"/>
                <w:szCs w:val="22"/>
              </w:rPr>
              <w:lastRenderedPageBreak/>
              <w:t>респіратора до обличчя.</w:t>
            </w:r>
          </w:p>
        </w:tc>
        <w:tc>
          <w:tcPr>
            <w:tcW w:w="2996"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both"/>
              <w:rPr>
                <w:sz w:val="22"/>
                <w:szCs w:val="22"/>
              </w:rPr>
            </w:pPr>
            <w:r>
              <w:rPr>
                <w:sz w:val="22"/>
                <w:szCs w:val="22"/>
              </w:rPr>
              <w:lastRenderedPageBreak/>
              <w:t>При надяганні респіратора  порвана тасьма або виникло якесь інше пошкодження, що його виключає використання.</w:t>
            </w:r>
          </w:p>
        </w:tc>
      </w:tr>
      <w:tr w:rsidR="00740DBE" w:rsidRPr="00147042">
        <w:trPr>
          <w:trHeight w:val="64"/>
        </w:trPr>
        <w:tc>
          <w:tcPr>
            <w:tcW w:w="2971" w:type="dxa"/>
            <w:tcBorders>
              <w:top w:val="single" w:sz="4" w:space="0" w:color="auto"/>
              <w:left w:val="single" w:sz="4" w:space="0" w:color="auto"/>
              <w:bottom w:val="single" w:sz="4" w:space="0" w:color="auto"/>
              <w:right w:val="single" w:sz="4" w:space="0" w:color="auto"/>
            </w:tcBorders>
          </w:tcPr>
          <w:p w:rsidR="00740DBE" w:rsidRPr="00147042" w:rsidRDefault="00740DBE" w:rsidP="00740DBE">
            <w:pPr>
              <w:jc w:val="center"/>
              <w:rPr>
                <w:b/>
              </w:rPr>
            </w:pPr>
            <w:r w:rsidRPr="00147042">
              <w:rPr>
                <w:b/>
              </w:rPr>
              <w:lastRenderedPageBreak/>
              <w:t>1</w:t>
            </w:r>
          </w:p>
        </w:tc>
        <w:tc>
          <w:tcPr>
            <w:tcW w:w="1669" w:type="dxa"/>
            <w:tcBorders>
              <w:top w:val="single" w:sz="4" w:space="0" w:color="auto"/>
              <w:left w:val="single" w:sz="4" w:space="0" w:color="auto"/>
              <w:bottom w:val="single" w:sz="4" w:space="0" w:color="auto"/>
              <w:right w:val="single" w:sz="4" w:space="0" w:color="auto"/>
            </w:tcBorders>
          </w:tcPr>
          <w:p w:rsidR="00740DBE" w:rsidRPr="00147042" w:rsidRDefault="00740DBE" w:rsidP="00740DBE">
            <w:pPr>
              <w:jc w:val="center"/>
              <w:rPr>
                <w:b/>
              </w:rPr>
            </w:pPr>
            <w:r w:rsidRPr="00147042">
              <w:rPr>
                <w:b/>
              </w:rPr>
              <w:t>2</w:t>
            </w:r>
          </w:p>
        </w:tc>
        <w:tc>
          <w:tcPr>
            <w:tcW w:w="1448" w:type="dxa"/>
            <w:tcBorders>
              <w:top w:val="single" w:sz="4" w:space="0" w:color="auto"/>
              <w:left w:val="single" w:sz="4" w:space="0" w:color="auto"/>
              <w:bottom w:val="single" w:sz="4" w:space="0" w:color="auto"/>
              <w:right w:val="single" w:sz="4" w:space="0" w:color="auto"/>
            </w:tcBorders>
          </w:tcPr>
          <w:p w:rsidR="00740DBE" w:rsidRPr="00147042" w:rsidRDefault="00740DBE" w:rsidP="00740DBE">
            <w:pPr>
              <w:jc w:val="center"/>
              <w:rPr>
                <w:b/>
              </w:rPr>
            </w:pPr>
            <w:r w:rsidRPr="00147042">
              <w:rPr>
                <w:b/>
              </w:rPr>
              <w:t>3</w:t>
            </w:r>
          </w:p>
        </w:tc>
        <w:tc>
          <w:tcPr>
            <w:tcW w:w="1382" w:type="dxa"/>
            <w:gridSpan w:val="2"/>
            <w:tcBorders>
              <w:top w:val="single" w:sz="4" w:space="0" w:color="auto"/>
              <w:left w:val="single" w:sz="4" w:space="0" w:color="auto"/>
              <w:bottom w:val="single" w:sz="4" w:space="0" w:color="auto"/>
              <w:right w:val="single" w:sz="4" w:space="0" w:color="auto"/>
            </w:tcBorders>
          </w:tcPr>
          <w:p w:rsidR="00740DBE" w:rsidRPr="00147042" w:rsidRDefault="00740DBE" w:rsidP="00740DBE">
            <w:pPr>
              <w:jc w:val="center"/>
              <w:rPr>
                <w:b/>
              </w:rPr>
            </w:pPr>
            <w:r w:rsidRPr="00147042">
              <w:rPr>
                <w:b/>
              </w:rPr>
              <w:t>4</w:t>
            </w:r>
          </w:p>
        </w:tc>
        <w:tc>
          <w:tcPr>
            <w:tcW w:w="1497" w:type="dxa"/>
            <w:tcBorders>
              <w:top w:val="single" w:sz="4" w:space="0" w:color="auto"/>
              <w:left w:val="single" w:sz="4" w:space="0" w:color="auto"/>
              <w:bottom w:val="single" w:sz="4" w:space="0" w:color="auto"/>
              <w:right w:val="single" w:sz="4" w:space="0" w:color="auto"/>
            </w:tcBorders>
          </w:tcPr>
          <w:p w:rsidR="00740DBE" w:rsidRPr="00147042" w:rsidRDefault="00740DBE" w:rsidP="00740DBE">
            <w:pPr>
              <w:jc w:val="center"/>
              <w:rPr>
                <w:b/>
              </w:rPr>
            </w:pPr>
            <w:r w:rsidRPr="00147042">
              <w:rPr>
                <w:b/>
              </w:rPr>
              <w:t>5</w:t>
            </w:r>
          </w:p>
        </w:tc>
        <w:tc>
          <w:tcPr>
            <w:tcW w:w="2108" w:type="dxa"/>
            <w:tcBorders>
              <w:top w:val="single" w:sz="4" w:space="0" w:color="auto"/>
              <w:left w:val="single" w:sz="4" w:space="0" w:color="auto"/>
              <w:bottom w:val="single" w:sz="4" w:space="0" w:color="auto"/>
              <w:right w:val="single" w:sz="4" w:space="0" w:color="auto"/>
            </w:tcBorders>
          </w:tcPr>
          <w:p w:rsidR="00740DBE" w:rsidRPr="00147042" w:rsidRDefault="00740DBE" w:rsidP="00740DBE">
            <w:pPr>
              <w:jc w:val="center"/>
              <w:rPr>
                <w:b/>
              </w:rPr>
            </w:pPr>
            <w:r w:rsidRPr="00147042">
              <w:rPr>
                <w:b/>
              </w:rPr>
              <w:t>6</w:t>
            </w:r>
          </w:p>
        </w:tc>
        <w:tc>
          <w:tcPr>
            <w:tcW w:w="2996" w:type="dxa"/>
            <w:tcBorders>
              <w:top w:val="single" w:sz="4" w:space="0" w:color="auto"/>
              <w:left w:val="single" w:sz="4" w:space="0" w:color="auto"/>
              <w:bottom w:val="single" w:sz="4" w:space="0" w:color="auto"/>
              <w:right w:val="single" w:sz="4" w:space="0" w:color="auto"/>
            </w:tcBorders>
          </w:tcPr>
          <w:p w:rsidR="00740DBE" w:rsidRPr="00147042" w:rsidRDefault="00740DBE" w:rsidP="00740DBE">
            <w:pPr>
              <w:jc w:val="center"/>
              <w:rPr>
                <w:b/>
              </w:rPr>
            </w:pPr>
            <w:r w:rsidRPr="00147042">
              <w:rPr>
                <w:b/>
              </w:rPr>
              <w:t>7</w:t>
            </w:r>
          </w:p>
        </w:tc>
      </w:tr>
      <w:tr w:rsidR="00740DBE" w:rsidRPr="00147042">
        <w:trPr>
          <w:trHeight w:val="64"/>
        </w:trPr>
        <w:tc>
          <w:tcPr>
            <w:tcW w:w="14071" w:type="dxa"/>
            <w:gridSpan w:val="8"/>
            <w:tcBorders>
              <w:top w:val="single" w:sz="4" w:space="0" w:color="auto"/>
              <w:left w:val="single" w:sz="4" w:space="0" w:color="auto"/>
              <w:bottom w:val="single" w:sz="4" w:space="0" w:color="auto"/>
              <w:right w:val="single" w:sz="4" w:space="0" w:color="auto"/>
            </w:tcBorders>
          </w:tcPr>
          <w:p w:rsidR="00740DBE" w:rsidRPr="00147042" w:rsidRDefault="00740DBE" w:rsidP="00740DBE">
            <w:pPr>
              <w:jc w:val="center"/>
              <w:rPr>
                <w:b/>
              </w:rPr>
            </w:pPr>
            <w:r w:rsidRPr="00147042">
              <w:rPr>
                <w:b/>
              </w:rPr>
              <w:t>Норматив № 3. Надягання фільтруючого протигаза на ураженого.</w:t>
            </w:r>
          </w:p>
        </w:tc>
      </w:tr>
      <w:tr w:rsidR="00740DBE" w:rsidRPr="00C328BA">
        <w:trPr>
          <w:trHeight w:val="64"/>
        </w:trPr>
        <w:tc>
          <w:tcPr>
            <w:tcW w:w="2971"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both"/>
              <w:rPr>
                <w:sz w:val="22"/>
                <w:szCs w:val="22"/>
              </w:rPr>
            </w:pPr>
            <w:r>
              <w:rPr>
                <w:sz w:val="22"/>
                <w:szCs w:val="22"/>
              </w:rPr>
              <w:t>Слухач у протигазі біля «ураженого» з боку голови. Протигаз «ураженого» в похідному положення. За командою «Протигаз на ураженого одягти!» слухач одягає протигаз на «ураженого».</w:t>
            </w:r>
          </w:p>
        </w:tc>
        <w:tc>
          <w:tcPr>
            <w:tcW w:w="1669"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sidRPr="00C328BA">
              <w:rPr>
                <w:sz w:val="22"/>
                <w:szCs w:val="22"/>
              </w:rPr>
              <w:t>Особовий склад формування</w:t>
            </w:r>
          </w:p>
        </w:tc>
        <w:tc>
          <w:tcPr>
            <w:tcW w:w="1448"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16 с</w:t>
            </w:r>
          </w:p>
        </w:tc>
        <w:tc>
          <w:tcPr>
            <w:tcW w:w="1382" w:type="dxa"/>
            <w:gridSpan w:val="2"/>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17 с</w:t>
            </w:r>
          </w:p>
        </w:tc>
        <w:tc>
          <w:tcPr>
            <w:tcW w:w="1497"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18 с</w:t>
            </w:r>
          </w:p>
        </w:tc>
        <w:tc>
          <w:tcPr>
            <w:tcW w:w="2108"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both"/>
              <w:rPr>
                <w:sz w:val="22"/>
                <w:szCs w:val="22"/>
              </w:rPr>
            </w:pPr>
            <w:r>
              <w:rPr>
                <w:sz w:val="22"/>
                <w:szCs w:val="22"/>
              </w:rPr>
              <w:t xml:space="preserve">Шолом-маска одягнута так, що окуляри не розташовані проти очей. </w:t>
            </w:r>
          </w:p>
        </w:tc>
        <w:tc>
          <w:tcPr>
            <w:tcW w:w="2996"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both"/>
              <w:rPr>
                <w:sz w:val="22"/>
                <w:szCs w:val="22"/>
              </w:rPr>
            </w:pPr>
            <w:r>
              <w:rPr>
                <w:sz w:val="22"/>
                <w:szCs w:val="22"/>
              </w:rPr>
              <w:t>1. Шолом-маска одягнута з перекосом, зовнішнє повітря може проникнути під шолом-маску.</w:t>
            </w:r>
          </w:p>
        </w:tc>
      </w:tr>
      <w:tr w:rsidR="00740DBE" w:rsidRPr="00147042">
        <w:trPr>
          <w:trHeight w:val="64"/>
        </w:trPr>
        <w:tc>
          <w:tcPr>
            <w:tcW w:w="14071" w:type="dxa"/>
            <w:gridSpan w:val="8"/>
            <w:tcBorders>
              <w:top w:val="single" w:sz="4" w:space="0" w:color="auto"/>
              <w:left w:val="single" w:sz="4" w:space="0" w:color="auto"/>
              <w:bottom w:val="single" w:sz="4" w:space="0" w:color="auto"/>
              <w:right w:val="single" w:sz="4" w:space="0" w:color="auto"/>
            </w:tcBorders>
          </w:tcPr>
          <w:p w:rsidR="00740DBE" w:rsidRPr="00147042" w:rsidRDefault="00740DBE" w:rsidP="00740DBE">
            <w:pPr>
              <w:jc w:val="center"/>
              <w:rPr>
                <w:b/>
              </w:rPr>
            </w:pPr>
            <w:r w:rsidRPr="00147042">
              <w:rPr>
                <w:b/>
              </w:rPr>
              <w:t>Норматив № 4. Часткова спецобробка (дезактивація) при ураженні радіоактивними речовинами.</w:t>
            </w:r>
          </w:p>
        </w:tc>
      </w:tr>
      <w:tr w:rsidR="00740DBE" w:rsidRPr="00C328BA">
        <w:trPr>
          <w:trHeight w:val="64"/>
        </w:trPr>
        <w:tc>
          <w:tcPr>
            <w:tcW w:w="2971"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both"/>
              <w:rPr>
                <w:sz w:val="22"/>
                <w:szCs w:val="22"/>
              </w:rPr>
            </w:pPr>
            <w:r>
              <w:rPr>
                <w:sz w:val="22"/>
                <w:szCs w:val="22"/>
              </w:rPr>
              <w:t xml:space="preserve">Слухачі в складі ланки в засобах захисту шкіри і протигазах. Засоби спецобробки підготовлені. За командою «До часткової спецобробки приступити!» слухачі протирають засоби оснащення, взуття ганчір’ям, змоченим дезактивуючим  розчином (водою) або підручними засобами. Використане ганчір’я збирається і закопується. Знімаються засоби захисту і проводиться часткова санітарна обробка: ретельно миють чистою водою руки, обличчя, шию, прополіскують рот, горло. Виконання нормативу закінчується доповіддю командиру ланки про закінчення обробки. </w:t>
            </w:r>
          </w:p>
        </w:tc>
        <w:tc>
          <w:tcPr>
            <w:tcW w:w="1669"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sidRPr="00C328BA">
              <w:rPr>
                <w:sz w:val="22"/>
                <w:szCs w:val="22"/>
              </w:rPr>
              <w:t>Особовий склад формування</w:t>
            </w:r>
          </w:p>
        </w:tc>
        <w:tc>
          <w:tcPr>
            <w:tcW w:w="1448"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15 хв</w:t>
            </w:r>
          </w:p>
        </w:tc>
        <w:tc>
          <w:tcPr>
            <w:tcW w:w="1382" w:type="dxa"/>
            <w:gridSpan w:val="2"/>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16 хв</w:t>
            </w:r>
          </w:p>
        </w:tc>
        <w:tc>
          <w:tcPr>
            <w:tcW w:w="1497"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17 хв</w:t>
            </w:r>
          </w:p>
        </w:tc>
        <w:tc>
          <w:tcPr>
            <w:tcW w:w="2108" w:type="dxa"/>
            <w:tcBorders>
              <w:top w:val="single" w:sz="4" w:space="0" w:color="auto"/>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1. Не дотримувалась встановлена послідов-ність дій.</w:t>
            </w:r>
          </w:p>
          <w:p w:rsidR="00740DBE" w:rsidRDefault="00740DBE" w:rsidP="00740DBE">
            <w:pPr>
              <w:jc w:val="both"/>
              <w:rPr>
                <w:sz w:val="22"/>
                <w:szCs w:val="22"/>
              </w:rPr>
            </w:pPr>
            <w:r>
              <w:rPr>
                <w:sz w:val="22"/>
                <w:szCs w:val="22"/>
              </w:rPr>
              <w:t>2. Після закінчення дезактивації не були витерті насухо оброблені засоби оснащення.</w:t>
            </w:r>
          </w:p>
          <w:p w:rsidR="00740DBE" w:rsidRPr="00C328BA" w:rsidRDefault="00740DBE" w:rsidP="00740DBE">
            <w:pPr>
              <w:jc w:val="both"/>
              <w:rPr>
                <w:sz w:val="22"/>
                <w:szCs w:val="22"/>
              </w:rPr>
            </w:pPr>
            <w:r>
              <w:rPr>
                <w:sz w:val="22"/>
                <w:szCs w:val="22"/>
              </w:rPr>
              <w:t>3. Використане ганчір’я не було закопане.</w:t>
            </w:r>
          </w:p>
        </w:tc>
        <w:tc>
          <w:tcPr>
            <w:tcW w:w="2996" w:type="dxa"/>
            <w:tcBorders>
              <w:top w:val="single" w:sz="4" w:space="0" w:color="auto"/>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1. Під час знімання були порвані засоби захисту.</w:t>
            </w:r>
          </w:p>
          <w:p w:rsidR="00740DBE" w:rsidRPr="00C328BA" w:rsidRDefault="00740DBE" w:rsidP="00740DBE">
            <w:pPr>
              <w:jc w:val="both"/>
              <w:rPr>
                <w:sz w:val="22"/>
                <w:szCs w:val="22"/>
              </w:rPr>
            </w:pPr>
            <w:r>
              <w:rPr>
                <w:sz w:val="22"/>
                <w:szCs w:val="22"/>
              </w:rPr>
              <w:t>2. Не дотримувались правила безпеки, в результаті чого можливе «ураження» особового складу.</w:t>
            </w:r>
          </w:p>
        </w:tc>
      </w:tr>
    </w:tbl>
    <w:p w:rsidR="006F35F6" w:rsidRDefault="006F35F6">
      <w:pPr>
        <w:rPr>
          <w:lang w:val="uk-UA"/>
        </w:rPr>
      </w:pPr>
    </w:p>
    <w:p w:rsidR="006F35F6" w:rsidRDefault="006F35F6">
      <w:pPr>
        <w:rPr>
          <w:lang w:val="uk-UA"/>
        </w:rPr>
      </w:pPr>
    </w:p>
    <w:p w:rsidR="006F35F6" w:rsidRPr="006F35F6" w:rsidRDefault="006F35F6">
      <w:pPr>
        <w:rPr>
          <w:lang w:val="uk-UA"/>
        </w:rPr>
      </w:pPr>
    </w:p>
    <w:tbl>
      <w:tblPr>
        <w:tblStyle w:val="a5"/>
        <w:tblW w:w="14328" w:type="dxa"/>
        <w:tblLayout w:type="fixed"/>
        <w:tblLook w:val="01E0"/>
      </w:tblPr>
      <w:tblGrid>
        <w:gridCol w:w="2965"/>
        <w:gridCol w:w="21"/>
        <w:gridCol w:w="1621"/>
        <w:gridCol w:w="1440"/>
        <w:gridCol w:w="1443"/>
        <w:gridCol w:w="1440"/>
        <w:gridCol w:w="2159"/>
        <w:gridCol w:w="10"/>
        <w:gridCol w:w="88"/>
        <w:gridCol w:w="30"/>
        <w:gridCol w:w="3087"/>
        <w:gridCol w:w="24"/>
      </w:tblGrid>
      <w:tr w:rsidR="00B66378" w:rsidRPr="00147042">
        <w:trPr>
          <w:gridAfter w:val="1"/>
          <w:wAfter w:w="23" w:type="dxa"/>
          <w:trHeight w:val="64"/>
        </w:trPr>
        <w:tc>
          <w:tcPr>
            <w:tcW w:w="2967" w:type="dxa"/>
            <w:tcBorders>
              <w:top w:val="single" w:sz="4" w:space="0" w:color="auto"/>
              <w:left w:val="single" w:sz="4" w:space="0" w:color="auto"/>
              <w:bottom w:val="single" w:sz="4" w:space="0" w:color="auto"/>
              <w:right w:val="single" w:sz="4" w:space="0" w:color="auto"/>
            </w:tcBorders>
          </w:tcPr>
          <w:p w:rsidR="006F35F6" w:rsidRPr="006F35F6" w:rsidRDefault="006F35F6" w:rsidP="00740DBE">
            <w:pPr>
              <w:jc w:val="center"/>
              <w:rPr>
                <w:b/>
                <w:lang w:val="uk-UA"/>
              </w:rPr>
            </w:pPr>
            <w:r>
              <w:rPr>
                <w:b/>
                <w:lang w:val="uk-UA"/>
              </w:rPr>
              <w:t>1</w:t>
            </w:r>
          </w:p>
        </w:tc>
        <w:tc>
          <w:tcPr>
            <w:tcW w:w="1639" w:type="dxa"/>
            <w:gridSpan w:val="2"/>
            <w:tcBorders>
              <w:top w:val="single" w:sz="4" w:space="0" w:color="auto"/>
              <w:left w:val="single" w:sz="4" w:space="0" w:color="auto"/>
              <w:bottom w:val="single" w:sz="4" w:space="0" w:color="auto"/>
              <w:right w:val="single" w:sz="4" w:space="0" w:color="auto"/>
            </w:tcBorders>
          </w:tcPr>
          <w:p w:rsidR="006F35F6" w:rsidRPr="006F35F6" w:rsidRDefault="006F35F6" w:rsidP="00740DBE">
            <w:pPr>
              <w:jc w:val="center"/>
              <w:rPr>
                <w:b/>
                <w:lang w:val="uk-UA"/>
              </w:rPr>
            </w:pPr>
            <w:r>
              <w:rPr>
                <w:b/>
                <w:lang w:val="uk-UA"/>
              </w:rPr>
              <w:t>2</w:t>
            </w:r>
          </w:p>
        </w:tc>
        <w:tc>
          <w:tcPr>
            <w:tcW w:w="1440" w:type="dxa"/>
            <w:tcBorders>
              <w:top w:val="single" w:sz="4" w:space="0" w:color="auto"/>
              <w:left w:val="single" w:sz="4" w:space="0" w:color="auto"/>
              <w:bottom w:val="single" w:sz="4" w:space="0" w:color="auto"/>
              <w:right w:val="single" w:sz="4" w:space="0" w:color="auto"/>
            </w:tcBorders>
          </w:tcPr>
          <w:p w:rsidR="006F35F6" w:rsidRPr="006F35F6" w:rsidRDefault="006F35F6" w:rsidP="00740DBE">
            <w:pPr>
              <w:jc w:val="center"/>
              <w:rPr>
                <w:b/>
                <w:lang w:val="uk-UA"/>
              </w:rPr>
            </w:pPr>
            <w:r>
              <w:rPr>
                <w:b/>
                <w:lang w:val="uk-UA"/>
              </w:rPr>
              <w:t>3</w:t>
            </w:r>
          </w:p>
        </w:tc>
        <w:tc>
          <w:tcPr>
            <w:tcW w:w="1443" w:type="dxa"/>
            <w:tcBorders>
              <w:top w:val="single" w:sz="4" w:space="0" w:color="auto"/>
              <w:left w:val="single" w:sz="4" w:space="0" w:color="auto"/>
              <w:bottom w:val="single" w:sz="4" w:space="0" w:color="auto"/>
              <w:right w:val="single" w:sz="4" w:space="0" w:color="auto"/>
            </w:tcBorders>
          </w:tcPr>
          <w:p w:rsidR="006F35F6" w:rsidRPr="006F35F6" w:rsidRDefault="006F35F6" w:rsidP="00740DBE">
            <w:pPr>
              <w:jc w:val="center"/>
              <w:rPr>
                <w:b/>
                <w:lang w:val="uk-UA"/>
              </w:rPr>
            </w:pPr>
            <w:r>
              <w:rPr>
                <w:b/>
                <w:lang w:val="uk-UA"/>
              </w:rPr>
              <w:t>4</w:t>
            </w:r>
          </w:p>
        </w:tc>
        <w:tc>
          <w:tcPr>
            <w:tcW w:w="1440" w:type="dxa"/>
            <w:tcBorders>
              <w:top w:val="single" w:sz="4" w:space="0" w:color="auto"/>
              <w:left w:val="single" w:sz="4" w:space="0" w:color="auto"/>
              <w:bottom w:val="single" w:sz="4" w:space="0" w:color="auto"/>
              <w:right w:val="single" w:sz="4" w:space="0" w:color="auto"/>
            </w:tcBorders>
          </w:tcPr>
          <w:p w:rsidR="006F35F6" w:rsidRPr="006F35F6" w:rsidRDefault="006F35F6" w:rsidP="00740DBE">
            <w:pPr>
              <w:jc w:val="center"/>
              <w:rPr>
                <w:b/>
                <w:lang w:val="uk-UA"/>
              </w:rPr>
            </w:pPr>
            <w:r>
              <w:rPr>
                <w:b/>
                <w:lang w:val="uk-UA"/>
              </w:rPr>
              <w:t>5</w:t>
            </w:r>
          </w:p>
        </w:tc>
        <w:tc>
          <w:tcPr>
            <w:tcW w:w="2160" w:type="dxa"/>
            <w:tcBorders>
              <w:top w:val="single" w:sz="4" w:space="0" w:color="auto"/>
              <w:left w:val="single" w:sz="4" w:space="0" w:color="auto"/>
              <w:bottom w:val="single" w:sz="4" w:space="0" w:color="auto"/>
              <w:right w:val="single" w:sz="4" w:space="0" w:color="auto"/>
            </w:tcBorders>
          </w:tcPr>
          <w:p w:rsidR="006F35F6" w:rsidRPr="006F35F6" w:rsidRDefault="006F35F6" w:rsidP="00740DBE">
            <w:pPr>
              <w:jc w:val="center"/>
              <w:rPr>
                <w:b/>
                <w:lang w:val="uk-UA"/>
              </w:rPr>
            </w:pPr>
            <w:r>
              <w:rPr>
                <w:b/>
                <w:lang w:val="uk-UA"/>
              </w:rPr>
              <w:t>6</w:t>
            </w:r>
          </w:p>
        </w:tc>
        <w:tc>
          <w:tcPr>
            <w:tcW w:w="3216" w:type="dxa"/>
            <w:gridSpan w:val="4"/>
            <w:tcBorders>
              <w:top w:val="single" w:sz="4" w:space="0" w:color="auto"/>
              <w:left w:val="single" w:sz="4" w:space="0" w:color="auto"/>
              <w:bottom w:val="single" w:sz="4" w:space="0" w:color="auto"/>
              <w:right w:val="single" w:sz="4" w:space="0" w:color="auto"/>
            </w:tcBorders>
          </w:tcPr>
          <w:p w:rsidR="006F35F6" w:rsidRPr="006F35F6" w:rsidRDefault="006F35F6" w:rsidP="00740DBE">
            <w:pPr>
              <w:jc w:val="center"/>
              <w:rPr>
                <w:b/>
                <w:lang w:val="uk-UA"/>
              </w:rPr>
            </w:pPr>
            <w:r>
              <w:rPr>
                <w:b/>
                <w:lang w:val="uk-UA"/>
              </w:rPr>
              <w:t>7</w:t>
            </w:r>
          </w:p>
        </w:tc>
      </w:tr>
      <w:tr w:rsidR="00740DBE" w:rsidRPr="00147042">
        <w:trPr>
          <w:gridAfter w:val="1"/>
          <w:wAfter w:w="23" w:type="dxa"/>
          <w:trHeight w:val="64"/>
        </w:trPr>
        <w:tc>
          <w:tcPr>
            <w:tcW w:w="14305" w:type="dxa"/>
            <w:gridSpan w:val="11"/>
            <w:tcBorders>
              <w:top w:val="single" w:sz="4" w:space="0" w:color="auto"/>
              <w:left w:val="single" w:sz="4" w:space="0" w:color="auto"/>
              <w:bottom w:val="single" w:sz="4" w:space="0" w:color="auto"/>
              <w:right w:val="single" w:sz="4" w:space="0" w:color="auto"/>
            </w:tcBorders>
          </w:tcPr>
          <w:p w:rsidR="00740DBE" w:rsidRPr="00147042" w:rsidRDefault="00740DBE" w:rsidP="00740DBE">
            <w:pPr>
              <w:jc w:val="center"/>
              <w:rPr>
                <w:b/>
              </w:rPr>
            </w:pPr>
            <w:r w:rsidRPr="00147042">
              <w:rPr>
                <w:b/>
              </w:rPr>
              <w:t>Норматив № 5. Часткова спецобробка (дегазація і дезінфекція) при ураженні отруйними речовинами або бактеріальними засобами.</w:t>
            </w:r>
          </w:p>
        </w:tc>
      </w:tr>
      <w:tr w:rsidR="00B66378" w:rsidRPr="00C328BA">
        <w:trPr>
          <w:gridAfter w:val="1"/>
          <w:wAfter w:w="23" w:type="dxa"/>
          <w:trHeight w:val="64"/>
        </w:trPr>
        <w:tc>
          <w:tcPr>
            <w:tcW w:w="2967"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both"/>
              <w:rPr>
                <w:sz w:val="22"/>
                <w:szCs w:val="22"/>
              </w:rPr>
            </w:pPr>
            <w:r>
              <w:rPr>
                <w:sz w:val="22"/>
                <w:szCs w:val="22"/>
              </w:rPr>
              <w:t xml:space="preserve">Слухачі в складі ланки в засобах  захисту шкіри і в протигазах.  Засоби санобробки і дегазації (ІПП і ІДП) підготовлені. Вид ураження (ОР або БЗ) вказано. </w:t>
            </w:r>
          </w:p>
        </w:tc>
        <w:tc>
          <w:tcPr>
            <w:tcW w:w="1639" w:type="dxa"/>
            <w:gridSpan w:val="2"/>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sidRPr="00C328BA">
              <w:rPr>
                <w:sz w:val="22"/>
                <w:szCs w:val="22"/>
              </w:rPr>
              <w:t>Особовий склад формування</w:t>
            </w:r>
          </w:p>
        </w:tc>
        <w:tc>
          <w:tcPr>
            <w:tcW w:w="144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16 хв</w:t>
            </w:r>
          </w:p>
        </w:tc>
        <w:tc>
          <w:tcPr>
            <w:tcW w:w="1443"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17 хв</w:t>
            </w:r>
          </w:p>
        </w:tc>
        <w:tc>
          <w:tcPr>
            <w:tcW w:w="144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19 хв</w:t>
            </w:r>
          </w:p>
        </w:tc>
        <w:tc>
          <w:tcPr>
            <w:tcW w:w="2160" w:type="dxa"/>
            <w:tcBorders>
              <w:top w:val="single" w:sz="4" w:space="0" w:color="auto"/>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1. Не дотримувалась встановлена послідов-ність дій.</w:t>
            </w:r>
          </w:p>
          <w:p w:rsidR="00740DBE" w:rsidRPr="00C328BA" w:rsidRDefault="00740DBE" w:rsidP="00740DBE">
            <w:pPr>
              <w:jc w:val="both"/>
              <w:rPr>
                <w:sz w:val="22"/>
                <w:szCs w:val="22"/>
              </w:rPr>
            </w:pPr>
          </w:p>
        </w:tc>
        <w:tc>
          <w:tcPr>
            <w:tcW w:w="3216" w:type="dxa"/>
            <w:gridSpan w:val="4"/>
            <w:tcBorders>
              <w:top w:val="single" w:sz="4" w:space="0" w:color="auto"/>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1. Під час знімання були порвані засоби захисту.</w:t>
            </w:r>
          </w:p>
          <w:p w:rsidR="00740DBE" w:rsidRPr="00C328BA" w:rsidRDefault="00740DBE" w:rsidP="00740DBE">
            <w:pPr>
              <w:jc w:val="both"/>
              <w:rPr>
                <w:sz w:val="22"/>
                <w:szCs w:val="22"/>
              </w:rPr>
            </w:pPr>
            <w:r>
              <w:rPr>
                <w:sz w:val="22"/>
                <w:szCs w:val="22"/>
              </w:rPr>
              <w:t>2. Не дотримувались правила безпеки, в результаті чого можливе «ураження» особового складу.</w:t>
            </w:r>
          </w:p>
        </w:tc>
      </w:tr>
      <w:tr w:rsidR="004965D8" w:rsidRPr="00C328BA">
        <w:trPr>
          <w:gridAfter w:val="1"/>
          <w:wAfter w:w="23" w:type="dxa"/>
          <w:trHeight w:val="64"/>
        </w:trPr>
        <w:tc>
          <w:tcPr>
            <w:tcW w:w="2967"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both"/>
              <w:rPr>
                <w:sz w:val="22"/>
                <w:szCs w:val="22"/>
              </w:rPr>
            </w:pPr>
            <w:r>
              <w:rPr>
                <w:sz w:val="22"/>
                <w:szCs w:val="22"/>
              </w:rPr>
              <w:t xml:space="preserve">За командою «До часткової спецобробки приступити!» слухачі проводять дегазацію (дезінфекцію) засобів оснащення, захисту, використовуючи ІДП та ганчірки; збирають і закопують (спалюють) використані ганчірки; знімають заражені засоби захисту шкіри і в протигазах відходять на </w:t>
            </w:r>
            <w:smartTag w:uri="urn:schemas-microsoft-com:office:smarttags" w:element="metricconverter">
              <w:smartTagPr>
                <w:attr w:name="ProductID" w:val="10 м"/>
              </w:smartTagPr>
              <w:r>
                <w:rPr>
                  <w:sz w:val="22"/>
                  <w:szCs w:val="22"/>
                </w:rPr>
                <w:t>10 м</w:t>
              </w:r>
            </w:smartTag>
            <w:r>
              <w:rPr>
                <w:sz w:val="22"/>
                <w:szCs w:val="22"/>
              </w:rPr>
              <w:t>. в навітряну сторону; за допомогою ІПП обробляють лицеву частину  протигаза, шию та кисті рук і знімають протигази. Виконання нормативу закінчується доповіддю командиру про закінчення обробки.</w:t>
            </w:r>
          </w:p>
        </w:tc>
        <w:tc>
          <w:tcPr>
            <w:tcW w:w="1639" w:type="dxa"/>
            <w:gridSpan w:val="2"/>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p>
        </w:tc>
        <w:tc>
          <w:tcPr>
            <w:tcW w:w="1443"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p>
        </w:tc>
        <w:tc>
          <w:tcPr>
            <w:tcW w:w="2160" w:type="dxa"/>
            <w:tcBorders>
              <w:top w:val="single" w:sz="4" w:space="0" w:color="auto"/>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2. Після закінчення дезактивації не були витерті насухо оброблені засоби оснащення.</w:t>
            </w:r>
          </w:p>
          <w:p w:rsidR="00740DBE" w:rsidRPr="00C328BA" w:rsidRDefault="00740DBE" w:rsidP="00740DBE">
            <w:pPr>
              <w:jc w:val="both"/>
              <w:rPr>
                <w:sz w:val="22"/>
                <w:szCs w:val="22"/>
              </w:rPr>
            </w:pPr>
            <w:r>
              <w:rPr>
                <w:sz w:val="22"/>
                <w:szCs w:val="22"/>
              </w:rPr>
              <w:t>3. Використане ганчір’я не було закопане (спалено)</w:t>
            </w:r>
          </w:p>
        </w:tc>
        <w:tc>
          <w:tcPr>
            <w:tcW w:w="3216" w:type="dxa"/>
            <w:gridSpan w:val="4"/>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both"/>
              <w:rPr>
                <w:sz w:val="22"/>
                <w:szCs w:val="22"/>
              </w:rPr>
            </w:pPr>
          </w:p>
        </w:tc>
      </w:tr>
      <w:tr w:rsidR="00740DBE" w:rsidRPr="00147042">
        <w:trPr>
          <w:gridAfter w:val="1"/>
          <w:wAfter w:w="23" w:type="dxa"/>
          <w:trHeight w:val="64"/>
        </w:trPr>
        <w:tc>
          <w:tcPr>
            <w:tcW w:w="14305" w:type="dxa"/>
            <w:gridSpan w:val="11"/>
            <w:tcBorders>
              <w:top w:val="single" w:sz="4" w:space="0" w:color="auto"/>
              <w:left w:val="single" w:sz="4" w:space="0" w:color="auto"/>
              <w:bottom w:val="nil"/>
              <w:right w:val="single" w:sz="4" w:space="0" w:color="auto"/>
            </w:tcBorders>
          </w:tcPr>
          <w:p w:rsidR="00740DBE" w:rsidRPr="00147042" w:rsidRDefault="00740DBE" w:rsidP="00740DBE">
            <w:pPr>
              <w:jc w:val="center"/>
              <w:rPr>
                <w:b/>
              </w:rPr>
            </w:pPr>
            <w:r w:rsidRPr="00147042">
              <w:rPr>
                <w:b/>
              </w:rPr>
              <w:t>Норматив № 9. Підготовка до роботи приладів радіаційної розвідки та комплектів дозиметричного контролю.</w:t>
            </w:r>
          </w:p>
        </w:tc>
      </w:tr>
      <w:tr w:rsidR="00B66378" w:rsidRPr="00C328BA">
        <w:trPr>
          <w:gridAfter w:val="1"/>
          <w:wAfter w:w="23" w:type="dxa"/>
          <w:trHeight w:val="64"/>
        </w:trPr>
        <w:tc>
          <w:tcPr>
            <w:tcW w:w="2967" w:type="dxa"/>
            <w:tcBorders>
              <w:top w:val="single" w:sz="4" w:space="0" w:color="auto"/>
              <w:left w:val="single" w:sz="4" w:space="0" w:color="auto"/>
              <w:bottom w:val="nil"/>
              <w:right w:val="single" w:sz="4" w:space="0" w:color="auto"/>
            </w:tcBorders>
          </w:tcPr>
          <w:p w:rsidR="00740DBE" w:rsidRPr="00C328BA" w:rsidRDefault="00740DBE" w:rsidP="00740DBE">
            <w:pPr>
              <w:jc w:val="both"/>
              <w:rPr>
                <w:sz w:val="22"/>
                <w:szCs w:val="22"/>
              </w:rPr>
            </w:pPr>
            <w:r>
              <w:rPr>
                <w:sz w:val="22"/>
                <w:szCs w:val="22"/>
              </w:rPr>
              <w:t xml:space="preserve">Слухачі біля столу з приладами і елементами живлення. За командою </w:t>
            </w:r>
            <w:r>
              <w:rPr>
                <w:sz w:val="22"/>
                <w:szCs w:val="22"/>
              </w:rPr>
              <w:lastRenderedPageBreak/>
              <w:t>«Прилади до роботи підготувати!»  слухач підключає джерела живлення (для ДП-5, ДП-22В), встановлюють режим, перевіряють здатність приладу до роботи, підготовляють зарядний пристрій і заряджають один дозиметр. Виконання нормативу закінчується доповіддю слухача про готовність приладу до роботи:</w:t>
            </w:r>
          </w:p>
        </w:tc>
        <w:tc>
          <w:tcPr>
            <w:tcW w:w="1639" w:type="dxa"/>
            <w:gridSpan w:val="2"/>
            <w:vMerge w:val="restart"/>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lastRenderedPageBreak/>
              <w:t xml:space="preserve">Особовий склад формування, </w:t>
            </w:r>
            <w:r>
              <w:rPr>
                <w:sz w:val="22"/>
                <w:szCs w:val="22"/>
              </w:rPr>
              <w:lastRenderedPageBreak/>
              <w:t>що мають на оснащенні прилади і комплекти</w:t>
            </w:r>
          </w:p>
        </w:tc>
        <w:tc>
          <w:tcPr>
            <w:tcW w:w="144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p>
        </w:tc>
        <w:tc>
          <w:tcPr>
            <w:tcW w:w="1443"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p>
        </w:tc>
        <w:tc>
          <w:tcPr>
            <w:tcW w:w="2160" w:type="dxa"/>
            <w:vMerge w:val="restart"/>
            <w:tcBorders>
              <w:top w:val="single" w:sz="4" w:space="0" w:color="auto"/>
              <w:left w:val="single" w:sz="4" w:space="0" w:color="auto"/>
              <w:right w:val="single" w:sz="4" w:space="0" w:color="auto"/>
            </w:tcBorders>
          </w:tcPr>
          <w:p w:rsidR="00740DBE" w:rsidRDefault="00740DBE" w:rsidP="00740DBE">
            <w:pPr>
              <w:jc w:val="both"/>
              <w:rPr>
                <w:sz w:val="22"/>
                <w:szCs w:val="22"/>
              </w:rPr>
            </w:pPr>
            <w:r>
              <w:rPr>
                <w:sz w:val="22"/>
                <w:szCs w:val="22"/>
              </w:rPr>
              <w:t xml:space="preserve">1. Не дотримувалась встановлена </w:t>
            </w:r>
            <w:r>
              <w:rPr>
                <w:sz w:val="22"/>
                <w:szCs w:val="22"/>
              </w:rPr>
              <w:lastRenderedPageBreak/>
              <w:t>послідовність приладу до роботи.</w:t>
            </w:r>
          </w:p>
          <w:p w:rsidR="00740DBE" w:rsidRDefault="00740DBE" w:rsidP="00740DBE">
            <w:pPr>
              <w:jc w:val="both"/>
              <w:rPr>
                <w:sz w:val="22"/>
                <w:szCs w:val="22"/>
              </w:rPr>
            </w:pPr>
            <w:r>
              <w:rPr>
                <w:sz w:val="22"/>
                <w:szCs w:val="22"/>
              </w:rPr>
              <w:t>2. Установка нуля в дозиметрі зроблена неточно.</w:t>
            </w:r>
          </w:p>
          <w:p w:rsidR="00740DBE" w:rsidRPr="00C328BA" w:rsidRDefault="00740DBE" w:rsidP="00740DBE">
            <w:pPr>
              <w:jc w:val="both"/>
              <w:rPr>
                <w:sz w:val="22"/>
                <w:szCs w:val="22"/>
              </w:rPr>
            </w:pPr>
            <w:r>
              <w:rPr>
                <w:sz w:val="22"/>
                <w:szCs w:val="22"/>
              </w:rPr>
              <w:t>3. Не загвинчена захисна оправа після зарядки дозиметра.</w:t>
            </w:r>
          </w:p>
        </w:tc>
        <w:tc>
          <w:tcPr>
            <w:tcW w:w="3216" w:type="dxa"/>
            <w:gridSpan w:val="4"/>
            <w:vMerge w:val="restart"/>
            <w:tcBorders>
              <w:top w:val="single" w:sz="4" w:space="0" w:color="auto"/>
              <w:left w:val="single" w:sz="4" w:space="0" w:color="auto"/>
              <w:right w:val="single" w:sz="4" w:space="0" w:color="auto"/>
            </w:tcBorders>
          </w:tcPr>
          <w:p w:rsidR="00740DBE" w:rsidRDefault="00740DBE" w:rsidP="00740DBE">
            <w:pPr>
              <w:jc w:val="both"/>
              <w:rPr>
                <w:sz w:val="22"/>
                <w:szCs w:val="22"/>
              </w:rPr>
            </w:pPr>
            <w:r>
              <w:rPr>
                <w:sz w:val="22"/>
                <w:szCs w:val="22"/>
              </w:rPr>
              <w:lastRenderedPageBreak/>
              <w:t>1. Не дотримувалась полярність при підключенні елементів живлення.</w:t>
            </w:r>
          </w:p>
          <w:p w:rsidR="00740DBE" w:rsidRDefault="00740DBE" w:rsidP="00740DBE">
            <w:pPr>
              <w:jc w:val="both"/>
              <w:rPr>
                <w:sz w:val="22"/>
                <w:szCs w:val="22"/>
              </w:rPr>
            </w:pPr>
            <w:r>
              <w:rPr>
                <w:sz w:val="22"/>
                <w:szCs w:val="22"/>
              </w:rPr>
              <w:lastRenderedPageBreak/>
              <w:t>2. Перед підключенням елементів живлення перемикач під діапазонів і ручка  «режим» не були поставлені у вихідне положення.</w:t>
            </w:r>
          </w:p>
          <w:p w:rsidR="00740DBE" w:rsidRPr="00C328BA" w:rsidRDefault="00740DBE" w:rsidP="00740DBE">
            <w:pPr>
              <w:jc w:val="both"/>
              <w:rPr>
                <w:sz w:val="22"/>
                <w:szCs w:val="22"/>
              </w:rPr>
            </w:pPr>
            <w:r>
              <w:rPr>
                <w:sz w:val="22"/>
                <w:szCs w:val="22"/>
              </w:rPr>
              <w:t xml:space="preserve">3. Не була зроблена звірка показань приладу від контрольного препарату з формуляром. </w:t>
            </w:r>
          </w:p>
        </w:tc>
      </w:tr>
      <w:tr w:rsidR="004965D8" w:rsidRPr="00C328BA">
        <w:trPr>
          <w:gridAfter w:val="1"/>
          <w:wAfter w:w="23" w:type="dxa"/>
          <w:trHeight w:val="64"/>
        </w:trPr>
        <w:tc>
          <w:tcPr>
            <w:tcW w:w="2967" w:type="dxa"/>
            <w:tcBorders>
              <w:top w:val="nil"/>
              <w:left w:val="single" w:sz="4" w:space="0" w:color="auto"/>
              <w:bottom w:val="nil"/>
              <w:right w:val="single" w:sz="4" w:space="0" w:color="auto"/>
            </w:tcBorders>
          </w:tcPr>
          <w:p w:rsidR="00740DBE" w:rsidRPr="00C328BA" w:rsidRDefault="00740DBE" w:rsidP="00740DBE">
            <w:pPr>
              <w:jc w:val="both"/>
              <w:rPr>
                <w:sz w:val="22"/>
                <w:szCs w:val="22"/>
              </w:rPr>
            </w:pPr>
            <w:r>
              <w:rPr>
                <w:sz w:val="22"/>
                <w:szCs w:val="22"/>
              </w:rPr>
              <w:lastRenderedPageBreak/>
              <w:t>ДП-5А</w:t>
            </w:r>
          </w:p>
        </w:tc>
        <w:tc>
          <w:tcPr>
            <w:tcW w:w="1639" w:type="dxa"/>
            <w:gridSpan w:val="2"/>
            <w:vMerge/>
            <w:tcBorders>
              <w:top w:val="nil"/>
              <w:left w:val="single" w:sz="4" w:space="0" w:color="auto"/>
              <w:bottom w:val="single" w:sz="4" w:space="0" w:color="auto"/>
              <w:right w:val="single" w:sz="4" w:space="0" w:color="auto"/>
            </w:tcBorders>
          </w:tcPr>
          <w:p w:rsidR="00740DBE" w:rsidRPr="00C328BA" w:rsidRDefault="00740DBE" w:rsidP="00740DBE">
            <w:pPr>
              <w:jc w:val="center"/>
              <w:rPr>
                <w:sz w:val="22"/>
                <w:szCs w:val="22"/>
              </w:rPr>
            </w:pPr>
          </w:p>
        </w:tc>
        <w:tc>
          <w:tcPr>
            <w:tcW w:w="144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5 хв</w:t>
            </w:r>
          </w:p>
        </w:tc>
        <w:tc>
          <w:tcPr>
            <w:tcW w:w="1443"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5 хв 30 с</w:t>
            </w:r>
          </w:p>
        </w:tc>
        <w:tc>
          <w:tcPr>
            <w:tcW w:w="144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6 хв</w:t>
            </w:r>
          </w:p>
        </w:tc>
        <w:tc>
          <w:tcPr>
            <w:tcW w:w="2160" w:type="dxa"/>
            <w:vMerge/>
            <w:tcBorders>
              <w:left w:val="single" w:sz="4" w:space="0" w:color="auto"/>
              <w:right w:val="single" w:sz="4" w:space="0" w:color="auto"/>
            </w:tcBorders>
          </w:tcPr>
          <w:p w:rsidR="00740DBE" w:rsidRPr="00C328BA" w:rsidRDefault="00740DBE" w:rsidP="00740DBE">
            <w:pPr>
              <w:jc w:val="both"/>
              <w:rPr>
                <w:sz w:val="22"/>
                <w:szCs w:val="22"/>
              </w:rPr>
            </w:pPr>
          </w:p>
        </w:tc>
        <w:tc>
          <w:tcPr>
            <w:tcW w:w="3216" w:type="dxa"/>
            <w:gridSpan w:val="4"/>
            <w:vMerge/>
            <w:tcBorders>
              <w:left w:val="single" w:sz="4" w:space="0" w:color="auto"/>
              <w:right w:val="single" w:sz="4" w:space="0" w:color="auto"/>
            </w:tcBorders>
          </w:tcPr>
          <w:p w:rsidR="00740DBE" w:rsidRPr="00C328BA" w:rsidRDefault="00740DBE" w:rsidP="00740DBE">
            <w:pPr>
              <w:jc w:val="both"/>
              <w:rPr>
                <w:sz w:val="22"/>
                <w:szCs w:val="22"/>
              </w:rPr>
            </w:pPr>
          </w:p>
        </w:tc>
      </w:tr>
      <w:tr w:rsidR="004965D8" w:rsidRPr="00C328BA">
        <w:trPr>
          <w:gridAfter w:val="1"/>
          <w:wAfter w:w="23" w:type="dxa"/>
          <w:trHeight w:val="64"/>
        </w:trPr>
        <w:tc>
          <w:tcPr>
            <w:tcW w:w="2967" w:type="dxa"/>
            <w:tcBorders>
              <w:top w:val="nil"/>
              <w:left w:val="single" w:sz="4" w:space="0" w:color="auto"/>
              <w:bottom w:val="nil"/>
              <w:right w:val="single" w:sz="4" w:space="0" w:color="auto"/>
            </w:tcBorders>
          </w:tcPr>
          <w:p w:rsidR="00740DBE" w:rsidRPr="00C328BA" w:rsidRDefault="00740DBE" w:rsidP="00740DBE">
            <w:pPr>
              <w:jc w:val="both"/>
              <w:rPr>
                <w:sz w:val="22"/>
                <w:szCs w:val="22"/>
              </w:rPr>
            </w:pPr>
            <w:r>
              <w:rPr>
                <w:sz w:val="22"/>
                <w:szCs w:val="22"/>
              </w:rPr>
              <w:t>ДП-5Б</w:t>
            </w:r>
          </w:p>
        </w:tc>
        <w:tc>
          <w:tcPr>
            <w:tcW w:w="1639" w:type="dxa"/>
            <w:gridSpan w:val="2"/>
            <w:vMerge/>
            <w:tcBorders>
              <w:top w:val="nil"/>
              <w:left w:val="single" w:sz="4" w:space="0" w:color="auto"/>
              <w:bottom w:val="single" w:sz="4" w:space="0" w:color="auto"/>
              <w:right w:val="single" w:sz="4" w:space="0" w:color="auto"/>
            </w:tcBorders>
          </w:tcPr>
          <w:p w:rsidR="00740DBE" w:rsidRPr="00C328BA" w:rsidRDefault="00740DBE" w:rsidP="00740DBE">
            <w:pPr>
              <w:jc w:val="center"/>
              <w:rPr>
                <w:sz w:val="22"/>
                <w:szCs w:val="22"/>
              </w:rPr>
            </w:pPr>
          </w:p>
        </w:tc>
        <w:tc>
          <w:tcPr>
            <w:tcW w:w="144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3 хв 30 с</w:t>
            </w:r>
          </w:p>
        </w:tc>
        <w:tc>
          <w:tcPr>
            <w:tcW w:w="1443"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4 хв</w:t>
            </w:r>
          </w:p>
        </w:tc>
        <w:tc>
          <w:tcPr>
            <w:tcW w:w="144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4 хв 30 с</w:t>
            </w:r>
          </w:p>
        </w:tc>
        <w:tc>
          <w:tcPr>
            <w:tcW w:w="2160" w:type="dxa"/>
            <w:vMerge/>
            <w:tcBorders>
              <w:left w:val="single" w:sz="4" w:space="0" w:color="auto"/>
              <w:right w:val="single" w:sz="4" w:space="0" w:color="auto"/>
            </w:tcBorders>
          </w:tcPr>
          <w:p w:rsidR="00740DBE" w:rsidRPr="00C328BA" w:rsidRDefault="00740DBE" w:rsidP="00740DBE">
            <w:pPr>
              <w:jc w:val="both"/>
              <w:rPr>
                <w:sz w:val="22"/>
                <w:szCs w:val="22"/>
              </w:rPr>
            </w:pPr>
          </w:p>
        </w:tc>
        <w:tc>
          <w:tcPr>
            <w:tcW w:w="3216" w:type="dxa"/>
            <w:gridSpan w:val="4"/>
            <w:vMerge/>
            <w:tcBorders>
              <w:left w:val="single" w:sz="4" w:space="0" w:color="auto"/>
              <w:right w:val="single" w:sz="4" w:space="0" w:color="auto"/>
            </w:tcBorders>
          </w:tcPr>
          <w:p w:rsidR="00740DBE" w:rsidRPr="00C328BA" w:rsidRDefault="00740DBE" w:rsidP="00740DBE">
            <w:pPr>
              <w:jc w:val="both"/>
              <w:rPr>
                <w:sz w:val="22"/>
                <w:szCs w:val="22"/>
              </w:rPr>
            </w:pPr>
          </w:p>
        </w:tc>
      </w:tr>
      <w:tr w:rsidR="004965D8" w:rsidRPr="00C328BA">
        <w:trPr>
          <w:gridAfter w:val="1"/>
          <w:wAfter w:w="23" w:type="dxa"/>
          <w:trHeight w:val="64"/>
        </w:trPr>
        <w:tc>
          <w:tcPr>
            <w:tcW w:w="2967" w:type="dxa"/>
            <w:tcBorders>
              <w:top w:val="nil"/>
              <w:left w:val="single" w:sz="4" w:space="0" w:color="auto"/>
              <w:bottom w:val="nil"/>
              <w:right w:val="single" w:sz="4" w:space="0" w:color="auto"/>
            </w:tcBorders>
          </w:tcPr>
          <w:p w:rsidR="00740DBE" w:rsidRPr="00C328BA" w:rsidRDefault="00740DBE" w:rsidP="00740DBE">
            <w:pPr>
              <w:jc w:val="both"/>
              <w:rPr>
                <w:sz w:val="22"/>
                <w:szCs w:val="22"/>
              </w:rPr>
            </w:pPr>
            <w:r>
              <w:rPr>
                <w:sz w:val="22"/>
                <w:szCs w:val="22"/>
              </w:rPr>
              <w:t>ДП-5В</w:t>
            </w:r>
          </w:p>
        </w:tc>
        <w:tc>
          <w:tcPr>
            <w:tcW w:w="1639" w:type="dxa"/>
            <w:gridSpan w:val="2"/>
            <w:vMerge/>
            <w:tcBorders>
              <w:top w:val="nil"/>
              <w:left w:val="single" w:sz="4" w:space="0" w:color="auto"/>
              <w:bottom w:val="single" w:sz="4" w:space="0" w:color="auto"/>
              <w:right w:val="single" w:sz="4" w:space="0" w:color="auto"/>
            </w:tcBorders>
          </w:tcPr>
          <w:p w:rsidR="00740DBE" w:rsidRPr="00C328BA" w:rsidRDefault="00740DBE" w:rsidP="00740DBE">
            <w:pPr>
              <w:jc w:val="center"/>
              <w:rPr>
                <w:sz w:val="22"/>
                <w:szCs w:val="22"/>
              </w:rPr>
            </w:pPr>
          </w:p>
        </w:tc>
        <w:tc>
          <w:tcPr>
            <w:tcW w:w="144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2 хв 45 с</w:t>
            </w:r>
          </w:p>
        </w:tc>
        <w:tc>
          <w:tcPr>
            <w:tcW w:w="1443"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3 хв</w:t>
            </w:r>
          </w:p>
        </w:tc>
        <w:tc>
          <w:tcPr>
            <w:tcW w:w="144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3 хв 30 с</w:t>
            </w:r>
          </w:p>
        </w:tc>
        <w:tc>
          <w:tcPr>
            <w:tcW w:w="2160" w:type="dxa"/>
            <w:vMerge/>
            <w:tcBorders>
              <w:left w:val="single" w:sz="4" w:space="0" w:color="auto"/>
              <w:right w:val="single" w:sz="4" w:space="0" w:color="auto"/>
            </w:tcBorders>
          </w:tcPr>
          <w:p w:rsidR="00740DBE" w:rsidRPr="00C328BA" w:rsidRDefault="00740DBE" w:rsidP="00740DBE">
            <w:pPr>
              <w:jc w:val="both"/>
              <w:rPr>
                <w:sz w:val="22"/>
                <w:szCs w:val="22"/>
              </w:rPr>
            </w:pPr>
          </w:p>
        </w:tc>
        <w:tc>
          <w:tcPr>
            <w:tcW w:w="3216" w:type="dxa"/>
            <w:gridSpan w:val="4"/>
            <w:vMerge/>
            <w:tcBorders>
              <w:left w:val="single" w:sz="4" w:space="0" w:color="auto"/>
              <w:right w:val="single" w:sz="4" w:space="0" w:color="auto"/>
            </w:tcBorders>
          </w:tcPr>
          <w:p w:rsidR="00740DBE" w:rsidRPr="00C328BA" w:rsidRDefault="00740DBE" w:rsidP="00740DBE">
            <w:pPr>
              <w:jc w:val="both"/>
              <w:rPr>
                <w:sz w:val="22"/>
                <w:szCs w:val="22"/>
              </w:rPr>
            </w:pPr>
          </w:p>
        </w:tc>
      </w:tr>
      <w:tr w:rsidR="004965D8" w:rsidRPr="00C328BA">
        <w:trPr>
          <w:gridAfter w:val="1"/>
          <w:wAfter w:w="23" w:type="dxa"/>
          <w:trHeight w:val="64"/>
        </w:trPr>
        <w:tc>
          <w:tcPr>
            <w:tcW w:w="2967" w:type="dxa"/>
            <w:tcBorders>
              <w:top w:val="nil"/>
              <w:left w:val="single" w:sz="4" w:space="0" w:color="auto"/>
              <w:bottom w:val="nil"/>
              <w:right w:val="single" w:sz="4" w:space="0" w:color="auto"/>
            </w:tcBorders>
          </w:tcPr>
          <w:p w:rsidR="00740DBE" w:rsidRPr="00C328BA" w:rsidRDefault="00740DBE" w:rsidP="00740DBE">
            <w:pPr>
              <w:jc w:val="both"/>
              <w:rPr>
                <w:sz w:val="22"/>
                <w:szCs w:val="22"/>
              </w:rPr>
            </w:pPr>
            <w:r>
              <w:rPr>
                <w:sz w:val="22"/>
                <w:szCs w:val="22"/>
              </w:rPr>
              <w:t>ІД-1</w:t>
            </w:r>
          </w:p>
        </w:tc>
        <w:tc>
          <w:tcPr>
            <w:tcW w:w="1639" w:type="dxa"/>
            <w:gridSpan w:val="2"/>
            <w:vMerge/>
            <w:tcBorders>
              <w:top w:val="nil"/>
              <w:left w:val="single" w:sz="4" w:space="0" w:color="auto"/>
              <w:bottom w:val="single" w:sz="4" w:space="0" w:color="auto"/>
              <w:right w:val="single" w:sz="4" w:space="0" w:color="auto"/>
            </w:tcBorders>
          </w:tcPr>
          <w:p w:rsidR="00740DBE" w:rsidRPr="00C328BA" w:rsidRDefault="00740DBE" w:rsidP="00740DBE">
            <w:pPr>
              <w:jc w:val="center"/>
              <w:rPr>
                <w:sz w:val="22"/>
                <w:szCs w:val="22"/>
              </w:rPr>
            </w:pPr>
          </w:p>
        </w:tc>
        <w:tc>
          <w:tcPr>
            <w:tcW w:w="144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46 с</w:t>
            </w:r>
          </w:p>
        </w:tc>
        <w:tc>
          <w:tcPr>
            <w:tcW w:w="1443"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50 с</w:t>
            </w:r>
          </w:p>
        </w:tc>
        <w:tc>
          <w:tcPr>
            <w:tcW w:w="144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1 хв</w:t>
            </w:r>
          </w:p>
        </w:tc>
        <w:tc>
          <w:tcPr>
            <w:tcW w:w="2160" w:type="dxa"/>
            <w:vMerge/>
            <w:tcBorders>
              <w:left w:val="single" w:sz="4" w:space="0" w:color="auto"/>
              <w:right w:val="single" w:sz="4" w:space="0" w:color="auto"/>
            </w:tcBorders>
          </w:tcPr>
          <w:p w:rsidR="00740DBE" w:rsidRPr="00C328BA" w:rsidRDefault="00740DBE" w:rsidP="00740DBE">
            <w:pPr>
              <w:jc w:val="both"/>
              <w:rPr>
                <w:sz w:val="22"/>
                <w:szCs w:val="22"/>
              </w:rPr>
            </w:pPr>
          </w:p>
        </w:tc>
        <w:tc>
          <w:tcPr>
            <w:tcW w:w="3216" w:type="dxa"/>
            <w:gridSpan w:val="4"/>
            <w:vMerge/>
            <w:tcBorders>
              <w:left w:val="single" w:sz="4" w:space="0" w:color="auto"/>
              <w:right w:val="single" w:sz="4" w:space="0" w:color="auto"/>
            </w:tcBorders>
          </w:tcPr>
          <w:p w:rsidR="00740DBE" w:rsidRPr="00C328BA" w:rsidRDefault="00740DBE" w:rsidP="00740DBE">
            <w:pPr>
              <w:jc w:val="both"/>
              <w:rPr>
                <w:sz w:val="22"/>
                <w:szCs w:val="22"/>
              </w:rPr>
            </w:pPr>
          </w:p>
        </w:tc>
      </w:tr>
      <w:tr w:rsidR="004965D8" w:rsidRPr="00C328BA">
        <w:trPr>
          <w:gridAfter w:val="1"/>
          <w:wAfter w:w="23" w:type="dxa"/>
          <w:trHeight w:val="64"/>
        </w:trPr>
        <w:tc>
          <w:tcPr>
            <w:tcW w:w="2967" w:type="dxa"/>
            <w:tcBorders>
              <w:top w:val="nil"/>
              <w:left w:val="single" w:sz="4" w:space="0" w:color="auto"/>
              <w:bottom w:val="single" w:sz="4" w:space="0" w:color="auto"/>
              <w:right w:val="single" w:sz="4" w:space="0" w:color="auto"/>
            </w:tcBorders>
          </w:tcPr>
          <w:p w:rsidR="00740DBE" w:rsidRPr="00C328BA" w:rsidRDefault="00740DBE" w:rsidP="00740DBE">
            <w:pPr>
              <w:jc w:val="both"/>
              <w:rPr>
                <w:sz w:val="22"/>
                <w:szCs w:val="22"/>
              </w:rPr>
            </w:pPr>
            <w:r>
              <w:rPr>
                <w:sz w:val="22"/>
                <w:szCs w:val="22"/>
              </w:rPr>
              <w:t>ДП-22В (ДП-24)</w:t>
            </w:r>
          </w:p>
        </w:tc>
        <w:tc>
          <w:tcPr>
            <w:tcW w:w="1639" w:type="dxa"/>
            <w:gridSpan w:val="2"/>
            <w:vMerge/>
            <w:tcBorders>
              <w:top w:val="nil"/>
              <w:left w:val="single" w:sz="4" w:space="0" w:color="auto"/>
              <w:bottom w:val="single" w:sz="4" w:space="0" w:color="auto"/>
              <w:right w:val="single" w:sz="4" w:space="0" w:color="auto"/>
            </w:tcBorders>
          </w:tcPr>
          <w:p w:rsidR="00740DBE" w:rsidRPr="00C328BA" w:rsidRDefault="00740DBE" w:rsidP="00740DBE">
            <w:pPr>
              <w:jc w:val="center"/>
              <w:rPr>
                <w:sz w:val="22"/>
                <w:szCs w:val="22"/>
              </w:rPr>
            </w:pPr>
          </w:p>
        </w:tc>
        <w:tc>
          <w:tcPr>
            <w:tcW w:w="1440" w:type="dxa"/>
            <w:tcBorders>
              <w:top w:val="nil"/>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1 хв 30 с</w:t>
            </w:r>
          </w:p>
        </w:tc>
        <w:tc>
          <w:tcPr>
            <w:tcW w:w="1443" w:type="dxa"/>
            <w:tcBorders>
              <w:top w:val="nil"/>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2 хв</w:t>
            </w:r>
          </w:p>
        </w:tc>
        <w:tc>
          <w:tcPr>
            <w:tcW w:w="1440" w:type="dxa"/>
            <w:tcBorders>
              <w:top w:val="nil"/>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2 хв 30 с</w:t>
            </w:r>
          </w:p>
        </w:tc>
        <w:tc>
          <w:tcPr>
            <w:tcW w:w="2160" w:type="dxa"/>
            <w:vMerge/>
            <w:tcBorders>
              <w:left w:val="single" w:sz="4" w:space="0" w:color="auto"/>
              <w:bottom w:val="single" w:sz="4" w:space="0" w:color="auto"/>
              <w:right w:val="single" w:sz="4" w:space="0" w:color="auto"/>
            </w:tcBorders>
          </w:tcPr>
          <w:p w:rsidR="00740DBE" w:rsidRPr="00C328BA" w:rsidRDefault="00740DBE" w:rsidP="00740DBE">
            <w:pPr>
              <w:jc w:val="both"/>
              <w:rPr>
                <w:sz w:val="22"/>
                <w:szCs w:val="22"/>
              </w:rPr>
            </w:pPr>
          </w:p>
        </w:tc>
        <w:tc>
          <w:tcPr>
            <w:tcW w:w="3216" w:type="dxa"/>
            <w:gridSpan w:val="4"/>
            <w:vMerge/>
            <w:tcBorders>
              <w:left w:val="single" w:sz="4" w:space="0" w:color="auto"/>
              <w:bottom w:val="single" w:sz="4" w:space="0" w:color="auto"/>
              <w:right w:val="single" w:sz="4" w:space="0" w:color="auto"/>
            </w:tcBorders>
          </w:tcPr>
          <w:p w:rsidR="00740DBE" w:rsidRPr="00C328BA" w:rsidRDefault="00740DBE" w:rsidP="00740DBE">
            <w:pPr>
              <w:jc w:val="both"/>
              <w:rPr>
                <w:sz w:val="22"/>
                <w:szCs w:val="22"/>
              </w:rPr>
            </w:pPr>
          </w:p>
        </w:tc>
      </w:tr>
      <w:tr w:rsidR="00740DBE" w:rsidRPr="00147042">
        <w:trPr>
          <w:gridAfter w:val="1"/>
          <w:wAfter w:w="23" w:type="dxa"/>
          <w:trHeight w:val="64"/>
        </w:trPr>
        <w:tc>
          <w:tcPr>
            <w:tcW w:w="14305" w:type="dxa"/>
            <w:gridSpan w:val="11"/>
            <w:tcBorders>
              <w:top w:val="single" w:sz="4" w:space="0" w:color="auto"/>
              <w:left w:val="single" w:sz="4" w:space="0" w:color="auto"/>
              <w:bottom w:val="nil"/>
              <w:right w:val="single" w:sz="4" w:space="0" w:color="auto"/>
            </w:tcBorders>
          </w:tcPr>
          <w:p w:rsidR="00740DBE" w:rsidRPr="00147042" w:rsidRDefault="00740DBE" w:rsidP="00740DBE">
            <w:pPr>
              <w:jc w:val="center"/>
              <w:rPr>
                <w:b/>
              </w:rPr>
            </w:pPr>
            <w:r w:rsidRPr="00147042">
              <w:rPr>
                <w:b/>
              </w:rPr>
              <w:t xml:space="preserve">Норматив № 10. Розгортання метеокомплекту і визначення метеоданих. </w:t>
            </w:r>
          </w:p>
        </w:tc>
      </w:tr>
      <w:tr w:rsidR="00740DBE" w:rsidRPr="00C328BA">
        <w:trPr>
          <w:gridAfter w:val="1"/>
          <w:wAfter w:w="23" w:type="dxa"/>
          <w:trHeight w:val="64"/>
        </w:trPr>
        <w:tc>
          <w:tcPr>
            <w:tcW w:w="2967"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both"/>
              <w:rPr>
                <w:sz w:val="22"/>
                <w:szCs w:val="22"/>
              </w:rPr>
            </w:pPr>
            <w:r>
              <w:rPr>
                <w:sz w:val="22"/>
                <w:szCs w:val="22"/>
              </w:rPr>
              <w:t>Слухачі і засоби захисту  в положенні «напоготові», метеокомплект № 3 поруч. За командою «Метеокомплект розгорнути» слухачі виходять у вказаний район, вибирають місце, розгортають метеокомплект, визначають метеодані і готують доповідь. Виконання нормативу закінчується врученням метеодоповіді перевіряю чому.</w:t>
            </w:r>
          </w:p>
        </w:tc>
        <w:tc>
          <w:tcPr>
            <w:tcW w:w="1639" w:type="dxa"/>
            <w:gridSpan w:val="2"/>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Розвідувальна ланка, пост РХС</w:t>
            </w:r>
          </w:p>
        </w:tc>
        <w:tc>
          <w:tcPr>
            <w:tcW w:w="144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12 хв</w:t>
            </w:r>
          </w:p>
        </w:tc>
        <w:tc>
          <w:tcPr>
            <w:tcW w:w="1443"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13 хв</w:t>
            </w:r>
          </w:p>
        </w:tc>
        <w:tc>
          <w:tcPr>
            <w:tcW w:w="144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15 хв</w:t>
            </w:r>
          </w:p>
        </w:tc>
        <w:tc>
          <w:tcPr>
            <w:tcW w:w="2170" w:type="dxa"/>
            <w:gridSpan w:val="2"/>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Показники румбів встановлені неправильно</w:t>
            </w:r>
          </w:p>
        </w:tc>
        <w:tc>
          <w:tcPr>
            <w:tcW w:w="3206" w:type="dxa"/>
            <w:gridSpan w:val="3"/>
            <w:tcBorders>
              <w:top w:val="single" w:sz="4" w:space="0" w:color="auto"/>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1. Не дотримано встановленого часу при встановлені показників швидкості вітру та температури повітря і ґрунту.</w:t>
            </w:r>
          </w:p>
          <w:p w:rsidR="00740DBE" w:rsidRDefault="00740DBE" w:rsidP="00740DBE">
            <w:pPr>
              <w:jc w:val="both"/>
              <w:rPr>
                <w:sz w:val="22"/>
                <w:szCs w:val="22"/>
              </w:rPr>
            </w:pPr>
            <w:r>
              <w:rPr>
                <w:sz w:val="22"/>
                <w:szCs w:val="22"/>
              </w:rPr>
              <w:t xml:space="preserve">2. При вимірюванні температури ґрунту термометр-пращ не кладеться в борозну ґрунту або для зняття показань береться в руки. </w:t>
            </w:r>
          </w:p>
          <w:p w:rsidR="00740DBE" w:rsidRPr="00C328BA" w:rsidRDefault="00740DBE" w:rsidP="00740DBE">
            <w:pPr>
              <w:jc w:val="both"/>
              <w:rPr>
                <w:sz w:val="22"/>
                <w:szCs w:val="22"/>
              </w:rPr>
            </w:pPr>
            <w:r>
              <w:rPr>
                <w:sz w:val="22"/>
                <w:szCs w:val="22"/>
              </w:rPr>
              <w:t>3. неправильно визначено напрямок вітру.</w:t>
            </w:r>
          </w:p>
        </w:tc>
      </w:tr>
      <w:tr w:rsidR="00740DBE" w:rsidRPr="00147042">
        <w:trPr>
          <w:gridAfter w:val="1"/>
          <w:wAfter w:w="23" w:type="dxa"/>
          <w:trHeight w:val="64"/>
        </w:trPr>
        <w:tc>
          <w:tcPr>
            <w:tcW w:w="14305" w:type="dxa"/>
            <w:gridSpan w:val="11"/>
            <w:tcBorders>
              <w:top w:val="single" w:sz="4" w:space="0" w:color="auto"/>
              <w:left w:val="single" w:sz="4" w:space="0" w:color="auto"/>
              <w:bottom w:val="nil"/>
              <w:right w:val="single" w:sz="4" w:space="0" w:color="auto"/>
            </w:tcBorders>
          </w:tcPr>
          <w:p w:rsidR="00740DBE" w:rsidRPr="00147042" w:rsidRDefault="00740DBE" w:rsidP="00740DBE">
            <w:pPr>
              <w:jc w:val="center"/>
              <w:rPr>
                <w:b/>
              </w:rPr>
            </w:pPr>
            <w:r w:rsidRPr="00147042">
              <w:rPr>
                <w:b/>
              </w:rPr>
              <w:t xml:space="preserve">Норматив № 11. Виявлення отруйних речовин в повітрі. </w:t>
            </w:r>
          </w:p>
        </w:tc>
      </w:tr>
      <w:tr w:rsidR="00740DBE" w:rsidRPr="00C328BA">
        <w:trPr>
          <w:gridAfter w:val="1"/>
          <w:wAfter w:w="23" w:type="dxa"/>
          <w:trHeight w:val="64"/>
        </w:trPr>
        <w:tc>
          <w:tcPr>
            <w:tcW w:w="2967"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both"/>
              <w:rPr>
                <w:sz w:val="22"/>
                <w:szCs w:val="22"/>
              </w:rPr>
            </w:pPr>
            <w:r>
              <w:rPr>
                <w:sz w:val="22"/>
                <w:szCs w:val="22"/>
              </w:rPr>
              <w:t xml:space="preserve">Засоби захисту на слухачеві в «бойовому» стані. Прилад </w:t>
            </w:r>
            <w:r>
              <w:rPr>
                <w:sz w:val="22"/>
                <w:szCs w:val="22"/>
              </w:rPr>
              <w:lastRenderedPageBreak/>
              <w:t>ВПХР при слухачеві. За командою «До виявлення ОР в повітрі  приступити!»  слухач перевіряє здатність до роботи насоси і виявляє наявність ОР шляхом прокачування через індикаторні трубки  у встановленій послідовності. Виконання нормативу закінчується доповіддю слухача про результати обстеження повітря.</w:t>
            </w:r>
          </w:p>
        </w:tc>
        <w:tc>
          <w:tcPr>
            <w:tcW w:w="1639" w:type="dxa"/>
            <w:gridSpan w:val="2"/>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lastRenderedPageBreak/>
              <w:t>Розвідник-хімік</w:t>
            </w:r>
          </w:p>
        </w:tc>
        <w:tc>
          <w:tcPr>
            <w:tcW w:w="144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4 хв</w:t>
            </w:r>
          </w:p>
        </w:tc>
        <w:tc>
          <w:tcPr>
            <w:tcW w:w="1443"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4 хв 30 с</w:t>
            </w:r>
          </w:p>
        </w:tc>
        <w:tc>
          <w:tcPr>
            <w:tcW w:w="144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5 хв 30 с</w:t>
            </w:r>
          </w:p>
        </w:tc>
        <w:tc>
          <w:tcPr>
            <w:tcW w:w="2170" w:type="dxa"/>
            <w:gridSpan w:val="2"/>
            <w:tcBorders>
              <w:top w:val="single" w:sz="4" w:space="0" w:color="auto"/>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 xml:space="preserve">1. Не перевірена працездатність </w:t>
            </w:r>
            <w:r>
              <w:rPr>
                <w:sz w:val="22"/>
                <w:szCs w:val="22"/>
              </w:rPr>
              <w:lastRenderedPageBreak/>
              <w:t>насоса.</w:t>
            </w:r>
          </w:p>
          <w:p w:rsidR="00740DBE" w:rsidRDefault="00740DBE" w:rsidP="00740DBE">
            <w:pPr>
              <w:jc w:val="both"/>
              <w:rPr>
                <w:sz w:val="22"/>
                <w:szCs w:val="22"/>
              </w:rPr>
            </w:pPr>
            <w:r>
              <w:rPr>
                <w:sz w:val="22"/>
                <w:szCs w:val="22"/>
              </w:rPr>
              <w:t>2. Не дотримана встановлена послідов-ність роботи з індика-торними трубками.</w:t>
            </w:r>
          </w:p>
          <w:p w:rsidR="00740DBE" w:rsidRDefault="00740DBE" w:rsidP="00740DBE">
            <w:pPr>
              <w:jc w:val="both"/>
              <w:rPr>
                <w:sz w:val="22"/>
                <w:szCs w:val="22"/>
              </w:rPr>
            </w:pPr>
            <w:r>
              <w:rPr>
                <w:sz w:val="22"/>
                <w:szCs w:val="22"/>
              </w:rPr>
              <w:t xml:space="preserve">3. Поламана індика-торна трубка </w:t>
            </w:r>
          </w:p>
          <w:p w:rsidR="00740DBE" w:rsidRPr="00C328BA" w:rsidRDefault="00740DBE" w:rsidP="00740DBE">
            <w:pPr>
              <w:jc w:val="both"/>
              <w:rPr>
                <w:sz w:val="22"/>
                <w:szCs w:val="22"/>
              </w:rPr>
            </w:pPr>
            <w:r>
              <w:rPr>
                <w:sz w:val="22"/>
                <w:szCs w:val="22"/>
              </w:rPr>
              <w:t>4. Не витримано встановлене число (час прокачування)  насосом повітря.</w:t>
            </w:r>
          </w:p>
        </w:tc>
        <w:tc>
          <w:tcPr>
            <w:tcW w:w="3206" w:type="dxa"/>
            <w:gridSpan w:val="3"/>
            <w:tcBorders>
              <w:top w:val="single" w:sz="4" w:space="0" w:color="auto"/>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lastRenderedPageBreak/>
              <w:t xml:space="preserve">1. При розкритті ампул не відбулося змочування </w:t>
            </w:r>
            <w:r>
              <w:rPr>
                <w:sz w:val="22"/>
                <w:szCs w:val="22"/>
              </w:rPr>
              <w:lastRenderedPageBreak/>
              <w:t>наповнювача індикаторних трубок.</w:t>
            </w:r>
          </w:p>
          <w:p w:rsidR="00740DBE" w:rsidRDefault="00740DBE" w:rsidP="00740DBE">
            <w:pPr>
              <w:jc w:val="both"/>
              <w:rPr>
                <w:sz w:val="22"/>
                <w:szCs w:val="22"/>
              </w:rPr>
            </w:pPr>
            <w:r>
              <w:rPr>
                <w:sz w:val="22"/>
                <w:szCs w:val="22"/>
              </w:rPr>
              <w:t>2. Розкриття ампул зроблене не у встановлених отворах ампулорозкривача.</w:t>
            </w:r>
          </w:p>
          <w:p w:rsidR="00740DBE" w:rsidRDefault="00740DBE" w:rsidP="00740DBE">
            <w:pPr>
              <w:jc w:val="both"/>
              <w:rPr>
                <w:sz w:val="22"/>
                <w:szCs w:val="22"/>
              </w:rPr>
            </w:pPr>
            <w:r>
              <w:rPr>
                <w:sz w:val="22"/>
                <w:szCs w:val="22"/>
              </w:rPr>
              <w:t>3. індикаторна трубка встановлена в колектор маркірованем кінцем.</w:t>
            </w:r>
          </w:p>
          <w:p w:rsidR="00740DBE" w:rsidRPr="00C328BA" w:rsidRDefault="00740DBE" w:rsidP="00740DBE">
            <w:pPr>
              <w:jc w:val="both"/>
              <w:rPr>
                <w:sz w:val="22"/>
                <w:szCs w:val="22"/>
              </w:rPr>
            </w:pPr>
            <w:r>
              <w:rPr>
                <w:sz w:val="22"/>
                <w:szCs w:val="22"/>
              </w:rPr>
              <w:t>4. За низьких температур не застосовувалась грілка.</w:t>
            </w:r>
          </w:p>
        </w:tc>
      </w:tr>
      <w:tr w:rsidR="00740DBE" w:rsidRPr="00C328BA">
        <w:trPr>
          <w:gridAfter w:val="1"/>
          <w:wAfter w:w="23" w:type="dxa"/>
          <w:trHeight w:val="64"/>
        </w:trPr>
        <w:tc>
          <w:tcPr>
            <w:tcW w:w="14305" w:type="dxa"/>
            <w:gridSpan w:val="11"/>
            <w:tcBorders>
              <w:top w:val="single" w:sz="4" w:space="0" w:color="auto"/>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lastRenderedPageBreak/>
              <w:t>Примітка:  1. Виявлення ФОР в безпечних концентраціях в норматив не входить.</w:t>
            </w:r>
          </w:p>
          <w:p w:rsidR="00740DBE" w:rsidRDefault="00740DBE" w:rsidP="00740DBE">
            <w:pPr>
              <w:jc w:val="both"/>
              <w:rPr>
                <w:sz w:val="22"/>
                <w:szCs w:val="22"/>
              </w:rPr>
            </w:pPr>
            <w:r>
              <w:rPr>
                <w:sz w:val="22"/>
                <w:szCs w:val="22"/>
              </w:rPr>
              <w:t xml:space="preserve">                   2. Час виконання нормативу збільшується: на 30 с – за наявності в повітрі диму і речовин, що затрудняють виявлення ОР; </w:t>
            </w:r>
          </w:p>
          <w:p w:rsidR="00740DBE" w:rsidRPr="00C328BA" w:rsidRDefault="00740DBE" w:rsidP="00740DBE">
            <w:pPr>
              <w:ind w:firstLine="5040"/>
              <w:jc w:val="both"/>
              <w:rPr>
                <w:sz w:val="22"/>
                <w:szCs w:val="22"/>
              </w:rPr>
            </w:pPr>
            <w:r>
              <w:rPr>
                <w:sz w:val="22"/>
                <w:szCs w:val="22"/>
              </w:rPr>
              <w:t xml:space="preserve"> на 1 хв 30 с – при користуванні грілкою </w:t>
            </w:r>
          </w:p>
        </w:tc>
      </w:tr>
      <w:tr w:rsidR="00740DBE" w:rsidRPr="00147042">
        <w:trPr>
          <w:gridAfter w:val="1"/>
          <w:wAfter w:w="23" w:type="dxa"/>
          <w:trHeight w:val="64"/>
        </w:trPr>
        <w:tc>
          <w:tcPr>
            <w:tcW w:w="14305" w:type="dxa"/>
            <w:gridSpan w:val="11"/>
            <w:tcBorders>
              <w:top w:val="single" w:sz="4" w:space="0" w:color="auto"/>
              <w:left w:val="single" w:sz="4" w:space="0" w:color="auto"/>
              <w:bottom w:val="nil"/>
              <w:right w:val="single" w:sz="4" w:space="0" w:color="auto"/>
            </w:tcBorders>
          </w:tcPr>
          <w:p w:rsidR="00740DBE" w:rsidRPr="00147042" w:rsidRDefault="00740DBE" w:rsidP="00740DBE">
            <w:pPr>
              <w:jc w:val="center"/>
              <w:rPr>
                <w:b/>
              </w:rPr>
            </w:pPr>
            <w:r w:rsidRPr="00147042">
              <w:rPr>
                <w:b/>
              </w:rPr>
              <w:t xml:space="preserve">Норматив № 12. Розгортання поста радіаційного та хімічного спостереження (ПРХС). </w:t>
            </w:r>
          </w:p>
        </w:tc>
      </w:tr>
      <w:tr w:rsidR="00740DBE" w:rsidRPr="00C328BA">
        <w:trPr>
          <w:gridAfter w:val="1"/>
          <w:wAfter w:w="23" w:type="dxa"/>
          <w:trHeight w:val="64"/>
        </w:trPr>
        <w:tc>
          <w:tcPr>
            <w:tcW w:w="2967" w:type="dxa"/>
            <w:tcBorders>
              <w:top w:val="single" w:sz="4" w:space="0" w:color="auto"/>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 xml:space="preserve">Слухачі в строю. Штатне майно поруч. Посту поставлене завдання. Укриття для поста обладнано. За командою «Пост РХС розгорнути» слухачі готують прилади радіаційної і хімічної розвідка до  </w:t>
            </w:r>
          </w:p>
        </w:tc>
        <w:tc>
          <w:tcPr>
            <w:tcW w:w="1639" w:type="dxa"/>
            <w:gridSpan w:val="2"/>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Особовий склад поста РХС</w:t>
            </w:r>
          </w:p>
        </w:tc>
        <w:tc>
          <w:tcPr>
            <w:tcW w:w="144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10 хв</w:t>
            </w:r>
          </w:p>
        </w:tc>
        <w:tc>
          <w:tcPr>
            <w:tcW w:w="1443"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12 хв</w:t>
            </w:r>
          </w:p>
        </w:tc>
        <w:tc>
          <w:tcPr>
            <w:tcW w:w="144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15 хв</w:t>
            </w:r>
          </w:p>
        </w:tc>
        <w:tc>
          <w:tcPr>
            <w:tcW w:w="216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both"/>
              <w:rPr>
                <w:sz w:val="22"/>
                <w:szCs w:val="22"/>
              </w:rPr>
            </w:pPr>
            <w:r>
              <w:rPr>
                <w:sz w:val="22"/>
                <w:szCs w:val="22"/>
              </w:rPr>
              <w:t>Зроблені помилки, що знижують оцінку при підготовці приладів радіаційної і хімічної розвідки до роботи.</w:t>
            </w:r>
          </w:p>
        </w:tc>
        <w:tc>
          <w:tcPr>
            <w:tcW w:w="3216" w:type="dxa"/>
            <w:gridSpan w:val="4"/>
            <w:tcBorders>
              <w:top w:val="single" w:sz="4" w:space="0" w:color="auto"/>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1. Не працює один із приладів радіаційної і хімічної розвідки.</w:t>
            </w:r>
          </w:p>
          <w:p w:rsidR="00740DBE" w:rsidRPr="00C328BA" w:rsidRDefault="00740DBE" w:rsidP="00740DBE">
            <w:pPr>
              <w:jc w:val="both"/>
              <w:rPr>
                <w:sz w:val="22"/>
                <w:szCs w:val="22"/>
              </w:rPr>
            </w:pPr>
            <w:r>
              <w:rPr>
                <w:sz w:val="22"/>
                <w:szCs w:val="22"/>
              </w:rPr>
              <w:t xml:space="preserve">2. Зроблені помилки, що визначають оцінку «незадові-льно» при підготовці приладів </w:t>
            </w:r>
          </w:p>
        </w:tc>
      </w:tr>
      <w:tr w:rsidR="00740DBE" w:rsidRPr="00C328BA">
        <w:trPr>
          <w:trHeight w:val="64"/>
        </w:trPr>
        <w:tc>
          <w:tcPr>
            <w:tcW w:w="2967" w:type="dxa"/>
            <w:tcBorders>
              <w:top w:val="single" w:sz="4" w:space="0" w:color="auto"/>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роботи , приводять засоби захисту в положення «напоготові». Командир поста складає схему орієнтирів. Виконання нормативу закінчується доповіддю командиру про готовність поста до роботи.</w:t>
            </w:r>
          </w:p>
        </w:tc>
        <w:tc>
          <w:tcPr>
            <w:tcW w:w="1639" w:type="dxa"/>
            <w:gridSpan w:val="2"/>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p>
        </w:tc>
        <w:tc>
          <w:tcPr>
            <w:tcW w:w="1443"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p>
        </w:tc>
        <w:tc>
          <w:tcPr>
            <w:tcW w:w="216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both"/>
              <w:rPr>
                <w:sz w:val="22"/>
                <w:szCs w:val="22"/>
              </w:rPr>
            </w:pPr>
          </w:p>
        </w:tc>
        <w:tc>
          <w:tcPr>
            <w:tcW w:w="3239" w:type="dxa"/>
            <w:gridSpan w:val="5"/>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both"/>
              <w:rPr>
                <w:sz w:val="22"/>
                <w:szCs w:val="22"/>
              </w:rPr>
            </w:pPr>
            <w:r>
              <w:rPr>
                <w:sz w:val="22"/>
                <w:szCs w:val="22"/>
              </w:rPr>
              <w:t>радіаційної і хімічної розвідки до роботи.</w:t>
            </w:r>
          </w:p>
        </w:tc>
      </w:tr>
      <w:tr w:rsidR="00740DBE" w:rsidRPr="00C328BA">
        <w:trPr>
          <w:trHeight w:val="64"/>
        </w:trPr>
        <w:tc>
          <w:tcPr>
            <w:tcW w:w="14328" w:type="dxa"/>
            <w:gridSpan w:val="12"/>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both"/>
              <w:rPr>
                <w:sz w:val="22"/>
                <w:szCs w:val="22"/>
              </w:rPr>
            </w:pPr>
            <w:r>
              <w:rPr>
                <w:sz w:val="22"/>
                <w:szCs w:val="22"/>
              </w:rPr>
              <w:t>Примітка: 1. Для постів, що мають метеокомплект, час на його розгортання збільшується на 5 хв.</w:t>
            </w:r>
          </w:p>
        </w:tc>
      </w:tr>
      <w:tr w:rsidR="00740DBE" w:rsidRPr="00147042">
        <w:trPr>
          <w:trHeight w:val="64"/>
        </w:trPr>
        <w:tc>
          <w:tcPr>
            <w:tcW w:w="14328" w:type="dxa"/>
            <w:gridSpan w:val="12"/>
            <w:tcBorders>
              <w:top w:val="single" w:sz="4" w:space="0" w:color="auto"/>
              <w:left w:val="single" w:sz="4" w:space="0" w:color="auto"/>
              <w:bottom w:val="nil"/>
              <w:right w:val="single" w:sz="4" w:space="0" w:color="auto"/>
            </w:tcBorders>
          </w:tcPr>
          <w:p w:rsidR="00740DBE" w:rsidRPr="00147042" w:rsidRDefault="00740DBE" w:rsidP="00740DBE">
            <w:pPr>
              <w:jc w:val="center"/>
              <w:rPr>
                <w:b/>
              </w:rPr>
            </w:pPr>
            <w:r w:rsidRPr="00147042">
              <w:rPr>
                <w:b/>
              </w:rPr>
              <w:t xml:space="preserve">Норматив № 13. Одягання спецодягу та спорядження. </w:t>
            </w:r>
          </w:p>
        </w:tc>
      </w:tr>
      <w:tr w:rsidR="00740DBE" w:rsidRPr="00C328BA">
        <w:trPr>
          <w:trHeight w:val="64"/>
        </w:trPr>
        <w:tc>
          <w:tcPr>
            <w:tcW w:w="2967" w:type="dxa"/>
            <w:tcBorders>
              <w:top w:val="single" w:sz="4" w:space="0" w:color="auto"/>
              <w:left w:val="single" w:sz="4" w:space="0" w:color="auto"/>
              <w:bottom w:val="nil"/>
              <w:right w:val="single" w:sz="4" w:space="0" w:color="auto"/>
            </w:tcBorders>
          </w:tcPr>
          <w:p w:rsidR="00740DBE" w:rsidRDefault="00740DBE" w:rsidP="00740DBE">
            <w:pPr>
              <w:jc w:val="both"/>
              <w:rPr>
                <w:sz w:val="22"/>
                <w:szCs w:val="22"/>
              </w:rPr>
            </w:pPr>
            <w:r>
              <w:rPr>
                <w:sz w:val="22"/>
                <w:szCs w:val="22"/>
              </w:rPr>
              <w:t xml:space="preserve">Спецодяг і спорядження складено на лавочці або на </w:t>
            </w:r>
            <w:r>
              <w:rPr>
                <w:sz w:val="22"/>
                <w:szCs w:val="22"/>
              </w:rPr>
              <w:lastRenderedPageBreak/>
              <w:t xml:space="preserve">поличках. Пояс з сокирою лежить під одягом, рукавиці в кишені куртки. В зимовий час підкісник кладеться в зручному місці. Ватна тілогрійка вкладена в брезентову куртку. Слухачі в </w:t>
            </w:r>
            <w:smartTag w:uri="urn:schemas-microsoft-com:office:smarttags" w:element="metricconverter">
              <w:smartTagPr>
                <w:attr w:name="ProductID" w:val="1 м"/>
              </w:smartTagPr>
              <w:r>
                <w:rPr>
                  <w:sz w:val="22"/>
                  <w:szCs w:val="22"/>
                </w:rPr>
                <w:t>1 м</w:t>
              </w:r>
            </w:smartTag>
            <w:r>
              <w:rPr>
                <w:sz w:val="22"/>
                <w:szCs w:val="22"/>
              </w:rPr>
              <w:t xml:space="preserve">. від спецодягу і спорядження, обличчям до них без головних уборів. Виконання нормативу починається за командою «Спецодяг одягти!» </w:t>
            </w:r>
          </w:p>
        </w:tc>
        <w:tc>
          <w:tcPr>
            <w:tcW w:w="1639" w:type="dxa"/>
            <w:gridSpan w:val="2"/>
            <w:vMerge w:val="restart"/>
            <w:tcBorders>
              <w:top w:val="single" w:sz="4" w:space="0" w:color="auto"/>
              <w:left w:val="single" w:sz="4" w:space="0" w:color="auto"/>
              <w:right w:val="single" w:sz="4" w:space="0" w:color="auto"/>
            </w:tcBorders>
          </w:tcPr>
          <w:p w:rsidR="00740DBE" w:rsidRPr="00C328BA" w:rsidRDefault="00740DBE" w:rsidP="00740DBE">
            <w:pPr>
              <w:jc w:val="center"/>
              <w:rPr>
                <w:sz w:val="22"/>
                <w:szCs w:val="22"/>
              </w:rPr>
            </w:pPr>
          </w:p>
        </w:tc>
        <w:tc>
          <w:tcPr>
            <w:tcW w:w="1440" w:type="dxa"/>
            <w:tcBorders>
              <w:top w:val="single" w:sz="4" w:space="0" w:color="auto"/>
              <w:left w:val="single" w:sz="4" w:space="0" w:color="auto"/>
              <w:bottom w:val="nil"/>
              <w:right w:val="single" w:sz="4" w:space="0" w:color="auto"/>
            </w:tcBorders>
          </w:tcPr>
          <w:p w:rsidR="00740DBE" w:rsidRPr="00C328BA" w:rsidRDefault="00740DBE" w:rsidP="00740DBE">
            <w:pPr>
              <w:jc w:val="center"/>
              <w:rPr>
                <w:sz w:val="22"/>
                <w:szCs w:val="22"/>
              </w:rPr>
            </w:pPr>
          </w:p>
        </w:tc>
        <w:tc>
          <w:tcPr>
            <w:tcW w:w="1443" w:type="dxa"/>
            <w:tcBorders>
              <w:top w:val="single" w:sz="4" w:space="0" w:color="auto"/>
              <w:left w:val="single" w:sz="4" w:space="0" w:color="auto"/>
              <w:bottom w:val="nil"/>
              <w:right w:val="single" w:sz="4" w:space="0" w:color="auto"/>
            </w:tcBorders>
          </w:tcPr>
          <w:p w:rsidR="00740DBE" w:rsidRPr="00C328BA" w:rsidRDefault="00740DBE" w:rsidP="00740DBE">
            <w:pPr>
              <w:jc w:val="center"/>
              <w:rPr>
                <w:sz w:val="22"/>
                <w:szCs w:val="22"/>
              </w:rPr>
            </w:pPr>
          </w:p>
        </w:tc>
        <w:tc>
          <w:tcPr>
            <w:tcW w:w="1440" w:type="dxa"/>
            <w:tcBorders>
              <w:top w:val="single" w:sz="4" w:space="0" w:color="auto"/>
              <w:left w:val="single" w:sz="4" w:space="0" w:color="auto"/>
              <w:bottom w:val="nil"/>
              <w:right w:val="single" w:sz="4" w:space="0" w:color="auto"/>
            </w:tcBorders>
          </w:tcPr>
          <w:p w:rsidR="00740DBE" w:rsidRPr="00C328BA" w:rsidRDefault="00740DBE" w:rsidP="00740DBE">
            <w:pPr>
              <w:jc w:val="center"/>
              <w:rPr>
                <w:sz w:val="22"/>
                <w:szCs w:val="22"/>
              </w:rPr>
            </w:pPr>
          </w:p>
        </w:tc>
        <w:tc>
          <w:tcPr>
            <w:tcW w:w="2258" w:type="dxa"/>
            <w:gridSpan w:val="3"/>
            <w:vMerge w:val="restart"/>
            <w:tcBorders>
              <w:top w:val="single" w:sz="4" w:space="0" w:color="auto"/>
              <w:left w:val="single" w:sz="4" w:space="0" w:color="auto"/>
              <w:right w:val="single" w:sz="4" w:space="0" w:color="auto"/>
            </w:tcBorders>
          </w:tcPr>
          <w:p w:rsidR="00740DBE" w:rsidRDefault="00740DBE" w:rsidP="00740DBE">
            <w:pPr>
              <w:jc w:val="both"/>
              <w:rPr>
                <w:sz w:val="22"/>
                <w:szCs w:val="22"/>
              </w:rPr>
            </w:pPr>
            <w:r>
              <w:rPr>
                <w:sz w:val="22"/>
                <w:szCs w:val="22"/>
              </w:rPr>
              <w:t xml:space="preserve">1. Не застебнуто два і  більше ґудзиків </w:t>
            </w:r>
            <w:r>
              <w:rPr>
                <w:sz w:val="22"/>
                <w:szCs w:val="22"/>
              </w:rPr>
              <w:lastRenderedPageBreak/>
              <w:t>спецодягу.</w:t>
            </w:r>
          </w:p>
          <w:p w:rsidR="00740DBE" w:rsidRDefault="00740DBE" w:rsidP="00740DBE">
            <w:pPr>
              <w:jc w:val="both"/>
              <w:rPr>
                <w:sz w:val="22"/>
                <w:szCs w:val="22"/>
              </w:rPr>
            </w:pPr>
            <w:r>
              <w:rPr>
                <w:sz w:val="22"/>
                <w:szCs w:val="22"/>
              </w:rPr>
              <w:t>2. Пояс не заправлено під пряжку.</w:t>
            </w:r>
          </w:p>
          <w:p w:rsidR="00740DBE" w:rsidRPr="00C328BA" w:rsidRDefault="00740DBE" w:rsidP="00740DBE">
            <w:pPr>
              <w:jc w:val="both"/>
              <w:rPr>
                <w:sz w:val="22"/>
                <w:szCs w:val="22"/>
              </w:rPr>
            </w:pPr>
            <w:r>
              <w:rPr>
                <w:sz w:val="22"/>
                <w:szCs w:val="22"/>
              </w:rPr>
              <w:t>3. Підборідний ремінь шолома не підтягнуто.</w:t>
            </w:r>
          </w:p>
        </w:tc>
        <w:tc>
          <w:tcPr>
            <w:tcW w:w="3141" w:type="dxa"/>
            <w:gridSpan w:val="3"/>
            <w:vMerge w:val="restart"/>
            <w:tcBorders>
              <w:top w:val="single" w:sz="4" w:space="0" w:color="auto"/>
              <w:left w:val="single" w:sz="4" w:space="0" w:color="auto"/>
              <w:right w:val="single" w:sz="4" w:space="0" w:color="auto"/>
            </w:tcBorders>
          </w:tcPr>
          <w:p w:rsidR="00740DBE" w:rsidRPr="00C328BA" w:rsidRDefault="00740DBE" w:rsidP="00740DBE">
            <w:pPr>
              <w:jc w:val="both"/>
              <w:rPr>
                <w:sz w:val="22"/>
                <w:szCs w:val="22"/>
              </w:rPr>
            </w:pPr>
            <w:r>
              <w:rPr>
                <w:sz w:val="22"/>
                <w:szCs w:val="22"/>
              </w:rPr>
              <w:lastRenderedPageBreak/>
              <w:t>Не одягнуто (не застебнуто) пояс.</w:t>
            </w:r>
          </w:p>
        </w:tc>
      </w:tr>
      <w:tr w:rsidR="00740DBE" w:rsidRPr="00C328BA">
        <w:trPr>
          <w:trHeight w:val="64"/>
        </w:trPr>
        <w:tc>
          <w:tcPr>
            <w:tcW w:w="2967" w:type="dxa"/>
            <w:tcBorders>
              <w:top w:val="nil"/>
              <w:left w:val="single" w:sz="4" w:space="0" w:color="auto"/>
              <w:bottom w:val="nil"/>
              <w:right w:val="single" w:sz="4" w:space="0" w:color="auto"/>
            </w:tcBorders>
          </w:tcPr>
          <w:p w:rsidR="00740DBE" w:rsidRDefault="00740DBE" w:rsidP="00740DBE">
            <w:pPr>
              <w:jc w:val="both"/>
              <w:rPr>
                <w:sz w:val="22"/>
                <w:szCs w:val="22"/>
              </w:rPr>
            </w:pPr>
            <w:r>
              <w:rPr>
                <w:sz w:val="22"/>
                <w:szCs w:val="22"/>
              </w:rPr>
              <w:lastRenderedPageBreak/>
              <w:t>- влітку</w:t>
            </w:r>
          </w:p>
        </w:tc>
        <w:tc>
          <w:tcPr>
            <w:tcW w:w="1639" w:type="dxa"/>
            <w:gridSpan w:val="2"/>
            <w:vMerge/>
            <w:tcBorders>
              <w:left w:val="single" w:sz="4" w:space="0" w:color="auto"/>
              <w:right w:val="single" w:sz="4" w:space="0" w:color="auto"/>
            </w:tcBorders>
          </w:tcPr>
          <w:p w:rsidR="00740DBE" w:rsidRPr="00C328BA" w:rsidRDefault="00740DBE" w:rsidP="00740DBE">
            <w:pPr>
              <w:jc w:val="center"/>
              <w:rPr>
                <w:sz w:val="22"/>
                <w:szCs w:val="22"/>
              </w:rPr>
            </w:pPr>
          </w:p>
        </w:tc>
        <w:tc>
          <w:tcPr>
            <w:tcW w:w="144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20 с</w:t>
            </w:r>
          </w:p>
        </w:tc>
        <w:tc>
          <w:tcPr>
            <w:tcW w:w="1443"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25 с</w:t>
            </w:r>
          </w:p>
        </w:tc>
        <w:tc>
          <w:tcPr>
            <w:tcW w:w="144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30 с</w:t>
            </w:r>
          </w:p>
        </w:tc>
        <w:tc>
          <w:tcPr>
            <w:tcW w:w="2258" w:type="dxa"/>
            <w:gridSpan w:val="3"/>
            <w:vMerge/>
            <w:tcBorders>
              <w:left w:val="single" w:sz="4" w:space="0" w:color="auto"/>
              <w:right w:val="single" w:sz="4" w:space="0" w:color="auto"/>
            </w:tcBorders>
          </w:tcPr>
          <w:p w:rsidR="00740DBE" w:rsidRPr="00C328BA" w:rsidRDefault="00740DBE" w:rsidP="00740DBE">
            <w:pPr>
              <w:jc w:val="both"/>
              <w:rPr>
                <w:sz w:val="22"/>
                <w:szCs w:val="22"/>
              </w:rPr>
            </w:pPr>
          </w:p>
        </w:tc>
        <w:tc>
          <w:tcPr>
            <w:tcW w:w="3141" w:type="dxa"/>
            <w:gridSpan w:val="3"/>
            <w:vMerge/>
            <w:tcBorders>
              <w:left w:val="single" w:sz="4" w:space="0" w:color="auto"/>
              <w:right w:val="single" w:sz="4" w:space="0" w:color="auto"/>
            </w:tcBorders>
          </w:tcPr>
          <w:p w:rsidR="00740DBE" w:rsidRPr="00C328BA" w:rsidRDefault="00740DBE" w:rsidP="00740DBE">
            <w:pPr>
              <w:jc w:val="both"/>
              <w:rPr>
                <w:sz w:val="22"/>
                <w:szCs w:val="22"/>
              </w:rPr>
            </w:pPr>
          </w:p>
        </w:tc>
      </w:tr>
      <w:tr w:rsidR="00740DBE" w:rsidRPr="00C328BA">
        <w:trPr>
          <w:trHeight w:val="64"/>
        </w:trPr>
        <w:tc>
          <w:tcPr>
            <w:tcW w:w="2967" w:type="dxa"/>
            <w:tcBorders>
              <w:top w:val="nil"/>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 взимку</w:t>
            </w:r>
          </w:p>
        </w:tc>
        <w:tc>
          <w:tcPr>
            <w:tcW w:w="1639" w:type="dxa"/>
            <w:gridSpan w:val="2"/>
            <w:vMerge/>
            <w:tcBorders>
              <w:left w:val="single" w:sz="4" w:space="0" w:color="auto"/>
              <w:bottom w:val="single" w:sz="4" w:space="0" w:color="auto"/>
              <w:right w:val="single" w:sz="4" w:space="0" w:color="auto"/>
            </w:tcBorders>
          </w:tcPr>
          <w:p w:rsidR="00740DBE" w:rsidRPr="00C328BA" w:rsidRDefault="00740DBE" w:rsidP="00740DBE">
            <w:pPr>
              <w:jc w:val="center"/>
              <w:rPr>
                <w:sz w:val="22"/>
                <w:szCs w:val="22"/>
              </w:rPr>
            </w:pPr>
          </w:p>
        </w:tc>
        <w:tc>
          <w:tcPr>
            <w:tcW w:w="1440" w:type="dxa"/>
            <w:tcBorders>
              <w:top w:val="nil"/>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25 с</w:t>
            </w:r>
          </w:p>
        </w:tc>
        <w:tc>
          <w:tcPr>
            <w:tcW w:w="1443" w:type="dxa"/>
            <w:tcBorders>
              <w:top w:val="nil"/>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30 с</w:t>
            </w:r>
          </w:p>
        </w:tc>
        <w:tc>
          <w:tcPr>
            <w:tcW w:w="1440" w:type="dxa"/>
            <w:tcBorders>
              <w:top w:val="nil"/>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35 с</w:t>
            </w:r>
          </w:p>
        </w:tc>
        <w:tc>
          <w:tcPr>
            <w:tcW w:w="2258" w:type="dxa"/>
            <w:gridSpan w:val="3"/>
            <w:vMerge/>
            <w:tcBorders>
              <w:left w:val="single" w:sz="4" w:space="0" w:color="auto"/>
              <w:bottom w:val="single" w:sz="4" w:space="0" w:color="auto"/>
              <w:right w:val="single" w:sz="4" w:space="0" w:color="auto"/>
            </w:tcBorders>
          </w:tcPr>
          <w:p w:rsidR="00740DBE" w:rsidRPr="00C328BA" w:rsidRDefault="00740DBE" w:rsidP="00740DBE">
            <w:pPr>
              <w:jc w:val="both"/>
              <w:rPr>
                <w:sz w:val="22"/>
                <w:szCs w:val="22"/>
              </w:rPr>
            </w:pPr>
          </w:p>
        </w:tc>
        <w:tc>
          <w:tcPr>
            <w:tcW w:w="3141" w:type="dxa"/>
            <w:gridSpan w:val="3"/>
            <w:vMerge/>
            <w:tcBorders>
              <w:left w:val="single" w:sz="4" w:space="0" w:color="auto"/>
              <w:bottom w:val="single" w:sz="4" w:space="0" w:color="auto"/>
              <w:right w:val="single" w:sz="4" w:space="0" w:color="auto"/>
            </w:tcBorders>
          </w:tcPr>
          <w:p w:rsidR="00740DBE" w:rsidRPr="00C328BA" w:rsidRDefault="00740DBE" w:rsidP="00740DBE">
            <w:pPr>
              <w:jc w:val="both"/>
              <w:rPr>
                <w:sz w:val="22"/>
                <w:szCs w:val="22"/>
              </w:rPr>
            </w:pPr>
          </w:p>
        </w:tc>
      </w:tr>
      <w:tr w:rsidR="00740DBE" w:rsidRPr="00147042">
        <w:trPr>
          <w:trHeight w:val="64"/>
        </w:trPr>
        <w:tc>
          <w:tcPr>
            <w:tcW w:w="14328" w:type="dxa"/>
            <w:gridSpan w:val="12"/>
            <w:tcBorders>
              <w:top w:val="single" w:sz="4" w:space="0" w:color="auto"/>
              <w:left w:val="single" w:sz="4" w:space="0" w:color="auto"/>
              <w:bottom w:val="nil"/>
              <w:right w:val="single" w:sz="4" w:space="0" w:color="auto"/>
            </w:tcBorders>
          </w:tcPr>
          <w:p w:rsidR="00740DBE" w:rsidRPr="00147042" w:rsidRDefault="00740DBE" w:rsidP="00740DBE">
            <w:pPr>
              <w:jc w:val="center"/>
              <w:rPr>
                <w:b/>
              </w:rPr>
            </w:pPr>
            <w:r w:rsidRPr="00147042">
              <w:rPr>
                <w:b/>
              </w:rPr>
              <w:t xml:space="preserve">Норматив № 14. Прокладка рукавної лінії на два рукави від мотопомпи (автоцистерни). </w:t>
            </w:r>
          </w:p>
        </w:tc>
      </w:tr>
      <w:tr w:rsidR="00740DBE" w:rsidRPr="00C328BA">
        <w:trPr>
          <w:trHeight w:val="64"/>
        </w:trPr>
        <w:tc>
          <w:tcPr>
            <w:tcW w:w="2967" w:type="dxa"/>
            <w:tcBorders>
              <w:top w:val="single" w:sz="4" w:space="0" w:color="auto"/>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 xml:space="preserve">Слухач біля мотопомпи «автоцистерни)  в </w:t>
            </w:r>
            <w:smartTag w:uri="urn:schemas-microsoft-com:office:smarttags" w:element="metricconverter">
              <w:smartTagPr>
                <w:attr w:name="ProductID" w:val="1 м"/>
              </w:smartTagPr>
              <w:r>
                <w:rPr>
                  <w:sz w:val="22"/>
                  <w:szCs w:val="22"/>
                </w:rPr>
                <w:t>1 м</w:t>
              </w:r>
            </w:smartTag>
            <w:r>
              <w:rPr>
                <w:sz w:val="22"/>
                <w:szCs w:val="22"/>
              </w:rPr>
              <w:t xml:space="preserve">. від ящиків з пожежними рукавами, лицем до ящика, зі стволом на лямці через плече. Рукава закріплені в ящику, скатки між собою не з’єднані. Кришка ящика закрита. При прокладанні рукавів на патрубок пожежного насоса ставиться перехідна головка. За командою «Рукавну лінію прокласти!» </w:t>
            </w:r>
          </w:p>
        </w:tc>
        <w:tc>
          <w:tcPr>
            <w:tcW w:w="1639" w:type="dxa"/>
            <w:gridSpan w:val="2"/>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Пожежник</w:t>
            </w:r>
          </w:p>
        </w:tc>
        <w:tc>
          <w:tcPr>
            <w:tcW w:w="144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p>
        </w:tc>
        <w:tc>
          <w:tcPr>
            <w:tcW w:w="1443"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p>
        </w:tc>
        <w:tc>
          <w:tcPr>
            <w:tcW w:w="2287" w:type="dxa"/>
            <w:gridSpan w:val="4"/>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both"/>
              <w:rPr>
                <w:sz w:val="22"/>
                <w:szCs w:val="22"/>
              </w:rPr>
            </w:pPr>
            <w:r>
              <w:rPr>
                <w:sz w:val="22"/>
                <w:szCs w:val="22"/>
              </w:rPr>
              <w:t>Перекручений рукав</w:t>
            </w:r>
          </w:p>
        </w:tc>
        <w:tc>
          <w:tcPr>
            <w:tcW w:w="3112" w:type="dxa"/>
            <w:gridSpan w:val="2"/>
            <w:tcBorders>
              <w:top w:val="single" w:sz="4" w:space="0" w:color="auto"/>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1. Не приєднаний рукав до патрубка або до ствола.</w:t>
            </w:r>
          </w:p>
          <w:p w:rsidR="00740DBE" w:rsidRPr="00C328BA" w:rsidRDefault="00740DBE" w:rsidP="00740DBE">
            <w:pPr>
              <w:jc w:val="both"/>
              <w:rPr>
                <w:sz w:val="22"/>
                <w:szCs w:val="22"/>
              </w:rPr>
            </w:pPr>
            <w:r>
              <w:rPr>
                <w:sz w:val="22"/>
                <w:szCs w:val="22"/>
              </w:rPr>
              <w:t>2. Не з’єднані рукава між собою.</w:t>
            </w:r>
          </w:p>
        </w:tc>
      </w:tr>
      <w:tr w:rsidR="00740DBE" w:rsidRPr="00C328BA">
        <w:trPr>
          <w:trHeight w:val="64"/>
        </w:trPr>
        <w:tc>
          <w:tcPr>
            <w:tcW w:w="2967" w:type="dxa"/>
            <w:tcBorders>
              <w:top w:val="single" w:sz="4" w:space="0" w:color="auto"/>
              <w:left w:val="single" w:sz="4" w:space="0" w:color="auto"/>
              <w:bottom w:val="nil"/>
              <w:right w:val="single" w:sz="4" w:space="0" w:color="auto"/>
            </w:tcBorders>
          </w:tcPr>
          <w:p w:rsidR="00740DBE" w:rsidRDefault="00740DBE" w:rsidP="00740DBE">
            <w:pPr>
              <w:jc w:val="both"/>
              <w:rPr>
                <w:sz w:val="22"/>
                <w:szCs w:val="22"/>
              </w:rPr>
            </w:pPr>
            <w:r>
              <w:rPr>
                <w:sz w:val="22"/>
                <w:szCs w:val="22"/>
              </w:rPr>
              <w:t>слухач прокладає рукав на всю довжину, з’єднує їх між собою, приєднує до ствола і патрубка насоса, стає із стволом в руках:</w:t>
            </w:r>
          </w:p>
        </w:tc>
        <w:tc>
          <w:tcPr>
            <w:tcW w:w="1639" w:type="dxa"/>
            <w:gridSpan w:val="2"/>
            <w:tcBorders>
              <w:top w:val="single" w:sz="4" w:space="0" w:color="auto"/>
              <w:left w:val="single" w:sz="4" w:space="0" w:color="auto"/>
              <w:bottom w:val="nil"/>
              <w:right w:val="single" w:sz="4" w:space="0" w:color="auto"/>
            </w:tcBorders>
          </w:tcPr>
          <w:p w:rsidR="00740DBE" w:rsidRPr="00C328BA" w:rsidRDefault="00740DBE" w:rsidP="00740DBE">
            <w:pPr>
              <w:jc w:val="center"/>
              <w:rPr>
                <w:sz w:val="22"/>
                <w:szCs w:val="22"/>
              </w:rPr>
            </w:pPr>
          </w:p>
        </w:tc>
        <w:tc>
          <w:tcPr>
            <w:tcW w:w="1440" w:type="dxa"/>
            <w:tcBorders>
              <w:top w:val="single" w:sz="4" w:space="0" w:color="auto"/>
              <w:left w:val="single" w:sz="4" w:space="0" w:color="auto"/>
              <w:bottom w:val="nil"/>
              <w:right w:val="single" w:sz="4" w:space="0" w:color="auto"/>
            </w:tcBorders>
          </w:tcPr>
          <w:p w:rsidR="00740DBE" w:rsidRPr="00C328BA" w:rsidRDefault="00740DBE" w:rsidP="00740DBE">
            <w:pPr>
              <w:jc w:val="center"/>
              <w:rPr>
                <w:sz w:val="22"/>
                <w:szCs w:val="22"/>
              </w:rPr>
            </w:pPr>
          </w:p>
        </w:tc>
        <w:tc>
          <w:tcPr>
            <w:tcW w:w="1443" w:type="dxa"/>
            <w:tcBorders>
              <w:top w:val="single" w:sz="4" w:space="0" w:color="auto"/>
              <w:left w:val="single" w:sz="4" w:space="0" w:color="auto"/>
              <w:bottom w:val="nil"/>
              <w:right w:val="single" w:sz="4" w:space="0" w:color="auto"/>
            </w:tcBorders>
          </w:tcPr>
          <w:p w:rsidR="00740DBE" w:rsidRPr="00C328BA" w:rsidRDefault="00740DBE" w:rsidP="00740DBE">
            <w:pPr>
              <w:jc w:val="center"/>
              <w:rPr>
                <w:sz w:val="22"/>
                <w:szCs w:val="22"/>
              </w:rPr>
            </w:pPr>
          </w:p>
        </w:tc>
        <w:tc>
          <w:tcPr>
            <w:tcW w:w="1440" w:type="dxa"/>
            <w:tcBorders>
              <w:top w:val="single" w:sz="4" w:space="0" w:color="auto"/>
              <w:left w:val="single" w:sz="4" w:space="0" w:color="auto"/>
              <w:bottom w:val="nil"/>
              <w:right w:val="single" w:sz="4" w:space="0" w:color="auto"/>
            </w:tcBorders>
          </w:tcPr>
          <w:p w:rsidR="00740DBE" w:rsidRPr="00C328BA" w:rsidRDefault="00740DBE" w:rsidP="00740DBE">
            <w:pPr>
              <w:jc w:val="center"/>
              <w:rPr>
                <w:sz w:val="22"/>
                <w:szCs w:val="22"/>
              </w:rPr>
            </w:pPr>
          </w:p>
        </w:tc>
        <w:tc>
          <w:tcPr>
            <w:tcW w:w="2287" w:type="dxa"/>
            <w:gridSpan w:val="4"/>
            <w:tcBorders>
              <w:top w:val="single" w:sz="4" w:space="0" w:color="auto"/>
              <w:left w:val="single" w:sz="4" w:space="0" w:color="auto"/>
              <w:bottom w:val="nil"/>
              <w:right w:val="single" w:sz="4" w:space="0" w:color="auto"/>
            </w:tcBorders>
          </w:tcPr>
          <w:p w:rsidR="00740DBE" w:rsidRPr="00C328BA" w:rsidRDefault="00740DBE" w:rsidP="00740DBE">
            <w:pPr>
              <w:jc w:val="both"/>
              <w:rPr>
                <w:sz w:val="22"/>
                <w:szCs w:val="22"/>
              </w:rPr>
            </w:pPr>
          </w:p>
        </w:tc>
        <w:tc>
          <w:tcPr>
            <w:tcW w:w="3112" w:type="dxa"/>
            <w:gridSpan w:val="2"/>
            <w:tcBorders>
              <w:top w:val="single" w:sz="4" w:space="0" w:color="auto"/>
              <w:left w:val="single" w:sz="4" w:space="0" w:color="auto"/>
              <w:bottom w:val="nil"/>
              <w:right w:val="single" w:sz="4" w:space="0" w:color="auto"/>
            </w:tcBorders>
          </w:tcPr>
          <w:p w:rsidR="00740DBE" w:rsidRPr="00C328BA" w:rsidRDefault="00740DBE" w:rsidP="00740DBE">
            <w:pPr>
              <w:jc w:val="both"/>
              <w:rPr>
                <w:sz w:val="22"/>
                <w:szCs w:val="22"/>
              </w:rPr>
            </w:pPr>
          </w:p>
        </w:tc>
      </w:tr>
      <w:tr w:rsidR="00740DBE" w:rsidRPr="00C328BA">
        <w:trPr>
          <w:trHeight w:val="64"/>
        </w:trPr>
        <w:tc>
          <w:tcPr>
            <w:tcW w:w="2967" w:type="dxa"/>
            <w:tcBorders>
              <w:top w:val="nil"/>
              <w:left w:val="single" w:sz="4" w:space="0" w:color="auto"/>
              <w:bottom w:val="nil"/>
              <w:right w:val="single" w:sz="4" w:space="0" w:color="auto"/>
            </w:tcBorders>
          </w:tcPr>
          <w:p w:rsidR="00740DBE" w:rsidRDefault="00740DBE" w:rsidP="00740DBE">
            <w:pPr>
              <w:jc w:val="both"/>
              <w:rPr>
                <w:sz w:val="22"/>
                <w:szCs w:val="22"/>
              </w:rPr>
            </w:pPr>
            <w:r>
              <w:rPr>
                <w:sz w:val="22"/>
                <w:szCs w:val="22"/>
              </w:rPr>
              <w:t>- літер «А»</w:t>
            </w:r>
          </w:p>
        </w:tc>
        <w:tc>
          <w:tcPr>
            <w:tcW w:w="1639" w:type="dxa"/>
            <w:gridSpan w:val="2"/>
            <w:tcBorders>
              <w:top w:val="nil"/>
              <w:left w:val="single" w:sz="4" w:space="0" w:color="auto"/>
              <w:bottom w:val="nil"/>
              <w:right w:val="single" w:sz="4" w:space="0" w:color="auto"/>
            </w:tcBorders>
          </w:tcPr>
          <w:p w:rsidR="00740DBE" w:rsidRPr="00C328BA" w:rsidRDefault="00740DBE" w:rsidP="00740DBE">
            <w:pPr>
              <w:jc w:val="center"/>
              <w:rPr>
                <w:sz w:val="22"/>
                <w:szCs w:val="22"/>
              </w:rPr>
            </w:pPr>
          </w:p>
        </w:tc>
        <w:tc>
          <w:tcPr>
            <w:tcW w:w="144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30 с</w:t>
            </w:r>
          </w:p>
        </w:tc>
        <w:tc>
          <w:tcPr>
            <w:tcW w:w="1443"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35 с</w:t>
            </w:r>
          </w:p>
        </w:tc>
        <w:tc>
          <w:tcPr>
            <w:tcW w:w="144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40 с</w:t>
            </w:r>
          </w:p>
        </w:tc>
        <w:tc>
          <w:tcPr>
            <w:tcW w:w="2287" w:type="dxa"/>
            <w:gridSpan w:val="4"/>
            <w:tcBorders>
              <w:top w:val="nil"/>
              <w:left w:val="single" w:sz="4" w:space="0" w:color="auto"/>
              <w:bottom w:val="nil"/>
              <w:right w:val="single" w:sz="4" w:space="0" w:color="auto"/>
            </w:tcBorders>
          </w:tcPr>
          <w:p w:rsidR="00740DBE" w:rsidRPr="00C328BA" w:rsidRDefault="00740DBE" w:rsidP="00740DBE">
            <w:pPr>
              <w:jc w:val="both"/>
              <w:rPr>
                <w:sz w:val="22"/>
                <w:szCs w:val="22"/>
              </w:rPr>
            </w:pPr>
          </w:p>
        </w:tc>
        <w:tc>
          <w:tcPr>
            <w:tcW w:w="3112" w:type="dxa"/>
            <w:gridSpan w:val="2"/>
            <w:tcBorders>
              <w:top w:val="nil"/>
              <w:left w:val="single" w:sz="4" w:space="0" w:color="auto"/>
              <w:bottom w:val="nil"/>
              <w:right w:val="single" w:sz="4" w:space="0" w:color="auto"/>
            </w:tcBorders>
          </w:tcPr>
          <w:p w:rsidR="00740DBE" w:rsidRPr="00C328BA" w:rsidRDefault="00740DBE" w:rsidP="00740DBE">
            <w:pPr>
              <w:jc w:val="both"/>
              <w:rPr>
                <w:sz w:val="22"/>
                <w:szCs w:val="22"/>
              </w:rPr>
            </w:pPr>
          </w:p>
        </w:tc>
      </w:tr>
      <w:tr w:rsidR="00740DBE" w:rsidRPr="00C328BA">
        <w:trPr>
          <w:trHeight w:val="64"/>
        </w:trPr>
        <w:tc>
          <w:tcPr>
            <w:tcW w:w="2967" w:type="dxa"/>
            <w:tcBorders>
              <w:top w:val="nil"/>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 літер «Б»</w:t>
            </w:r>
          </w:p>
        </w:tc>
        <w:tc>
          <w:tcPr>
            <w:tcW w:w="1639" w:type="dxa"/>
            <w:gridSpan w:val="2"/>
            <w:tcBorders>
              <w:top w:val="nil"/>
              <w:left w:val="single" w:sz="4" w:space="0" w:color="auto"/>
              <w:bottom w:val="single" w:sz="4" w:space="0" w:color="auto"/>
              <w:right w:val="single" w:sz="4" w:space="0" w:color="auto"/>
            </w:tcBorders>
          </w:tcPr>
          <w:p w:rsidR="00740DBE" w:rsidRPr="00C328BA" w:rsidRDefault="00740DBE" w:rsidP="00740DBE">
            <w:pPr>
              <w:jc w:val="center"/>
              <w:rPr>
                <w:sz w:val="22"/>
                <w:szCs w:val="22"/>
              </w:rPr>
            </w:pPr>
          </w:p>
        </w:tc>
        <w:tc>
          <w:tcPr>
            <w:tcW w:w="1440" w:type="dxa"/>
            <w:tcBorders>
              <w:top w:val="nil"/>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25 с</w:t>
            </w:r>
          </w:p>
        </w:tc>
        <w:tc>
          <w:tcPr>
            <w:tcW w:w="1443" w:type="dxa"/>
            <w:tcBorders>
              <w:top w:val="nil"/>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30 с</w:t>
            </w:r>
          </w:p>
        </w:tc>
        <w:tc>
          <w:tcPr>
            <w:tcW w:w="1440" w:type="dxa"/>
            <w:tcBorders>
              <w:top w:val="nil"/>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35 с</w:t>
            </w:r>
          </w:p>
        </w:tc>
        <w:tc>
          <w:tcPr>
            <w:tcW w:w="2287" w:type="dxa"/>
            <w:gridSpan w:val="4"/>
            <w:tcBorders>
              <w:top w:val="nil"/>
              <w:left w:val="single" w:sz="4" w:space="0" w:color="auto"/>
              <w:bottom w:val="single" w:sz="4" w:space="0" w:color="auto"/>
              <w:right w:val="single" w:sz="4" w:space="0" w:color="auto"/>
            </w:tcBorders>
          </w:tcPr>
          <w:p w:rsidR="00740DBE" w:rsidRPr="00C328BA" w:rsidRDefault="00740DBE" w:rsidP="00740DBE">
            <w:pPr>
              <w:jc w:val="both"/>
              <w:rPr>
                <w:sz w:val="22"/>
                <w:szCs w:val="22"/>
              </w:rPr>
            </w:pPr>
          </w:p>
        </w:tc>
        <w:tc>
          <w:tcPr>
            <w:tcW w:w="3112" w:type="dxa"/>
            <w:gridSpan w:val="2"/>
            <w:tcBorders>
              <w:top w:val="nil"/>
              <w:left w:val="single" w:sz="4" w:space="0" w:color="auto"/>
              <w:bottom w:val="single" w:sz="4" w:space="0" w:color="auto"/>
              <w:right w:val="single" w:sz="4" w:space="0" w:color="auto"/>
            </w:tcBorders>
          </w:tcPr>
          <w:p w:rsidR="00740DBE" w:rsidRPr="00C328BA" w:rsidRDefault="00740DBE" w:rsidP="00740DBE">
            <w:pPr>
              <w:jc w:val="both"/>
              <w:rPr>
                <w:sz w:val="22"/>
                <w:szCs w:val="22"/>
              </w:rPr>
            </w:pPr>
          </w:p>
        </w:tc>
      </w:tr>
      <w:tr w:rsidR="00740DBE" w:rsidRPr="00AB2D6E">
        <w:trPr>
          <w:trHeight w:val="64"/>
        </w:trPr>
        <w:tc>
          <w:tcPr>
            <w:tcW w:w="14328" w:type="dxa"/>
            <w:gridSpan w:val="12"/>
            <w:tcBorders>
              <w:top w:val="single" w:sz="4" w:space="0" w:color="auto"/>
              <w:left w:val="single" w:sz="4" w:space="0" w:color="auto"/>
              <w:bottom w:val="nil"/>
              <w:right w:val="single" w:sz="4" w:space="0" w:color="auto"/>
            </w:tcBorders>
          </w:tcPr>
          <w:p w:rsidR="00740DBE" w:rsidRPr="00AB2D6E" w:rsidRDefault="00740DBE" w:rsidP="00740DBE">
            <w:pPr>
              <w:jc w:val="center"/>
              <w:rPr>
                <w:b/>
              </w:rPr>
            </w:pPr>
            <w:r w:rsidRPr="00AB2D6E">
              <w:rPr>
                <w:b/>
              </w:rPr>
              <w:t xml:space="preserve">Норматив № 30. Накладання гумового джуту на стегно (плече). </w:t>
            </w:r>
          </w:p>
        </w:tc>
      </w:tr>
      <w:tr w:rsidR="00740DBE" w:rsidRPr="00C328BA">
        <w:trPr>
          <w:trHeight w:val="64"/>
        </w:trPr>
        <w:tc>
          <w:tcPr>
            <w:tcW w:w="2967" w:type="dxa"/>
            <w:tcBorders>
              <w:top w:val="single" w:sz="4" w:space="0" w:color="auto"/>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lastRenderedPageBreak/>
              <w:t>Сандружинниця стоїть біля «ураженого» тримаючи джут в руках. Уражений лежить. Виконання нормативу закінчується закріпленням його накладання (з підкладанням записки під джут).</w:t>
            </w:r>
          </w:p>
        </w:tc>
        <w:tc>
          <w:tcPr>
            <w:tcW w:w="1639" w:type="dxa"/>
            <w:gridSpan w:val="2"/>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Сандружинниця</w:t>
            </w:r>
          </w:p>
        </w:tc>
        <w:tc>
          <w:tcPr>
            <w:tcW w:w="144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20 с</w:t>
            </w:r>
          </w:p>
        </w:tc>
        <w:tc>
          <w:tcPr>
            <w:tcW w:w="1443"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25 с</w:t>
            </w:r>
          </w:p>
        </w:tc>
        <w:tc>
          <w:tcPr>
            <w:tcW w:w="144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30 с</w:t>
            </w:r>
          </w:p>
        </w:tc>
        <w:tc>
          <w:tcPr>
            <w:tcW w:w="2287" w:type="dxa"/>
            <w:gridSpan w:val="4"/>
            <w:tcBorders>
              <w:top w:val="single" w:sz="4" w:space="0" w:color="auto"/>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1. Надмірне перетягу-вання кінцівки джутом.</w:t>
            </w:r>
          </w:p>
          <w:p w:rsidR="00740DBE" w:rsidRDefault="00740DBE" w:rsidP="00740DBE">
            <w:pPr>
              <w:jc w:val="both"/>
              <w:rPr>
                <w:sz w:val="22"/>
                <w:szCs w:val="22"/>
              </w:rPr>
            </w:pPr>
            <w:r>
              <w:rPr>
                <w:sz w:val="22"/>
                <w:szCs w:val="22"/>
              </w:rPr>
              <w:t>2. Накладання джуту не на те місце.</w:t>
            </w:r>
          </w:p>
          <w:p w:rsidR="00740DBE" w:rsidRDefault="00740DBE" w:rsidP="00740DBE">
            <w:pPr>
              <w:jc w:val="both"/>
              <w:rPr>
                <w:sz w:val="22"/>
                <w:szCs w:val="22"/>
              </w:rPr>
            </w:pPr>
            <w:r>
              <w:rPr>
                <w:sz w:val="22"/>
                <w:szCs w:val="22"/>
              </w:rPr>
              <w:t>3. Накладання джуту на голе тіло без прокладки, защеплення  джутом шкіри.</w:t>
            </w:r>
          </w:p>
          <w:p w:rsidR="00740DBE" w:rsidRDefault="00740DBE" w:rsidP="00740DBE">
            <w:pPr>
              <w:jc w:val="both"/>
              <w:rPr>
                <w:sz w:val="22"/>
                <w:szCs w:val="22"/>
              </w:rPr>
            </w:pPr>
            <w:r>
              <w:rPr>
                <w:sz w:val="22"/>
                <w:szCs w:val="22"/>
              </w:rPr>
              <w:t>4. Не записано часу накладання джуту.</w:t>
            </w:r>
          </w:p>
          <w:p w:rsidR="00740DBE" w:rsidRPr="00C328BA" w:rsidRDefault="00740DBE" w:rsidP="00740DBE">
            <w:pPr>
              <w:jc w:val="both"/>
              <w:rPr>
                <w:sz w:val="22"/>
                <w:szCs w:val="22"/>
              </w:rPr>
            </w:pPr>
            <w:r>
              <w:rPr>
                <w:sz w:val="22"/>
                <w:szCs w:val="22"/>
              </w:rPr>
              <w:t xml:space="preserve">5. Не проконтрольовано пульс на периферійній судині. </w:t>
            </w:r>
          </w:p>
        </w:tc>
        <w:tc>
          <w:tcPr>
            <w:tcW w:w="3112" w:type="dxa"/>
            <w:gridSpan w:val="2"/>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both"/>
              <w:rPr>
                <w:sz w:val="22"/>
                <w:szCs w:val="22"/>
              </w:rPr>
            </w:pPr>
            <w:r>
              <w:rPr>
                <w:sz w:val="22"/>
                <w:szCs w:val="22"/>
              </w:rPr>
              <w:t>Неправильне накладання джуту, що може викликати повторну кровотечу, що загрожує життю «ураженому», послаблення або зіскакування джуту.</w:t>
            </w:r>
          </w:p>
        </w:tc>
      </w:tr>
      <w:tr w:rsidR="00740DBE" w:rsidRPr="00AB2D6E">
        <w:trPr>
          <w:trHeight w:val="64"/>
        </w:trPr>
        <w:tc>
          <w:tcPr>
            <w:tcW w:w="14328" w:type="dxa"/>
            <w:gridSpan w:val="12"/>
            <w:tcBorders>
              <w:top w:val="single" w:sz="4" w:space="0" w:color="auto"/>
              <w:left w:val="single" w:sz="4" w:space="0" w:color="auto"/>
              <w:bottom w:val="nil"/>
              <w:right w:val="single" w:sz="4" w:space="0" w:color="auto"/>
            </w:tcBorders>
          </w:tcPr>
          <w:p w:rsidR="00740DBE" w:rsidRPr="00AB2D6E" w:rsidRDefault="00740DBE" w:rsidP="00740DBE">
            <w:pPr>
              <w:jc w:val="center"/>
              <w:rPr>
                <w:b/>
              </w:rPr>
            </w:pPr>
            <w:r w:rsidRPr="00AB2D6E">
              <w:rPr>
                <w:b/>
              </w:rPr>
              <w:t xml:space="preserve">Норматив № 31. Накладання закрутки за допомогою косинки та інших підручних засобів на стегно (плече). </w:t>
            </w:r>
          </w:p>
        </w:tc>
      </w:tr>
      <w:tr w:rsidR="00740DBE" w:rsidRPr="00C328BA">
        <w:trPr>
          <w:trHeight w:val="64"/>
        </w:trPr>
        <w:tc>
          <w:tcPr>
            <w:tcW w:w="2984" w:type="dxa"/>
            <w:gridSpan w:val="2"/>
            <w:tcBorders>
              <w:top w:val="single" w:sz="4" w:space="0" w:color="auto"/>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Сандружинниця стоїть біля «ураженого» тримає закрутку в руках. «Уражений» лежить. Виконання нормативу закінчується закріпленням закрутки і позначенням часу її накладання.</w:t>
            </w:r>
          </w:p>
        </w:tc>
        <w:tc>
          <w:tcPr>
            <w:tcW w:w="1622"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 xml:space="preserve">Сандружинниця </w:t>
            </w:r>
          </w:p>
        </w:tc>
        <w:tc>
          <w:tcPr>
            <w:tcW w:w="144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40 с</w:t>
            </w:r>
          </w:p>
        </w:tc>
        <w:tc>
          <w:tcPr>
            <w:tcW w:w="1443"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45 с</w:t>
            </w:r>
          </w:p>
        </w:tc>
        <w:tc>
          <w:tcPr>
            <w:tcW w:w="144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50 с</w:t>
            </w:r>
          </w:p>
        </w:tc>
        <w:tc>
          <w:tcPr>
            <w:tcW w:w="2287" w:type="dxa"/>
            <w:gridSpan w:val="4"/>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both"/>
              <w:rPr>
                <w:sz w:val="22"/>
                <w:szCs w:val="22"/>
              </w:rPr>
            </w:pPr>
            <w:r>
              <w:rPr>
                <w:sz w:val="22"/>
                <w:szCs w:val="22"/>
              </w:rPr>
              <w:t>Ті ж, що і для нормативу № 30</w:t>
            </w:r>
          </w:p>
        </w:tc>
        <w:tc>
          <w:tcPr>
            <w:tcW w:w="3112" w:type="dxa"/>
            <w:gridSpan w:val="2"/>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both"/>
              <w:rPr>
                <w:sz w:val="22"/>
                <w:szCs w:val="22"/>
              </w:rPr>
            </w:pPr>
            <w:r>
              <w:rPr>
                <w:sz w:val="22"/>
                <w:szCs w:val="22"/>
              </w:rPr>
              <w:t>Ті ж, що і для нормативу № 30</w:t>
            </w:r>
          </w:p>
        </w:tc>
      </w:tr>
      <w:tr w:rsidR="00740DBE" w:rsidRPr="00AB2D6E">
        <w:trPr>
          <w:trHeight w:val="64"/>
        </w:trPr>
        <w:tc>
          <w:tcPr>
            <w:tcW w:w="14328" w:type="dxa"/>
            <w:gridSpan w:val="12"/>
            <w:tcBorders>
              <w:top w:val="single" w:sz="4" w:space="0" w:color="auto"/>
              <w:left w:val="single" w:sz="4" w:space="0" w:color="auto"/>
              <w:bottom w:val="nil"/>
              <w:right w:val="single" w:sz="4" w:space="0" w:color="auto"/>
            </w:tcBorders>
          </w:tcPr>
          <w:p w:rsidR="00740DBE" w:rsidRPr="00AB2D6E" w:rsidRDefault="00740DBE" w:rsidP="00740DBE">
            <w:pPr>
              <w:jc w:val="center"/>
              <w:rPr>
                <w:b/>
              </w:rPr>
            </w:pPr>
            <w:r w:rsidRPr="00AB2D6E">
              <w:rPr>
                <w:b/>
              </w:rPr>
              <w:t>Норматив № 32. Накладання пов’язки на різні ділянки тіла</w:t>
            </w:r>
          </w:p>
          <w:p w:rsidR="00740DBE" w:rsidRPr="00AB2D6E" w:rsidRDefault="00740DBE" w:rsidP="00740DBE">
            <w:pPr>
              <w:jc w:val="center"/>
              <w:rPr>
                <w:b/>
              </w:rPr>
            </w:pPr>
            <w:r w:rsidRPr="00AB2D6E">
              <w:rPr>
                <w:b/>
              </w:rPr>
              <w:t xml:space="preserve"> (голову, грудину клітку, ліктьовий, плечовий, колінний, гомілкостопний суглоби, кисть). </w:t>
            </w:r>
          </w:p>
        </w:tc>
      </w:tr>
      <w:tr w:rsidR="00740DBE" w:rsidRPr="00C328BA">
        <w:trPr>
          <w:trHeight w:val="64"/>
        </w:trPr>
        <w:tc>
          <w:tcPr>
            <w:tcW w:w="2988" w:type="dxa"/>
            <w:gridSpan w:val="2"/>
            <w:tcBorders>
              <w:top w:val="single" w:sz="4" w:space="0" w:color="auto"/>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Перев’язочний матеріал та інші засоби надання першої медичної допомоги поруч із сандружинницею. Час на виявлення рани не враховується.</w:t>
            </w:r>
          </w:p>
        </w:tc>
        <w:tc>
          <w:tcPr>
            <w:tcW w:w="162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 xml:space="preserve">Сандружинниця </w:t>
            </w:r>
          </w:p>
        </w:tc>
        <w:tc>
          <w:tcPr>
            <w:tcW w:w="144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p>
        </w:tc>
        <w:tc>
          <w:tcPr>
            <w:tcW w:w="2288" w:type="dxa"/>
            <w:gridSpan w:val="4"/>
            <w:tcBorders>
              <w:top w:val="single" w:sz="4" w:space="0" w:color="auto"/>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1. Неправильне положення бинта і руках сандружинниці.</w:t>
            </w:r>
          </w:p>
          <w:p w:rsidR="00740DBE" w:rsidRPr="00C328BA" w:rsidRDefault="00740DBE" w:rsidP="00740DBE">
            <w:pPr>
              <w:jc w:val="both"/>
              <w:rPr>
                <w:sz w:val="22"/>
                <w:szCs w:val="22"/>
              </w:rPr>
            </w:pPr>
          </w:p>
        </w:tc>
        <w:tc>
          <w:tcPr>
            <w:tcW w:w="3112" w:type="dxa"/>
            <w:gridSpan w:val="2"/>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both"/>
              <w:rPr>
                <w:sz w:val="22"/>
                <w:szCs w:val="22"/>
              </w:rPr>
            </w:pPr>
            <w:r>
              <w:rPr>
                <w:sz w:val="22"/>
                <w:szCs w:val="22"/>
              </w:rPr>
              <w:t>Порушення стерильності перев’язочного матеріалу, дуже туга пов’язка, порушення кровообігу.</w:t>
            </w:r>
          </w:p>
        </w:tc>
      </w:tr>
    </w:tbl>
    <w:p w:rsidR="00740DBE" w:rsidRDefault="00740DBE" w:rsidP="00740DBE"/>
    <w:tbl>
      <w:tblPr>
        <w:tblStyle w:val="a5"/>
        <w:tblW w:w="14328" w:type="dxa"/>
        <w:tblLayout w:type="fixed"/>
        <w:tblLook w:val="01E0"/>
      </w:tblPr>
      <w:tblGrid>
        <w:gridCol w:w="2988"/>
        <w:gridCol w:w="207"/>
        <w:gridCol w:w="1413"/>
        <w:gridCol w:w="1440"/>
        <w:gridCol w:w="1440"/>
        <w:gridCol w:w="1409"/>
        <w:gridCol w:w="2332"/>
        <w:gridCol w:w="3099"/>
      </w:tblGrid>
      <w:tr w:rsidR="00740DBE" w:rsidRPr="00C328BA">
        <w:trPr>
          <w:trHeight w:val="64"/>
        </w:trPr>
        <w:tc>
          <w:tcPr>
            <w:tcW w:w="2988" w:type="dxa"/>
            <w:tcBorders>
              <w:top w:val="single" w:sz="4" w:space="0" w:color="auto"/>
              <w:left w:val="single" w:sz="4" w:space="0" w:color="auto"/>
              <w:bottom w:val="nil"/>
              <w:right w:val="single" w:sz="4" w:space="0" w:color="auto"/>
            </w:tcBorders>
          </w:tcPr>
          <w:p w:rsidR="00740DBE" w:rsidRDefault="00740DBE" w:rsidP="00740DBE">
            <w:pPr>
              <w:jc w:val="both"/>
              <w:rPr>
                <w:sz w:val="22"/>
                <w:szCs w:val="22"/>
              </w:rPr>
            </w:pPr>
            <w:r>
              <w:rPr>
                <w:sz w:val="22"/>
                <w:szCs w:val="22"/>
              </w:rPr>
              <w:t>Допускається бинтування поверх одягу. Виконання нормативу закінчується накладанням пов’язок:</w:t>
            </w:r>
          </w:p>
        </w:tc>
        <w:tc>
          <w:tcPr>
            <w:tcW w:w="1620" w:type="dxa"/>
            <w:gridSpan w:val="2"/>
            <w:tcBorders>
              <w:top w:val="single" w:sz="4" w:space="0" w:color="auto"/>
              <w:left w:val="single" w:sz="4" w:space="0" w:color="auto"/>
              <w:bottom w:val="nil"/>
              <w:right w:val="single" w:sz="4" w:space="0" w:color="auto"/>
            </w:tcBorders>
          </w:tcPr>
          <w:p w:rsidR="00740DBE" w:rsidRPr="00C328BA" w:rsidRDefault="00740DBE" w:rsidP="00740DBE">
            <w:pPr>
              <w:jc w:val="center"/>
              <w:rPr>
                <w:sz w:val="22"/>
                <w:szCs w:val="22"/>
              </w:rPr>
            </w:pPr>
          </w:p>
        </w:tc>
        <w:tc>
          <w:tcPr>
            <w:tcW w:w="1440" w:type="dxa"/>
            <w:tcBorders>
              <w:top w:val="single" w:sz="4" w:space="0" w:color="auto"/>
              <w:left w:val="single" w:sz="4" w:space="0" w:color="auto"/>
              <w:bottom w:val="nil"/>
              <w:right w:val="single" w:sz="4" w:space="0" w:color="auto"/>
            </w:tcBorders>
          </w:tcPr>
          <w:p w:rsidR="00740DBE" w:rsidRPr="00C328BA" w:rsidRDefault="00740DBE" w:rsidP="00740DBE">
            <w:pPr>
              <w:jc w:val="center"/>
              <w:rPr>
                <w:sz w:val="22"/>
                <w:szCs w:val="22"/>
              </w:rPr>
            </w:pPr>
          </w:p>
        </w:tc>
        <w:tc>
          <w:tcPr>
            <w:tcW w:w="1440" w:type="dxa"/>
            <w:tcBorders>
              <w:top w:val="single" w:sz="4" w:space="0" w:color="auto"/>
              <w:left w:val="single" w:sz="4" w:space="0" w:color="auto"/>
              <w:bottom w:val="nil"/>
              <w:right w:val="single" w:sz="4" w:space="0" w:color="auto"/>
            </w:tcBorders>
          </w:tcPr>
          <w:p w:rsidR="00740DBE" w:rsidRPr="00C328BA" w:rsidRDefault="00740DBE" w:rsidP="00740DBE">
            <w:pPr>
              <w:jc w:val="center"/>
              <w:rPr>
                <w:sz w:val="22"/>
                <w:szCs w:val="22"/>
              </w:rPr>
            </w:pPr>
          </w:p>
        </w:tc>
        <w:tc>
          <w:tcPr>
            <w:tcW w:w="1409" w:type="dxa"/>
            <w:tcBorders>
              <w:top w:val="single" w:sz="4" w:space="0" w:color="auto"/>
              <w:left w:val="single" w:sz="4" w:space="0" w:color="auto"/>
              <w:bottom w:val="nil"/>
              <w:right w:val="single" w:sz="4" w:space="0" w:color="auto"/>
            </w:tcBorders>
          </w:tcPr>
          <w:p w:rsidR="00740DBE" w:rsidRPr="00C328BA" w:rsidRDefault="00740DBE" w:rsidP="00740DBE">
            <w:pPr>
              <w:jc w:val="center"/>
              <w:rPr>
                <w:sz w:val="22"/>
                <w:szCs w:val="22"/>
              </w:rPr>
            </w:pPr>
          </w:p>
        </w:tc>
        <w:tc>
          <w:tcPr>
            <w:tcW w:w="2332" w:type="dxa"/>
            <w:vMerge w:val="restart"/>
            <w:tcBorders>
              <w:top w:val="single" w:sz="4" w:space="0" w:color="auto"/>
              <w:left w:val="single" w:sz="4" w:space="0" w:color="auto"/>
              <w:right w:val="single" w:sz="4" w:space="0" w:color="auto"/>
            </w:tcBorders>
          </w:tcPr>
          <w:p w:rsidR="00740DBE" w:rsidRDefault="00740DBE" w:rsidP="00740DBE">
            <w:pPr>
              <w:jc w:val="both"/>
              <w:rPr>
                <w:sz w:val="22"/>
                <w:szCs w:val="22"/>
              </w:rPr>
            </w:pPr>
            <w:r>
              <w:rPr>
                <w:sz w:val="22"/>
                <w:szCs w:val="22"/>
              </w:rPr>
              <w:t xml:space="preserve">2. Пов’язка накладена слабо (сповзає) або при її накладанні утворює-ться </w:t>
            </w:r>
            <w:r>
              <w:rPr>
                <w:sz w:val="22"/>
                <w:szCs w:val="22"/>
              </w:rPr>
              <w:lastRenderedPageBreak/>
              <w:t>«кишеня», складки.</w:t>
            </w:r>
          </w:p>
          <w:p w:rsidR="00740DBE" w:rsidRPr="00C328BA" w:rsidRDefault="00740DBE" w:rsidP="00740DBE">
            <w:pPr>
              <w:jc w:val="both"/>
              <w:rPr>
                <w:sz w:val="22"/>
                <w:szCs w:val="22"/>
              </w:rPr>
            </w:pPr>
            <w:r>
              <w:rPr>
                <w:sz w:val="22"/>
                <w:szCs w:val="22"/>
              </w:rPr>
              <w:t xml:space="preserve">3. Пов’язка не закріплена або закріп-лена вузлом над раною </w:t>
            </w:r>
          </w:p>
        </w:tc>
        <w:tc>
          <w:tcPr>
            <w:tcW w:w="3099" w:type="dxa"/>
            <w:vMerge w:val="restart"/>
            <w:tcBorders>
              <w:top w:val="single" w:sz="4" w:space="0" w:color="auto"/>
              <w:left w:val="single" w:sz="4" w:space="0" w:color="auto"/>
              <w:right w:val="single" w:sz="4" w:space="0" w:color="auto"/>
            </w:tcBorders>
          </w:tcPr>
          <w:p w:rsidR="00740DBE" w:rsidRPr="00C328BA" w:rsidRDefault="00740DBE" w:rsidP="00740DBE">
            <w:pPr>
              <w:jc w:val="both"/>
              <w:rPr>
                <w:sz w:val="22"/>
                <w:szCs w:val="22"/>
              </w:rPr>
            </w:pPr>
          </w:p>
        </w:tc>
      </w:tr>
      <w:tr w:rsidR="00740DBE" w:rsidRPr="00C328BA">
        <w:trPr>
          <w:trHeight w:val="64"/>
        </w:trPr>
        <w:tc>
          <w:tcPr>
            <w:tcW w:w="2988" w:type="dxa"/>
            <w:tcBorders>
              <w:top w:val="nil"/>
              <w:left w:val="single" w:sz="4" w:space="0" w:color="auto"/>
              <w:bottom w:val="nil"/>
              <w:right w:val="single" w:sz="4" w:space="0" w:color="auto"/>
            </w:tcBorders>
          </w:tcPr>
          <w:p w:rsidR="00740DBE" w:rsidRDefault="00740DBE" w:rsidP="00740DBE">
            <w:pPr>
              <w:jc w:val="both"/>
              <w:rPr>
                <w:sz w:val="22"/>
                <w:szCs w:val="22"/>
              </w:rPr>
            </w:pPr>
            <w:r>
              <w:rPr>
                <w:sz w:val="22"/>
                <w:szCs w:val="22"/>
              </w:rPr>
              <w:lastRenderedPageBreak/>
              <w:t>- очіпком на голову</w:t>
            </w:r>
          </w:p>
        </w:tc>
        <w:tc>
          <w:tcPr>
            <w:tcW w:w="1620" w:type="dxa"/>
            <w:gridSpan w:val="2"/>
            <w:tcBorders>
              <w:top w:val="nil"/>
              <w:left w:val="single" w:sz="4" w:space="0" w:color="auto"/>
              <w:bottom w:val="nil"/>
              <w:right w:val="single" w:sz="4" w:space="0" w:color="auto"/>
            </w:tcBorders>
          </w:tcPr>
          <w:p w:rsidR="00740DBE" w:rsidRPr="00C328BA" w:rsidRDefault="00740DBE" w:rsidP="00740DBE">
            <w:pPr>
              <w:jc w:val="center"/>
              <w:rPr>
                <w:sz w:val="22"/>
                <w:szCs w:val="22"/>
              </w:rPr>
            </w:pPr>
          </w:p>
        </w:tc>
        <w:tc>
          <w:tcPr>
            <w:tcW w:w="144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2 хв</w:t>
            </w:r>
          </w:p>
        </w:tc>
        <w:tc>
          <w:tcPr>
            <w:tcW w:w="144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2,5 хв</w:t>
            </w:r>
          </w:p>
        </w:tc>
        <w:tc>
          <w:tcPr>
            <w:tcW w:w="1409"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3 хв</w:t>
            </w:r>
          </w:p>
        </w:tc>
        <w:tc>
          <w:tcPr>
            <w:tcW w:w="2332" w:type="dxa"/>
            <w:vMerge/>
            <w:tcBorders>
              <w:left w:val="single" w:sz="4" w:space="0" w:color="auto"/>
              <w:right w:val="single" w:sz="4" w:space="0" w:color="auto"/>
            </w:tcBorders>
          </w:tcPr>
          <w:p w:rsidR="00740DBE" w:rsidRPr="00C328BA" w:rsidRDefault="00740DBE" w:rsidP="00740DBE">
            <w:pPr>
              <w:jc w:val="both"/>
              <w:rPr>
                <w:sz w:val="22"/>
                <w:szCs w:val="22"/>
              </w:rPr>
            </w:pPr>
          </w:p>
        </w:tc>
        <w:tc>
          <w:tcPr>
            <w:tcW w:w="3099" w:type="dxa"/>
            <w:vMerge/>
            <w:tcBorders>
              <w:left w:val="single" w:sz="4" w:space="0" w:color="auto"/>
              <w:right w:val="single" w:sz="4" w:space="0" w:color="auto"/>
            </w:tcBorders>
          </w:tcPr>
          <w:p w:rsidR="00740DBE" w:rsidRPr="00C328BA" w:rsidRDefault="00740DBE" w:rsidP="00740DBE">
            <w:pPr>
              <w:jc w:val="both"/>
              <w:rPr>
                <w:sz w:val="22"/>
                <w:szCs w:val="22"/>
              </w:rPr>
            </w:pPr>
          </w:p>
        </w:tc>
      </w:tr>
      <w:tr w:rsidR="00740DBE" w:rsidRPr="00C328BA">
        <w:trPr>
          <w:trHeight w:val="64"/>
        </w:trPr>
        <w:tc>
          <w:tcPr>
            <w:tcW w:w="2988" w:type="dxa"/>
            <w:tcBorders>
              <w:top w:val="nil"/>
              <w:left w:val="single" w:sz="4" w:space="0" w:color="auto"/>
              <w:bottom w:val="nil"/>
              <w:right w:val="single" w:sz="4" w:space="0" w:color="auto"/>
            </w:tcBorders>
          </w:tcPr>
          <w:p w:rsidR="00740DBE" w:rsidRDefault="00740DBE" w:rsidP="00740DBE">
            <w:pPr>
              <w:jc w:val="both"/>
              <w:rPr>
                <w:sz w:val="22"/>
                <w:szCs w:val="22"/>
              </w:rPr>
            </w:pPr>
            <w:r>
              <w:rPr>
                <w:sz w:val="22"/>
                <w:szCs w:val="22"/>
              </w:rPr>
              <w:lastRenderedPageBreak/>
              <w:t>- спіральному на груди при відкритому пневмотораксі</w:t>
            </w:r>
          </w:p>
        </w:tc>
        <w:tc>
          <w:tcPr>
            <w:tcW w:w="1620" w:type="dxa"/>
            <w:gridSpan w:val="2"/>
            <w:tcBorders>
              <w:top w:val="nil"/>
              <w:left w:val="single" w:sz="4" w:space="0" w:color="auto"/>
              <w:bottom w:val="nil"/>
              <w:right w:val="single" w:sz="4" w:space="0" w:color="auto"/>
            </w:tcBorders>
          </w:tcPr>
          <w:p w:rsidR="00740DBE" w:rsidRPr="00C328BA" w:rsidRDefault="00740DBE" w:rsidP="00740DBE">
            <w:pPr>
              <w:jc w:val="center"/>
              <w:rPr>
                <w:sz w:val="22"/>
                <w:szCs w:val="22"/>
              </w:rPr>
            </w:pPr>
          </w:p>
        </w:tc>
        <w:tc>
          <w:tcPr>
            <w:tcW w:w="144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2,5 хв</w:t>
            </w:r>
          </w:p>
        </w:tc>
        <w:tc>
          <w:tcPr>
            <w:tcW w:w="144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3 хв</w:t>
            </w:r>
          </w:p>
        </w:tc>
        <w:tc>
          <w:tcPr>
            <w:tcW w:w="1409"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3,5 хв</w:t>
            </w:r>
          </w:p>
        </w:tc>
        <w:tc>
          <w:tcPr>
            <w:tcW w:w="2332" w:type="dxa"/>
            <w:vMerge/>
            <w:tcBorders>
              <w:left w:val="single" w:sz="4" w:space="0" w:color="auto"/>
              <w:right w:val="single" w:sz="4" w:space="0" w:color="auto"/>
            </w:tcBorders>
          </w:tcPr>
          <w:p w:rsidR="00740DBE" w:rsidRPr="00C328BA" w:rsidRDefault="00740DBE" w:rsidP="00740DBE">
            <w:pPr>
              <w:jc w:val="both"/>
              <w:rPr>
                <w:sz w:val="22"/>
                <w:szCs w:val="22"/>
              </w:rPr>
            </w:pPr>
          </w:p>
        </w:tc>
        <w:tc>
          <w:tcPr>
            <w:tcW w:w="3099" w:type="dxa"/>
            <w:vMerge/>
            <w:tcBorders>
              <w:left w:val="single" w:sz="4" w:space="0" w:color="auto"/>
              <w:right w:val="single" w:sz="4" w:space="0" w:color="auto"/>
            </w:tcBorders>
          </w:tcPr>
          <w:p w:rsidR="00740DBE" w:rsidRPr="00C328BA" w:rsidRDefault="00740DBE" w:rsidP="00740DBE">
            <w:pPr>
              <w:jc w:val="both"/>
              <w:rPr>
                <w:sz w:val="22"/>
                <w:szCs w:val="22"/>
              </w:rPr>
            </w:pPr>
          </w:p>
        </w:tc>
      </w:tr>
      <w:tr w:rsidR="00740DBE" w:rsidRPr="00C328BA">
        <w:trPr>
          <w:trHeight w:val="64"/>
        </w:trPr>
        <w:tc>
          <w:tcPr>
            <w:tcW w:w="2988" w:type="dxa"/>
            <w:tcBorders>
              <w:top w:val="nil"/>
              <w:left w:val="single" w:sz="4" w:space="0" w:color="auto"/>
              <w:bottom w:val="nil"/>
              <w:right w:val="single" w:sz="4" w:space="0" w:color="auto"/>
            </w:tcBorders>
          </w:tcPr>
          <w:p w:rsidR="00740DBE" w:rsidRDefault="00740DBE" w:rsidP="00740DBE">
            <w:pPr>
              <w:jc w:val="both"/>
              <w:rPr>
                <w:sz w:val="22"/>
                <w:szCs w:val="22"/>
              </w:rPr>
            </w:pPr>
            <w:r>
              <w:rPr>
                <w:sz w:val="22"/>
                <w:szCs w:val="22"/>
              </w:rPr>
              <w:t>- на плечовий, ліктьовий, колінний і гомілкостопний суглоби.</w:t>
            </w:r>
          </w:p>
        </w:tc>
        <w:tc>
          <w:tcPr>
            <w:tcW w:w="1620" w:type="dxa"/>
            <w:gridSpan w:val="2"/>
            <w:tcBorders>
              <w:top w:val="nil"/>
              <w:left w:val="single" w:sz="4" w:space="0" w:color="auto"/>
              <w:bottom w:val="nil"/>
              <w:right w:val="single" w:sz="4" w:space="0" w:color="auto"/>
            </w:tcBorders>
          </w:tcPr>
          <w:p w:rsidR="00740DBE" w:rsidRPr="00C328BA" w:rsidRDefault="00740DBE" w:rsidP="00740DBE">
            <w:pPr>
              <w:jc w:val="center"/>
              <w:rPr>
                <w:sz w:val="22"/>
                <w:szCs w:val="22"/>
              </w:rPr>
            </w:pPr>
          </w:p>
        </w:tc>
        <w:tc>
          <w:tcPr>
            <w:tcW w:w="144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1,5 хв</w:t>
            </w:r>
          </w:p>
        </w:tc>
        <w:tc>
          <w:tcPr>
            <w:tcW w:w="144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1 хв 40 с</w:t>
            </w:r>
          </w:p>
        </w:tc>
        <w:tc>
          <w:tcPr>
            <w:tcW w:w="1409"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1 хв 50 с</w:t>
            </w:r>
          </w:p>
        </w:tc>
        <w:tc>
          <w:tcPr>
            <w:tcW w:w="2332" w:type="dxa"/>
            <w:vMerge/>
            <w:tcBorders>
              <w:left w:val="single" w:sz="4" w:space="0" w:color="auto"/>
              <w:right w:val="single" w:sz="4" w:space="0" w:color="auto"/>
            </w:tcBorders>
          </w:tcPr>
          <w:p w:rsidR="00740DBE" w:rsidRPr="00C328BA" w:rsidRDefault="00740DBE" w:rsidP="00740DBE">
            <w:pPr>
              <w:jc w:val="both"/>
              <w:rPr>
                <w:sz w:val="22"/>
                <w:szCs w:val="22"/>
              </w:rPr>
            </w:pPr>
          </w:p>
        </w:tc>
        <w:tc>
          <w:tcPr>
            <w:tcW w:w="3099" w:type="dxa"/>
            <w:vMerge/>
            <w:tcBorders>
              <w:left w:val="single" w:sz="4" w:space="0" w:color="auto"/>
              <w:right w:val="single" w:sz="4" w:space="0" w:color="auto"/>
            </w:tcBorders>
          </w:tcPr>
          <w:p w:rsidR="00740DBE" w:rsidRPr="00C328BA" w:rsidRDefault="00740DBE" w:rsidP="00740DBE">
            <w:pPr>
              <w:jc w:val="both"/>
              <w:rPr>
                <w:sz w:val="22"/>
                <w:szCs w:val="22"/>
              </w:rPr>
            </w:pPr>
          </w:p>
        </w:tc>
      </w:tr>
      <w:tr w:rsidR="00740DBE" w:rsidRPr="00C328BA">
        <w:trPr>
          <w:trHeight w:val="64"/>
        </w:trPr>
        <w:tc>
          <w:tcPr>
            <w:tcW w:w="2988" w:type="dxa"/>
            <w:tcBorders>
              <w:top w:val="nil"/>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 хрестоподібний на кисть</w:t>
            </w:r>
          </w:p>
        </w:tc>
        <w:tc>
          <w:tcPr>
            <w:tcW w:w="1620" w:type="dxa"/>
            <w:gridSpan w:val="2"/>
            <w:tcBorders>
              <w:top w:val="nil"/>
              <w:left w:val="single" w:sz="4" w:space="0" w:color="auto"/>
              <w:bottom w:val="single" w:sz="4" w:space="0" w:color="auto"/>
              <w:right w:val="single" w:sz="4" w:space="0" w:color="auto"/>
            </w:tcBorders>
          </w:tcPr>
          <w:p w:rsidR="00740DBE" w:rsidRPr="00C328BA" w:rsidRDefault="00740DBE" w:rsidP="00740DBE">
            <w:pPr>
              <w:jc w:val="center"/>
              <w:rPr>
                <w:sz w:val="22"/>
                <w:szCs w:val="22"/>
              </w:rPr>
            </w:pPr>
          </w:p>
        </w:tc>
        <w:tc>
          <w:tcPr>
            <w:tcW w:w="1440" w:type="dxa"/>
            <w:tcBorders>
              <w:top w:val="nil"/>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1 хв 50 с</w:t>
            </w:r>
          </w:p>
        </w:tc>
        <w:tc>
          <w:tcPr>
            <w:tcW w:w="1440" w:type="dxa"/>
            <w:tcBorders>
              <w:top w:val="nil"/>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2 хв</w:t>
            </w:r>
          </w:p>
        </w:tc>
        <w:tc>
          <w:tcPr>
            <w:tcW w:w="1409" w:type="dxa"/>
            <w:tcBorders>
              <w:top w:val="nil"/>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2 хв 10 с</w:t>
            </w:r>
          </w:p>
        </w:tc>
        <w:tc>
          <w:tcPr>
            <w:tcW w:w="2332" w:type="dxa"/>
            <w:vMerge/>
            <w:tcBorders>
              <w:left w:val="single" w:sz="4" w:space="0" w:color="auto"/>
              <w:bottom w:val="single" w:sz="4" w:space="0" w:color="auto"/>
              <w:right w:val="single" w:sz="4" w:space="0" w:color="auto"/>
            </w:tcBorders>
          </w:tcPr>
          <w:p w:rsidR="00740DBE" w:rsidRPr="00C328BA" w:rsidRDefault="00740DBE" w:rsidP="00740DBE">
            <w:pPr>
              <w:jc w:val="both"/>
              <w:rPr>
                <w:sz w:val="22"/>
                <w:szCs w:val="22"/>
              </w:rPr>
            </w:pPr>
          </w:p>
        </w:tc>
        <w:tc>
          <w:tcPr>
            <w:tcW w:w="3099" w:type="dxa"/>
            <w:vMerge/>
            <w:tcBorders>
              <w:left w:val="single" w:sz="4" w:space="0" w:color="auto"/>
              <w:bottom w:val="single" w:sz="4" w:space="0" w:color="auto"/>
              <w:right w:val="single" w:sz="4" w:space="0" w:color="auto"/>
            </w:tcBorders>
          </w:tcPr>
          <w:p w:rsidR="00740DBE" w:rsidRPr="00C328BA" w:rsidRDefault="00740DBE" w:rsidP="00740DBE">
            <w:pPr>
              <w:jc w:val="both"/>
              <w:rPr>
                <w:sz w:val="22"/>
                <w:szCs w:val="22"/>
              </w:rPr>
            </w:pPr>
          </w:p>
        </w:tc>
      </w:tr>
      <w:tr w:rsidR="00740DBE" w:rsidRPr="00AB2D6E">
        <w:trPr>
          <w:trHeight w:val="64"/>
        </w:trPr>
        <w:tc>
          <w:tcPr>
            <w:tcW w:w="14328" w:type="dxa"/>
            <w:gridSpan w:val="8"/>
            <w:tcBorders>
              <w:top w:val="single" w:sz="4" w:space="0" w:color="auto"/>
              <w:left w:val="single" w:sz="4" w:space="0" w:color="auto"/>
              <w:bottom w:val="nil"/>
              <w:right w:val="single" w:sz="4" w:space="0" w:color="auto"/>
            </w:tcBorders>
          </w:tcPr>
          <w:p w:rsidR="00740DBE" w:rsidRPr="00AB2D6E" w:rsidRDefault="00740DBE" w:rsidP="00740DBE">
            <w:pPr>
              <w:jc w:val="center"/>
              <w:rPr>
                <w:b/>
              </w:rPr>
            </w:pPr>
            <w:r w:rsidRPr="00AB2D6E">
              <w:rPr>
                <w:b/>
              </w:rPr>
              <w:t>Норматив № 33. Накладання косиночної пов’язки на кисть, стопу та голову.</w:t>
            </w:r>
          </w:p>
        </w:tc>
      </w:tr>
      <w:tr w:rsidR="00740DBE" w:rsidRPr="00C328BA">
        <w:trPr>
          <w:trHeight w:val="64"/>
        </w:trPr>
        <w:tc>
          <w:tcPr>
            <w:tcW w:w="2988" w:type="dxa"/>
            <w:tcBorders>
              <w:top w:val="single" w:sz="4" w:space="0" w:color="auto"/>
              <w:left w:val="single" w:sz="4" w:space="0" w:color="auto"/>
              <w:bottom w:val="nil"/>
              <w:right w:val="single" w:sz="4" w:space="0" w:color="auto"/>
            </w:tcBorders>
          </w:tcPr>
          <w:p w:rsidR="00740DBE" w:rsidRDefault="00740DBE" w:rsidP="00740DBE">
            <w:pPr>
              <w:jc w:val="both"/>
              <w:rPr>
                <w:sz w:val="22"/>
                <w:szCs w:val="22"/>
              </w:rPr>
            </w:pPr>
            <w:r>
              <w:rPr>
                <w:sz w:val="22"/>
                <w:szCs w:val="22"/>
              </w:rPr>
              <w:t>Косинка, стерильні салфетки та булавки поруч з сандружинницею. Час на виявлення рани не враховується. Виконання нормативу закінчується закріпленням кінців косинки%</w:t>
            </w:r>
          </w:p>
        </w:tc>
        <w:tc>
          <w:tcPr>
            <w:tcW w:w="1620" w:type="dxa"/>
            <w:gridSpan w:val="2"/>
            <w:vMerge w:val="restart"/>
            <w:tcBorders>
              <w:top w:val="single" w:sz="4" w:space="0" w:color="auto"/>
              <w:left w:val="single" w:sz="4" w:space="0" w:color="auto"/>
              <w:right w:val="single" w:sz="4" w:space="0" w:color="auto"/>
            </w:tcBorders>
          </w:tcPr>
          <w:p w:rsidR="00740DBE" w:rsidRPr="00C328BA" w:rsidRDefault="00740DBE" w:rsidP="00740DBE">
            <w:pPr>
              <w:jc w:val="center"/>
              <w:rPr>
                <w:sz w:val="22"/>
                <w:szCs w:val="22"/>
              </w:rPr>
            </w:pPr>
            <w:r>
              <w:rPr>
                <w:sz w:val="22"/>
                <w:szCs w:val="22"/>
              </w:rPr>
              <w:t xml:space="preserve">Сандружинниця </w:t>
            </w:r>
          </w:p>
        </w:tc>
        <w:tc>
          <w:tcPr>
            <w:tcW w:w="1440" w:type="dxa"/>
            <w:tcBorders>
              <w:top w:val="single" w:sz="4" w:space="0" w:color="auto"/>
              <w:left w:val="single" w:sz="4" w:space="0" w:color="auto"/>
              <w:bottom w:val="nil"/>
              <w:right w:val="single" w:sz="4" w:space="0" w:color="auto"/>
            </w:tcBorders>
          </w:tcPr>
          <w:p w:rsidR="00740DBE" w:rsidRPr="00C328BA" w:rsidRDefault="00740DBE" w:rsidP="00740DBE">
            <w:pPr>
              <w:jc w:val="center"/>
              <w:rPr>
                <w:sz w:val="22"/>
                <w:szCs w:val="22"/>
              </w:rPr>
            </w:pPr>
          </w:p>
        </w:tc>
        <w:tc>
          <w:tcPr>
            <w:tcW w:w="1440" w:type="dxa"/>
            <w:tcBorders>
              <w:top w:val="single" w:sz="4" w:space="0" w:color="auto"/>
              <w:left w:val="single" w:sz="4" w:space="0" w:color="auto"/>
              <w:bottom w:val="nil"/>
              <w:right w:val="single" w:sz="4" w:space="0" w:color="auto"/>
            </w:tcBorders>
          </w:tcPr>
          <w:p w:rsidR="00740DBE" w:rsidRPr="00C328BA" w:rsidRDefault="00740DBE" w:rsidP="00740DBE">
            <w:pPr>
              <w:jc w:val="center"/>
              <w:rPr>
                <w:sz w:val="22"/>
                <w:szCs w:val="22"/>
              </w:rPr>
            </w:pPr>
          </w:p>
        </w:tc>
        <w:tc>
          <w:tcPr>
            <w:tcW w:w="1409" w:type="dxa"/>
            <w:tcBorders>
              <w:top w:val="single" w:sz="4" w:space="0" w:color="auto"/>
              <w:left w:val="single" w:sz="4" w:space="0" w:color="auto"/>
              <w:bottom w:val="nil"/>
              <w:right w:val="single" w:sz="4" w:space="0" w:color="auto"/>
            </w:tcBorders>
          </w:tcPr>
          <w:p w:rsidR="00740DBE" w:rsidRPr="00C328BA" w:rsidRDefault="00740DBE" w:rsidP="00740DBE">
            <w:pPr>
              <w:jc w:val="center"/>
              <w:rPr>
                <w:sz w:val="22"/>
                <w:szCs w:val="22"/>
              </w:rPr>
            </w:pPr>
          </w:p>
        </w:tc>
        <w:tc>
          <w:tcPr>
            <w:tcW w:w="2332" w:type="dxa"/>
            <w:vMerge w:val="restart"/>
            <w:tcBorders>
              <w:top w:val="single" w:sz="4" w:space="0" w:color="auto"/>
              <w:left w:val="single" w:sz="4" w:space="0" w:color="auto"/>
              <w:right w:val="single" w:sz="4" w:space="0" w:color="auto"/>
            </w:tcBorders>
          </w:tcPr>
          <w:p w:rsidR="00740DBE" w:rsidRDefault="00740DBE" w:rsidP="00740DBE">
            <w:pPr>
              <w:jc w:val="both"/>
              <w:rPr>
                <w:sz w:val="22"/>
                <w:szCs w:val="22"/>
              </w:rPr>
            </w:pPr>
            <w:r>
              <w:rPr>
                <w:sz w:val="22"/>
                <w:szCs w:val="22"/>
              </w:rPr>
              <w:t>1. Неправильно закріп-лена пов’язка (вузол над раною).</w:t>
            </w:r>
          </w:p>
          <w:p w:rsidR="00740DBE" w:rsidRPr="00C328BA" w:rsidRDefault="00740DBE" w:rsidP="00740DBE">
            <w:pPr>
              <w:jc w:val="both"/>
              <w:rPr>
                <w:sz w:val="22"/>
                <w:szCs w:val="22"/>
              </w:rPr>
            </w:pPr>
            <w:r>
              <w:rPr>
                <w:sz w:val="22"/>
                <w:szCs w:val="22"/>
              </w:rPr>
              <w:t>2. На рану не накладені стерильні пов’язки.</w:t>
            </w:r>
          </w:p>
        </w:tc>
        <w:tc>
          <w:tcPr>
            <w:tcW w:w="3099" w:type="dxa"/>
            <w:vMerge w:val="restart"/>
            <w:tcBorders>
              <w:top w:val="single" w:sz="4" w:space="0" w:color="auto"/>
              <w:left w:val="single" w:sz="4" w:space="0" w:color="auto"/>
              <w:right w:val="single" w:sz="4" w:space="0" w:color="auto"/>
            </w:tcBorders>
          </w:tcPr>
          <w:p w:rsidR="00740DBE" w:rsidRPr="00C328BA" w:rsidRDefault="00740DBE" w:rsidP="00740DBE">
            <w:pPr>
              <w:jc w:val="both"/>
              <w:rPr>
                <w:sz w:val="22"/>
                <w:szCs w:val="22"/>
              </w:rPr>
            </w:pPr>
            <w:r>
              <w:rPr>
                <w:sz w:val="22"/>
                <w:szCs w:val="22"/>
              </w:rPr>
              <w:t>Неправильно накладена пов’язка.</w:t>
            </w:r>
          </w:p>
        </w:tc>
      </w:tr>
      <w:tr w:rsidR="00740DBE" w:rsidRPr="00C328BA">
        <w:trPr>
          <w:trHeight w:val="64"/>
        </w:trPr>
        <w:tc>
          <w:tcPr>
            <w:tcW w:w="2988" w:type="dxa"/>
            <w:tcBorders>
              <w:top w:val="nil"/>
              <w:left w:val="single" w:sz="4" w:space="0" w:color="auto"/>
              <w:bottom w:val="nil"/>
              <w:right w:val="single" w:sz="4" w:space="0" w:color="auto"/>
            </w:tcBorders>
          </w:tcPr>
          <w:p w:rsidR="00740DBE" w:rsidRDefault="00740DBE" w:rsidP="00740DBE">
            <w:pPr>
              <w:jc w:val="both"/>
              <w:rPr>
                <w:sz w:val="22"/>
                <w:szCs w:val="22"/>
              </w:rPr>
            </w:pPr>
            <w:r>
              <w:rPr>
                <w:sz w:val="22"/>
                <w:szCs w:val="22"/>
              </w:rPr>
              <w:t>- на кисть, стопу</w:t>
            </w:r>
          </w:p>
        </w:tc>
        <w:tc>
          <w:tcPr>
            <w:tcW w:w="1620" w:type="dxa"/>
            <w:gridSpan w:val="2"/>
            <w:vMerge/>
            <w:tcBorders>
              <w:left w:val="single" w:sz="4" w:space="0" w:color="auto"/>
              <w:right w:val="single" w:sz="4" w:space="0" w:color="auto"/>
            </w:tcBorders>
          </w:tcPr>
          <w:p w:rsidR="00740DBE" w:rsidRPr="00C328BA" w:rsidRDefault="00740DBE" w:rsidP="00740DBE">
            <w:pPr>
              <w:jc w:val="center"/>
              <w:rPr>
                <w:sz w:val="22"/>
                <w:szCs w:val="22"/>
              </w:rPr>
            </w:pPr>
          </w:p>
        </w:tc>
        <w:tc>
          <w:tcPr>
            <w:tcW w:w="144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15 с</w:t>
            </w:r>
          </w:p>
        </w:tc>
        <w:tc>
          <w:tcPr>
            <w:tcW w:w="144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20 с</w:t>
            </w:r>
          </w:p>
        </w:tc>
        <w:tc>
          <w:tcPr>
            <w:tcW w:w="1409"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25 с</w:t>
            </w:r>
          </w:p>
        </w:tc>
        <w:tc>
          <w:tcPr>
            <w:tcW w:w="2332" w:type="dxa"/>
            <w:vMerge/>
            <w:tcBorders>
              <w:left w:val="single" w:sz="4" w:space="0" w:color="auto"/>
              <w:right w:val="single" w:sz="4" w:space="0" w:color="auto"/>
            </w:tcBorders>
          </w:tcPr>
          <w:p w:rsidR="00740DBE" w:rsidRPr="00C328BA" w:rsidRDefault="00740DBE" w:rsidP="00740DBE">
            <w:pPr>
              <w:jc w:val="both"/>
              <w:rPr>
                <w:sz w:val="22"/>
                <w:szCs w:val="22"/>
              </w:rPr>
            </w:pPr>
          </w:p>
        </w:tc>
        <w:tc>
          <w:tcPr>
            <w:tcW w:w="3099" w:type="dxa"/>
            <w:vMerge/>
            <w:tcBorders>
              <w:left w:val="single" w:sz="4" w:space="0" w:color="auto"/>
              <w:right w:val="single" w:sz="4" w:space="0" w:color="auto"/>
            </w:tcBorders>
          </w:tcPr>
          <w:p w:rsidR="00740DBE" w:rsidRPr="00C328BA" w:rsidRDefault="00740DBE" w:rsidP="00740DBE">
            <w:pPr>
              <w:jc w:val="both"/>
              <w:rPr>
                <w:sz w:val="22"/>
                <w:szCs w:val="22"/>
              </w:rPr>
            </w:pPr>
          </w:p>
        </w:tc>
      </w:tr>
      <w:tr w:rsidR="00740DBE" w:rsidRPr="00C328BA">
        <w:trPr>
          <w:trHeight w:val="64"/>
        </w:trPr>
        <w:tc>
          <w:tcPr>
            <w:tcW w:w="2988" w:type="dxa"/>
            <w:tcBorders>
              <w:top w:val="nil"/>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 на голову</w:t>
            </w:r>
          </w:p>
        </w:tc>
        <w:tc>
          <w:tcPr>
            <w:tcW w:w="1620" w:type="dxa"/>
            <w:gridSpan w:val="2"/>
            <w:vMerge/>
            <w:tcBorders>
              <w:left w:val="single" w:sz="4" w:space="0" w:color="auto"/>
              <w:bottom w:val="single" w:sz="4" w:space="0" w:color="auto"/>
              <w:right w:val="single" w:sz="4" w:space="0" w:color="auto"/>
            </w:tcBorders>
          </w:tcPr>
          <w:p w:rsidR="00740DBE" w:rsidRPr="00C328BA" w:rsidRDefault="00740DBE" w:rsidP="00740DBE">
            <w:pPr>
              <w:jc w:val="center"/>
              <w:rPr>
                <w:sz w:val="22"/>
                <w:szCs w:val="22"/>
              </w:rPr>
            </w:pPr>
          </w:p>
        </w:tc>
        <w:tc>
          <w:tcPr>
            <w:tcW w:w="1440" w:type="dxa"/>
            <w:tcBorders>
              <w:top w:val="nil"/>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20 с</w:t>
            </w:r>
          </w:p>
        </w:tc>
        <w:tc>
          <w:tcPr>
            <w:tcW w:w="1440" w:type="dxa"/>
            <w:tcBorders>
              <w:top w:val="nil"/>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30 с</w:t>
            </w:r>
          </w:p>
        </w:tc>
        <w:tc>
          <w:tcPr>
            <w:tcW w:w="1409" w:type="dxa"/>
            <w:tcBorders>
              <w:top w:val="nil"/>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40 с</w:t>
            </w:r>
          </w:p>
        </w:tc>
        <w:tc>
          <w:tcPr>
            <w:tcW w:w="2332" w:type="dxa"/>
            <w:vMerge/>
            <w:tcBorders>
              <w:left w:val="single" w:sz="4" w:space="0" w:color="auto"/>
              <w:bottom w:val="single" w:sz="4" w:space="0" w:color="auto"/>
              <w:right w:val="single" w:sz="4" w:space="0" w:color="auto"/>
            </w:tcBorders>
          </w:tcPr>
          <w:p w:rsidR="00740DBE" w:rsidRPr="00C328BA" w:rsidRDefault="00740DBE" w:rsidP="00740DBE">
            <w:pPr>
              <w:jc w:val="both"/>
              <w:rPr>
                <w:sz w:val="22"/>
                <w:szCs w:val="22"/>
              </w:rPr>
            </w:pPr>
          </w:p>
        </w:tc>
        <w:tc>
          <w:tcPr>
            <w:tcW w:w="3099" w:type="dxa"/>
            <w:vMerge/>
            <w:tcBorders>
              <w:left w:val="single" w:sz="4" w:space="0" w:color="auto"/>
              <w:bottom w:val="single" w:sz="4" w:space="0" w:color="auto"/>
              <w:right w:val="single" w:sz="4" w:space="0" w:color="auto"/>
            </w:tcBorders>
          </w:tcPr>
          <w:p w:rsidR="00740DBE" w:rsidRPr="00C328BA" w:rsidRDefault="00740DBE" w:rsidP="00740DBE">
            <w:pPr>
              <w:jc w:val="both"/>
              <w:rPr>
                <w:sz w:val="22"/>
                <w:szCs w:val="22"/>
              </w:rPr>
            </w:pPr>
          </w:p>
        </w:tc>
      </w:tr>
      <w:tr w:rsidR="00740DBE" w:rsidRPr="00AB2D6E">
        <w:trPr>
          <w:trHeight w:val="64"/>
        </w:trPr>
        <w:tc>
          <w:tcPr>
            <w:tcW w:w="14328" w:type="dxa"/>
            <w:gridSpan w:val="8"/>
            <w:tcBorders>
              <w:top w:val="single" w:sz="4" w:space="0" w:color="auto"/>
              <w:left w:val="single" w:sz="4" w:space="0" w:color="auto"/>
              <w:bottom w:val="nil"/>
              <w:right w:val="single" w:sz="4" w:space="0" w:color="auto"/>
            </w:tcBorders>
          </w:tcPr>
          <w:p w:rsidR="00740DBE" w:rsidRPr="00AB2D6E" w:rsidRDefault="00740DBE" w:rsidP="00740DBE">
            <w:pPr>
              <w:jc w:val="center"/>
              <w:rPr>
                <w:b/>
              </w:rPr>
            </w:pPr>
            <w:r w:rsidRPr="00AB2D6E">
              <w:rPr>
                <w:b/>
              </w:rPr>
              <w:t>Норматив № 34. Накладання пов’язки по Маштафарову на плече.</w:t>
            </w:r>
          </w:p>
        </w:tc>
      </w:tr>
      <w:tr w:rsidR="00740DBE" w:rsidRPr="00C328BA">
        <w:trPr>
          <w:trHeight w:val="64"/>
        </w:trPr>
        <w:tc>
          <w:tcPr>
            <w:tcW w:w="2988" w:type="dxa"/>
            <w:tcBorders>
              <w:top w:val="single" w:sz="4" w:space="0" w:color="auto"/>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Шматок білої тканини розміром 30х40 см., стерильні салфетки поруч з сандружинницею. «Уражений сидить». Час на виготовлення та підгонку пов’язки входить до часу нормативу.</w:t>
            </w:r>
          </w:p>
        </w:tc>
        <w:tc>
          <w:tcPr>
            <w:tcW w:w="1620" w:type="dxa"/>
            <w:gridSpan w:val="2"/>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 xml:space="preserve">Сандружинниця </w:t>
            </w:r>
          </w:p>
        </w:tc>
        <w:tc>
          <w:tcPr>
            <w:tcW w:w="144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1 хв</w:t>
            </w:r>
          </w:p>
        </w:tc>
        <w:tc>
          <w:tcPr>
            <w:tcW w:w="144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1 хв 10 с</w:t>
            </w:r>
          </w:p>
        </w:tc>
        <w:tc>
          <w:tcPr>
            <w:tcW w:w="1409"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1 хв 20 с</w:t>
            </w:r>
          </w:p>
        </w:tc>
        <w:tc>
          <w:tcPr>
            <w:tcW w:w="2332" w:type="dxa"/>
            <w:tcBorders>
              <w:top w:val="single" w:sz="4" w:space="0" w:color="auto"/>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1. Не накладені на рану салфетки.</w:t>
            </w:r>
          </w:p>
          <w:p w:rsidR="00740DBE" w:rsidRPr="00C328BA" w:rsidRDefault="00740DBE" w:rsidP="00740DBE">
            <w:pPr>
              <w:jc w:val="both"/>
              <w:rPr>
                <w:sz w:val="22"/>
                <w:szCs w:val="22"/>
              </w:rPr>
            </w:pPr>
            <w:r>
              <w:rPr>
                <w:sz w:val="22"/>
                <w:szCs w:val="22"/>
              </w:rPr>
              <w:t>2. Неправильна фіксація пов’язки.</w:t>
            </w:r>
          </w:p>
        </w:tc>
        <w:tc>
          <w:tcPr>
            <w:tcW w:w="3099"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both"/>
              <w:rPr>
                <w:sz w:val="22"/>
                <w:szCs w:val="22"/>
              </w:rPr>
            </w:pPr>
            <w:r>
              <w:rPr>
                <w:sz w:val="22"/>
                <w:szCs w:val="22"/>
              </w:rPr>
              <w:t>Неправильно накладена пов’язка.</w:t>
            </w:r>
          </w:p>
        </w:tc>
      </w:tr>
      <w:tr w:rsidR="00740DBE" w:rsidRPr="00AB2D6E">
        <w:trPr>
          <w:trHeight w:val="64"/>
        </w:trPr>
        <w:tc>
          <w:tcPr>
            <w:tcW w:w="14328" w:type="dxa"/>
            <w:gridSpan w:val="8"/>
            <w:tcBorders>
              <w:top w:val="single" w:sz="4" w:space="0" w:color="auto"/>
              <w:left w:val="single" w:sz="4" w:space="0" w:color="auto"/>
              <w:bottom w:val="nil"/>
              <w:right w:val="single" w:sz="4" w:space="0" w:color="auto"/>
            </w:tcBorders>
          </w:tcPr>
          <w:p w:rsidR="00740DBE" w:rsidRPr="00AB2D6E" w:rsidRDefault="00740DBE" w:rsidP="00740DBE">
            <w:pPr>
              <w:jc w:val="center"/>
              <w:rPr>
                <w:b/>
              </w:rPr>
            </w:pPr>
            <w:r w:rsidRPr="00AB2D6E">
              <w:rPr>
                <w:b/>
              </w:rPr>
              <w:t>Норматив № 35. Іммобілізація переломів кісток табельною шиною.</w:t>
            </w:r>
          </w:p>
        </w:tc>
      </w:tr>
      <w:tr w:rsidR="00740DBE" w:rsidRPr="00C328BA">
        <w:trPr>
          <w:trHeight w:val="64"/>
        </w:trPr>
        <w:tc>
          <w:tcPr>
            <w:tcW w:w="2988" w:type="dxa"/>
            <w:tcBorders>
              <w:top w:val="single" w:sz="4" w:space="0" w:color="auto"/>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 xml:space="preserve">Шини, бинти, вата, косинки, ремені поруч з сандружинницею.  «Уражений» сидить (лежить), сандружинниця працює в зручній для себе позиції. накладання пов’язки на рану не потрібне. </w:t>
            </w:r>
          </w:p>
        </w:tc>
        <w:tc>
          <w:tcPr>
            <w:tcW w:w="1620" w:type="dxa"/>
            <w:gridSpan w:val="2"/>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 xml:space="preserve">Сандружинниця </w:t>
            </w:r>
          </w:p>
        </w:tc>
        <w:tc>
          <w:tcPr>
            <w:tcW w:w="144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p>
        </w:tc>
        <w:tc>
          <w:tcPr>
            <w:tcW w:w="1409"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p>
        </w:tc>
        <w:tc>
          <w:tcPr>
            <w:tcW w:w="2332" w:type="dxa"/>
            <w:tcBorders>
              <w:top w:val="single" w:sz="4" w:space="0" w:color="auto"/>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1. Не зовсім точно підігнана шина.</w:t>
            </w:r>
          </w:p>
          <w:p w:rsidR="00740DBE" w:rsidRPr="00C328BA" w:rsidRDefault="00740DBE" w:rsidP="00740DBE">
            <w:pPr>
              <w:jc w:val="both"/>
              <w:rPr>
                <w:sz w:val="22"/>
                <w:szCs w:val="22"/>
              </w:rPr>
            </w:pPr>
            <w:r>
              <w:rPr>
                <w:sz w:val="22"/>
                <w:szCs w:val="22"/>
              </w:rPr>
              <w:t>2. Необережне повод-ження з кінцівкою при накладанні шини.</w:t>
            </w:r>
          </w:p>
        </w:tc>
        <w:tc>
          <w:tcPr>
            <w:tcW w:w="3099"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both"/>
              <w:rPr>
                <w:sz w:val="22"/>
                <w:szCs w:val="22"/>
              </w:rPr>
            </w:pPr>
            <w:r>
              <w:rPr>
                <w:sz w:val="22"/>
                <w:szCs w:val="22"/>
              </w:rPr>
              <w:t>Накладена шина не дає видимої іммобілізації (нерухомості) ураженої кінцівки.</w:t>
            </w:r>
          </w:p>
        </w:tc>
      </w:tr>
      <w:tr w:rsidR="00740DBE" w:rsidRPr="00C328BA">
        <w:trPr>
          <w:trHeight w:val="64"/>
        </w:trPr>
        <w:tc>
          <w:tcPr>
            <w:tcW w:w="2988" w:type="dxa"/>
            <w:tcBorders>
              <w:top w:val="single" w:sz="4" w:space="0" w:color="auto"/>
              <w:left w:val="single" w:sz="4" w:space="0" w:color="auto"/>
              <w:bottom w:val="nil"/>
              <w:right w:val="single" w:sz="4" w:space="0" w:color="auto"/>
            </w:tcBorders>
          </w:tcPr>
          <w:p w:rsidR="00740DBE" w:rsidRDefault="00740DBE" w:rsidP="00740DBE">
            <w:pPr>
              <w:jc w:val="both"/>
              <w:rPr>
                <w:sz w:val="22"/>
                <w:szCs w:val="22"/>
              </w:rPr>
            </w:pPr>
            <w:r>
              <w:rPr>
                <w:sz w:val="22"/>
                <w:szCs w:val="22"/>
              </w:rPr>
              <w:t xml:space="preserve">Шини накладаються на </w:t>
            </w:r>
            <w:r>
              <w:rPr>
                <w:sz w:val="22"/>
                <w:szCs w:val="22"/>
              </w:rPr>
              <w:lastRenderedPageBreak/>
              <w:t>одяг. Попереднє Час на підготовку не входить в норматив. Виконання нормативу закінчується закріпленням шини, бинтуванням при іммобілізації:</w:t>
            </w:r>
          </w:p>
        </w:tc>
        <w:tc>
          <w:tcPr>
            <w:tcW w:w="1620" w:type="dxa"/>
            <w:gridSpan w:val="2"/>
            <w:vMerge w:val="restart"/>
            <w:tcBorders>
              <w:top w:val="single" w:sz="4" w:space="0" w:color="auto"/>
              <w:left w:val="single" w:sz="4" w:space="0" w:color="auto"/>
              <w:right w:val="single" w:sz="4" w:space="0" w:color="auto"/>
            </w:tcBorders>
          </w:tcPr>
          <w:p w:rsidR="00740DBE" w:rsidRPr="00C328BA" w:rsidRDefault="00740DBE" w:rsidP="00740DBE">
            <w:pPr>
              <w:jc w:val="center"/>
              <w:rPr>
                <w:sz w:val="22"/>
                <w:szCs w:val="22"/>
              </w:rPr>
            </w:pPr>
          </w:p>
        </w:tc>
        <w:tc>
          <w:tcPr>
            <w:tcW w:w="1440" w:type="dxa"/>
            <w:tcBorders>
              <w:top w:val="single" w:sz="4" w:space="0" w:color="auto"/>
              <w:left w:val="single" w:sz="4" w:space="0" w:color="auto"/>
              <w:bottom w:val="nil"/>
              <w:right w:val="single" w:sz="4" w:space="0" w:color="auto"/>
            </w:tcBorders>
          </w:tcPr>
          <w:p w:rsidR="00740DBE" w:rsidRPr="00C328BA" w:rsidRDefault="00740DBE" w:rsidP="00740DBE">
            <w:pPr>
              <w:jc w:val="center"/>
              <w:rPr>
                <w:sz w:val="22"/>
                <w:szCs w:val="22"/>
              </w:rPr>
            </w:pPr>
          </w:p>
        </w:tc>
        <w:tc>
          <w:tcPr>
            <w:tcW w:w="1440" w:type="dxa"/>
            <w:tcBorders>
              <w:top w:val="single" w:sz="4" w:space="0" w:color="auto"/>
              <w:left w:val="single" w:sz="4" w:space="0" w:color="auto"/>
              <w:bottom w:val="nil"/>
              <w:right w:val="single" w:sz="4" w:space="0" w:color="auto"/>
            </w:tcBorders>
          </w:tcPr>
          <w:p w:rsidR="00740DBE" w:rsidRPr="00C328BA" w:rsidRDefault="00740DBE" w:rsidP="00740DBE">
            <w:pPr>
              <w:jc w:val="center"/>
              <w:rPr>
                <w:sz w:val="22"/>
                <w:szCs w:val="22"/>
              </w:rPr>
            </w:pPr>
          </w:p>
        </w:tc>
        <w:tc>
          <w:tcPr>
            <w:tcW w:w="1409" w:type="dxa"/>
            <w:tcBorders>
              <w:top w:val="single" w:sz="4" w:space="0" w:color="auto"/>
              <w:left w:val="single" w:sz="4" w:space="0" w:color="auto"/>
              <w:bottom w:val="nil"/>
              <w:right w:val="single" w:sz="4" w:space="0" w:color="auto"/>
            </w:tcBorders>
          </w:tcPr>
          <w:p w:rsidR="00740DBE" w:rsidRPr="00C328BA" w:rsidRDefault="00740DBE" w:rsidP="00740DBE">
            <w:pPr>
              <w:jc w:val="center"/>
              <w:rPr>
                <w:sz w:val="22"/>
                <w:szCs w:val="22"/>
              </w:rPr>
            </w:pPr>
          </w:p>
        </w:tc>
        <w:tc>
          <w:tcPr>
            <w:tcW w:w="2332" w:type="dxa"/>
            <w:vMerge w:val="restart"/>
            <w:tcBorders>
              <w:top w:val="single" w:sz="4" w:space="0" w:color="auto"/>
              <w:left w:val="single" w:sz="4" w:space="0" w:color="auto"/>
              <w:right w:val="single" w:sz="4" w:space="0" w:color="auto"/>
            </w:tcBorders>
          </w:tcPr>
          <w:p w:rsidR="00740DBE" w:rsidRDefault="00740DBE" w:rsidP="00740DBE">
            <w:pPr>
              <w:jc w:val="both"/>
              <w:rPr>
                <w:sz w:val="22"/>
                <w:szCs w:val="22"/>
              </w:rPr>
            </w:pPr>
            <w:r>
              <w:rPr>
                <w:sz w:val="22"/>
                <w:szCs w:val="22"/>
              </w:rPr>
              <w:t xml:space="preserve">3. Недостатня </w:t>
            </w:r>
            <w:r>
              <w:rPr>
                <w:sz w:val="22"/>
                <w:szCs w:val="22"/>
              </w:rPr>
              <w:lastRenderedPageBreak/>
              <w:t>фіксація шини.</w:t>
            </w:r>
          </w:p>
          <w:p w:rsidR="00740DBE" w:rsidRPr="00C328BA" w:rsidRDefault="00740DBE" w:rsidP="00740DBE">
            <w:pPr>
              <w:jc w:val="both"/>
              <w:rPr>
                <w:sz w:val="22"/>
                <w:szCs w:val="22"/>
              </w:rPr>
            </w:pPr>
            <w:r>
              <w:rPr>
                <w:sz w:val="22"/>
                <w:szCs w:val="22"/>
              </w:rPr>
              <w:t>4. Порушена послідов-ність виконання елементів нормативу.</w:t>
            </w:r>
          </w:p>
        </w:tc>
        <w:tc>
          <w:tcPr>
            <w:tcW w:w="3099" w:type="dxa"/>
            <w:vMerge w:val="restart"/>
            <w:tcBorders>
              <w:top w:val="single" w:sz="4" w:space="0" w:color="auto"/>
              <w:left w:val="single" w:sz="4" w:space="0" w:color="auto"/>
              <w:right w:val="single" w:sz="4" w:space="0" w:color="auto"/>
            </w:tcBorders>
          </w:tcPr>
          <w:p w:rsidR="00740DBE" w:rsidRPr="00C328BA" w:rsidRDefault="00740DBE" w:rsidP="00740DBE">
            <w:pPr>
              <w:jc w:val="both"/>
              <w:rPr>
                <w:sz w:val="22"/>
                <w:szCs w:val="22"/>
              </w:rPr>
            </w:pPr>
          </w:p>
        </w:tc>
      </w:tr>
      <w:tr w:rsidR="00740DBE" w:rsidRPr="00C328BA">
        <w:trPr>
          <w:trHeight w:val="64"/>
        </w:trPr>
        <w:tc>
          <w:tcPr>
            <w:tcW w:w="2988" w:type="dxa"/>
            <w:tcBorders>
              <w:top w:val="nil"/>
              <w:left w:val="single" w:sz="4" w:space="0" w:color="auto"/>
              <w:bottom w:val="nil"/>
              <w:right w:val="single" w:sz="4" w:space="0" w:color="auto"/>
            </w:tcBorders>
          </w:tcPr>
          <w:p w:rsidR="00740DBE" w:rsidRDefault="00740DBE" w:rsidP="00740DBE">
            <w:pPr>
              <w:jc w:val="both"/>
              <w:rPr>
                <w:sz w:val="22"/>
                <w:szCs w:val="22"/>
              </w:rPr>
            </w:pPr>
            <w:r>
              <w:rPr>
                <w:sz w:val="22"/>
                <w:szCs w:val="22"/>
              </w:rPr>
              <w:lastRenderedPageBreak/>
              <w:t>- плеча</w:t>
            </w:r>
          </w:p>
        </w:tc>
        <w:tc>
          <w:tcPr>
            <w:tcW w:w="1620" w:type="dxa"/>
            <w:gridSpan w:val="2"/>
            <w:vMerge/>
            <w:tcBorders>
              <w:left w:val="single" w:sz="4" w:space="0" w:color="auto"/>
              <w:right w:val="single" w:sz="4" w:space="0" w:color="auto"/>
            </w:tcBorders>
          </w:tcPr>
          <w:p w:rsidR="00740DBE" w:rsidRPr="00C328BA" w:rsidRDefault="00740DBE" w:rsidP="00740DBE">
            <w:pPr>
              <w:jc w:val="center"/>
              <w:rPr>
                <w:sz w:val="22"/>
                <w:szCs w:val="22"/>
              </w:rPr>
            </w:pPr>
          </w:p>
        </w:tc>
        <w:tc>
          <w:tcPr>
            <w:tcW w:w="144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3 хв 30 с</w:t>
            </w:r>
          </w:p>
        </w:tc>
        <w:tc>
          <w:tcPr>
            <w:tcW w:w="144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4 хв 30 с</w:t>
            </w:r>
          </w:p>
        </w:tc>
        <w:tc>
          <w:tcPr>
            <w:tcW w:w="1409"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5 хв 30 с</w:t>
            </w:r>
          </w:p>
        </w:tc>
        <w:tc>
          <w:tcPr>
            <w:tcW w:w="2332" w:type="dxa"/>
            <w:vMerge/>
            <w:tcBorders>
              <w:left w:val="single" w:sz="4" w:space="0" w:color="auto"/>
              <w:right w:val="single" w:sz="4" w:space="0" w:color="auto"/>
            </w:tcBorders>
          </w:tcPr>
          <w:p w:rsidR="00740DBE" w:rsidRPr="00C328BA" w:rsidRDefault="00740DBE" w:rsidP="00740DBE">
            <w:pPr>
              <w:jc w:val="both"/>
              <w:rPr>
                <w:sz w:val="22"/>
                <w:szCs w:val="22"/>
              </w:rPr>
            </w:pPr>
          </w:p>
        </w:tc>
        <w:tc>
          <w:tcPr>
            <w:tcW w:w="3099" w:type="dxa"/>
            <w:vMerge/>
            <w:tcBorders>
              <w:left w:val="single" w:sz="4" w:space="0" w:color="auto"/>
              <w:right w:val="single" w:sz="4" w:space="0" w:color="auto"/>
            </w:tcBorders>
          </w:tcPr>
          <w:p w:rsidR="00740DBE" w:rsidRPr="00C328BA" w:rsidRDefault="00740DBE" w:rsidP="00740DBE">
            <w:pPr>
              <w:jc w:val="both"/>
              <w:rPr>
                <w:sz w:val="22"/>
                <w:szCs w:val="22"/>
              </w:rPr>
            </w:pPr>
          </w:p>
        </w:tc>
      </w:tr>
      <w:tr w:rsidR="00740DBE" w:rsidRPr="00C328BA">
        <w:trPr>
          <w:trHeight w:val="64"/>
        </w:trPr>
        <w:tc>
          <w:tcPr>
            <w:tcW w:w="2988" w:type="dxa"/>
            <w:tcBorders>
              <w:top w:val="nil"/>
              <w:left w:val="single" w:sz="4" w:space="0" w:color="auto"/>
              <w:bottom w:val="nil"/>
              <w:right w:val="single" w:sz="4" w:space="0" w:color="auto"/>
            </w:tcBorders>
          </w:tcPr>
          <w:p w:rsidR="00740DBE" w:rsidRDefault="00740DBE" w:rsidP="00740DBE">
            <w:pPr>
              <w:jc w:val="both"/>
              <w:rPr>
                <w:sz w:val="22"/>
                <w:szCs w:val="22"/>
              </w:rPr>
            </w:pPr>
            <w:r>
              <w:rPr>
                <w:sz w:val="22"/>
                <w:szCs w:val="22"/>
              </w:rPr>
              <w:t>- передпліччя</w:t>
            </w:r>
          </w:p>
        </w:tc>
        <w:tc>
          <w:tcPr>
            <w:tcW w:w="1620" w:type="dxa"/>
            <w:gridSpan w:val="2"/>
            <w:vMerge/>
            <w:tcBorders>
              <w:left w:val="single" w:sz="4" w:space="0" w:color="auto"/>
              <w:right w:val="single" w:sz="4" w:space="0" w:color="auto"/>
            </w:tcBorders>
          </w:tcPr>
          <w:p w:rsidR="00740DBE" w:rsidRPr="00C328BA" w:rsidRDefault="00740DBE" w:rsidP="00740DBE">
            <w:pPr>
              <w:jc w:val="center"/>
              <w:rPr>
                <w:sz w:val="22"/>
                <w:szCs w:val="22"/>
              </w:rPr>
            </w:pPr>
          </w:p>
        </w:tc>
        <w:tc>
          <w:tcPr>
            <w:tcW w:w="144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2 хв 30 с</w:t>
            </w:r>
          </w:p>
        </w:tc>
        <w:tc>
          <w:tcPr>
            <w:tcW w:w="144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3 хв 30 с</w:t>
            </w:r>
          </w:p>
        </w:tc>
        <w:tc>
          <w:tcPr>
            <w:tcW w:w="1409"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4 хв 30 с</w:t>
            </w:r>
          </w:p>
        </w:tc>
        <w:tc>
          <w:tcPr>
            <w:tcW w:w="2332" w:type="dxa"/>
            <w:vMerge/>
            <w:tcBorders>
              <w:left w:val="single" w:sz="4" w:space="0" w:color="auto"/>
              <w:right w:val="single" w:sz="4" w:space="0" w:color="auto"/>
            </w:tcBorders>
          </w:tcPr>
          <w:p w:rsidR="00740DBE" w:rsidRPr="00C328BA" w:rsidRDefault="00740DBE" w:rsidP="00740DBE">
            <w:pPr>
              <w:jc w:val="both"/>
              <w:rPr>
                <w:sz w:val="22"/>
                <w:szCs w:val="22"/>
              </w:rPr>
            </w:pPr>
          </w:p>
        </w:tc>
        <w:tc>
          <w:tcPr>
            <w:tcW w:w="3099" w:type="dxa"/>
            <w:vMerge/>
            <w:tcBorders>
              <w:left w:val="single" w:sz="4" w:space="0" w:color="auto"/>
              <w:right w:val="single" w:sz="4" w:space="0" w:color="auto"/>
            </w:tcBorders>
          </w:tcPr>
          <w:p w:rsidR="00740DBE" w:rsidRPr="00C328BA" w:rsidRDefault="00740DBE" w:rsidP="00740DBE">
            <w:pPr>
              <w:jc w:val="both"/>
              <w:rPr>
                <w:sz w:val="22"/>
                <w:szCs w:val="22"/>
              </w:rPr>
            </w:pPr>
          </w:p>
        </w:tc>
      </w:tr>
      <w:tr w:rsidR="00740DBE" w:rsidRPr="00C328BA">
        <w:trPr>
          <w:trHeight w:val="64"/>
        </w:trPr>
        <w:tc>
          <w:tcPr>
            <w:tcW w:w="2988" w:type="dxa"/>
            <w:tcBorders>
              <w:top w:val="nil"/>
              <w:left w:val="single" w:sz="4" w:space="0" w:color="auto"/>
              <w:bottom w:val="nil"/>
              <w:right w:val="single" w:sz="4" w:space="0" w:color="auto"/>
            </w:tcBorders>
          </w:tcPr>
          <w:p w:rsidR="00740DBE" w:rsidRDefault="00740DBE" w:rsidP="00740DBE">
            <w:pPr>
              <w:jc w:val="both"/>
              <w:rPr>
                <w:sz w:val="22"/>
                <w:szCs w:val="22"/>
              </w:rPr>
            </w:pPr>
            <w:r>
              <w:rPr>
                <w:sz w:val="22"/>
                <w:szCs w:val="22"/>
              </w:rPr>
              <w:t>- стегна</w:t>
            </w:r>
          </w:p>
        </w:tc>
        <w:tc>
          <w:tcPr>
            <w:tcW w:w="1620" w:type="dxa"/>
            <w:gridSpan w:val="2"/>
            <w:vMerge/>
            <w:tcBorders>
              <w:left w:val="single" w:sz="4" w:space="0" w:color="auto"/>
              <w:right w:val="single" w:sz="4" w:space="0" w:color="auto"/>
            </w:tcBorders>
          </w:tcPr>
          <w:p w:rsidR="00740DBE" w:rsidRPr="00C328BA" w:rsidRDefault="00740DBE" w:rsidP="00740DBE">
            <w:pPr>
              <w:jc w:val="center"/>
              <w:rPr>
                <w:sz w:val="22"/>
                <w:szCs w:val="22"/>
              </w:rPr>
            </w:pPr>
          </w:p>
        </w:tc>
        <w:tc>
          <w:tcPr>
            <w:tcW w:w="144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4 хв</w:t>
            </w:r>
          </w:p>
        </w:tc>
        <w:tc>
          <w:tcPr>
            <w:tcW w:w="144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4 хв 30 с</w:t>
            </w:r>
          </w:p>
        </w:tc>
        <w:tc>
          <w:tcPr>
            <w:tcW w:w="1409"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5 хв 30 с</w:t>
            </w:r>
          </w:p>
        </w:tc>
        <w:tc>
          <w:tcPr>
            <w:tcW w:w="2332" w:type="dxa"/>
            <w:vMerge/>
            <w:tcBorders>
              <w:left w:val="single" w:sz="4" w:space="0" w:color="auto"/>
              <w:right w:val="single" w:sz="4" w:space="0" w:color="auto"/>
            </w:tcBorders>
          </w:tcPr>
          <w:p w:rsidR="00740DBE" w:rsidRPr="00C328BA" w:rsidRDefault="00740DBE" w:rsidP="00740DBE">
            <w:pPr>
              <w:jc w:val="both"/>
              <w:rPr>
                <w:sz w:val="22"/>
                <w:szCs w:val="22"/>
              </w:rPr>
            </w:pPr>
          </w:p>
        </w:tc>
        <w:tc>
          <w:tcPr>
            <w:tcW w:w="3099" w:type="dxa"/>
            <w:vMerge/>
            <w:tcBorders>
              <w:left w:val="single" w:sz="4" w:space="0" w:color="auto"/>
              <w:right w:val="single" w:sz="4" w:space="0" w:color="auto"/>
            </w:tcBorders>
          </w:tcPr>
          <w:p w:rsidR="00740DBE" w:rsidRPr="00C328BA" w:rsidRDefault="00740DBE" w:rsidP="00740DBE">
            <w:pPr>
              <w:jc w:val="both"/>
              <w:rPr>
                <w:sz w:val="22"/>
                <w:szCs w:val="22"/>
              </w:rPr>
            </w:pPr>
          </w:p>
        </w:tc>
      </w:tr>
      <w:tr w:rsidR="00740DBE" w:rsidRPr="00C328BA">
        <w:trPr>
          <w:trHeight w:val="64"/>
        </w:trPr>
        <w:tc>
          <w:tcPr>
            <w:tcW w:w="2988" w:type="dxa"/>
            <w:tcBorders>
              <w:top w:val="nil"/>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 гомілки</w:t>
            </w:r>
          </w:p>
        </w:tc>
        <w:tc>
          <w:tcPr>
            <w:tcW w:w="1620" w:type="dxa"/>
            <w:gridSpan w:val="2"/>
            <w:vMerge/>
            <w:tcBorders>
              <w:left w:val="single" w:sz="4" w:space="0" w:color="auto"/>
              <w:bottom w:val="single" w:sz="4" w:space="0" w:color="auto"/>
              <w:right w:val="single" w:sz="4" w:space="0" w:color="auto"/>
            </w:tcBorders>
          </w:tcPr>
          <w:p w:rsidR="00740DBE" w:rsidRPr="00C328BA" w:rsidRDefault="00740DBE" w:rsidP="00740DBE">
            <w:pPr>
              <w:jc w:val="center"/>
              <w:rPr>
                <w:sz w:val="22"/>
                <w:szCs w:val="22"/>
              </w:rPr>
            </w:pPr>
          </w:p>
        </w:tc>
        <w:tc>
          <w:tcPr>
            <w:tcW w:w="1440" w:type="dxa"/>
            <w:tcBorders>
              <w:top w:val="nil"/>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3 хв 30 с</w:t>
            </w:r>
          </w:p>
        </w:tc>
        <w:tc>
          <w:tcPr>
            <w:tcW w:w="1440" w:type="dxa"/>
            <w:tcBorders>
              <w:top w:val="nil"/>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4 хв</w:t>
            </w:r>
          </w:p>
        </w:tc>
        <w:tc>
          <w:tcPr>
            <w:tcW w:w="1409" w:type="dxa"/>
            <w:tcBorders>
              <w:top w:val="nil"/>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4 хв 30 с</w:t>
            </w:r>
          </w:p>
        </w:tc>
        <w:tc>
          <w:tcPr>
            <w:tcW w:w="2332" w:type="dxa"/>
            <w:vMerge/>
            <w:tcBorders>
              <w:left w:val="single" w:sz="4" w:space="0" w:color="auto"/>
              <w:bottom w:val="single" w:sz="4" w:space="0" w:color="auto"/>
              <w:right w:val="single" w:sz="4" w:space="0" w:color="auto"/>
            </w:tcBorders>
          </w:tcPr>
          <w:p w:rsidR="00740DBE" w:rsidRPr="00C328BA" w:rsidRDefault="00740DBE" w:rsidP="00740DBE">
            <w:pPr>
              <w:jc w:val="both"/>
              <w:rPr>
                <w:sz w:val="22"/>
                <w:szCs w:val="22"/>
              </w:rPr>
            </w:pPr>
          </w:p>
        </w:tc>
        <w:tc>
          <w:tcPr>
            <w:tcW w:w="3099" w:type="dxa"/>
            <w:vMerge/>
            <w:tcBorders>
              <w:left w:val="single" w:sz="4" w:space="0" w:color="auto"/>
              <w:bottom w:val="single" w:sz="4" w:space="0" w:color="auto"/>
              <w:right w:val="single" w:sz="4" w:space="0" w:color="auto"/>
            </w:tcBorders>
          </w:tcPr>
          <w:p w:rsidR="00740DBE" w:rsidRPr="00C328BA" w:rsidRDefault="00740DBE" w:rsidP="00740DBE">
            <w:pPr>
              <w:jc w:val="both"/>
              <w:rPr>
                <w:sz w:val="22"/>
                <w:szCs w:val="22"/>
              </w:rPr>
            </w:pPr>
          </w:p>
        </w:tc>
      </w:tr>
      <w:tr w:rsidR="00740DBE" w:rsidRPr="00AB2D6E">
        <w:trPr>
          <w:trHeight w:val="64"/>
        </w:trPr>
        <w:tc>
          <w:tcPr>
            <w:tcW w:w="14328" w:type="dxa"/>
            <w:gridSpan w:val="8"/>
            <w:tcBorders>
              <w:top w:val="single" w:sz="4" w:space="0" w:color="auto"/>
              <w:left w:val="single" w:sz="4" w:space="0" w:color="auto"/>
              <w:bottom w:val="nil"/>
              <w:right w:val="single" w:sz="4" w:space="0" w:color="auto"/>
            </w:tcBorders>
          </w:tcPr>
          <w:p w:rsidR="00740DBE" w:rsidRPr="00AB2D6E" w:rsidRDefault="00740DBE" w:rsidP="00740DBE">
            <w:pPr>
              <w:jc w:val="center"/>
              <w:rPr>
                <w:b/>
              </w:rPr>
            </w:pPr>
            <w:r w:rsidRPr="00AB2D6E">
              <w:rPr>
                <w:b/>
              </w:rPr>
              <w:t>Норматив № 36. Підготовка і застосування шприц-тюбика.</w:t>
            </w:r>
          </w:p>
        </w:tc>
      </w:tr>
      <w:tr w:rsidR="00740DBE" w:rsidRPr="00C328BA">
        <w:trPr>
          <w:trHeight w:val="64"/>
        </w:trPr>
        <w:tc>
          <w:tcPr>
            <w:tcW w:w="3195" w:type="dxa"/>
            <w:gridSpan w:val="2"/>
            <w:tcBorders>
              <w:top w:val="single" w:sz="4" w:space="0" w:color="auto"/>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Сандружинниця в протигазі, в анатомічних рукавичках, поруч з «ураженим (манекеном) готує і застосовує шприц-тюбик. Проколює голкою верхній одяг «ураженого», вводить вміст шприц-тюбика  і виймає шприц-тюбик. Виконання нормативу закінчується приколюванням шприц-тюбика до одягу «ураженого». Норматив відпра-цьовується із застосуванням учбових шприц-тюбиків, наповнених водою.</w:t>
            </w:r>
          </w:p>
        </w:tc>
        <w:tc>
          <w:tcPr>
            <w:tcW w:w="1413"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Сандружинниця.</w:t>
            </w:r>
          </w:p>
        </w:tc>
        <w:tc>
          <w:tcPr>
            <w:tcW w:w="144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10 с</w:t>
            </w:r>
          </w:p>
        </w:tc>
        <w:tc>
          <w:tcPr>
            <w:tcW w:w="144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15 с</w:t>
            </w:r>
          </w:p>
        </w:tc>
        <w:tc>
          <w:tcPr>
            <w:tcW w:w="1409"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20 с</w:t>
            </w:r>
          </w:p>
        </w:tc>
        <w:tc>
          <w:tcPr>
            <w:tcW w:w="2332" w:type="dxa"/>
            <w:tcBorders>
              <w:top w:val="single" w:sz="4" w:space="0" w:color="auto"/>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1. Часткове витікання із голки рідини до її введення.</w:t>
            </w:r>
          </w:p>
          <w:p w:rsidR="00740DBE" w:rsidRPr="00C328BA" w:rsidRDefault="00740DBE" w:rsidP="00740DBE">
            <w:pPr>
              <w:jc w:val="both"/>
              <w:rPr>
                <w:sz w:val="22"/>
                <w:szCs w:val="22"/>
              </w:rPr>
            </w:pPr>
            <w:r>
              <w:rPr>
                <w:sz w:val="22"/>
                <w:szCs w:val="22"/>
              </w:rPr>
              <w:t>2. Використаний шприц-тюбик не приколено до одягу ураженого.</w:t>
            </w:r>
          </w:p>
        </w:tc>
        <w:tc>
          <w:tcPr>
            <w:tcW w:w="3099" w:type="dxa"/>
            <w:tcBorders>
              <w:top w:val="single" w:sz="4" w:space="0" w:color="auto"/>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1. Не проколота мандреном внутрішня оболонка, що розділяє порожнину тюбика і порожнину голки.</w:t>
            </w:r>
          </w:p>
          <w:p w:rsidR="00740DBE" w:rsidRDefault="00740DBE" w:rsidP="00740DBE">
            <w:pPr>
              <w:jc w:val="both"/>
              <w:rPr>
                <w:sz w:val="22"/>
                <w:szCs w:val="22"/>
              </w:rPr>
            </w:pPr>
            <w:r>
              <w:rPr>
                <w:sz w:val="22"/>
                <w:szCs w:val="22"/>
              </w:rPr>
              <w:t>2. Пальці розжаті на тюбику до виймання голки.</w:t>
            </w:r>
          </w:p>
          <w:p w:rsidR="00740DBE" w:rsidRPr="00C328BA" w:rsidRDefault="00740DBE" w:rsidP="00740DBE">
            <w:pPr>
              <w:jc w:val="both"/>
              <w:rPr>
                <w:sz w:val="22"/>
                <w:szCs w:val="22"/>
              </w:rPr>
            </w:pPr>
            <w:r>
              <w:rPr>
                <w:sz w:val="22"/>
                <w:szCs w:val="22"/>
              </w:rPr>
              <w:t>Антидот введено пізніше             20-25 с від початку виконання нормативу.</w:t>
            </w:r>
          </w:p>
        </w:tc>
      </w:tr>
    </w:tbl>
    <w:p w:rsidR="006F35F6" w:rsidRDefault="006F35F6" w:rsidP="00740DBE">
      <w:pPr>
        <w:sectPr w:rsidR="006F35F6" w:rsidSect="006F35F6">
          <w:pgSz w:w="15840" w:h="12240" w:orient="landscape"/>
          <w:pgMar w:top="720" w:right="1134" w:bottom="1134" w:left="851" w:header="708" w:footer="708" w:gutter="0"/>
          <w:cols w:space="720"/>
        </w:sectPr>
      </w:pPr>
    </w:p>
    <w:p w:rsidR="00740DBE" w:rsidRPr="003B45D2" w:rsidRDefault="00740DBE" w:rsidP="00740DBE">
      <w:pPr>
        <w:jc w:val="right"/>
      </w:pPr>
      <w:r w:rsidRPr="003B45D2">
        <w:lastRenderedPageBreak/>
        <w:t>Додаток</w:t>
      </w:r>
    </w:p>
    <w:p w:rsidR="00740DBE" w:rsidRPr="003B45D2" w:rsidRDefault="00740DBE" w:rsidP="00740DBE">
      <w:pPr>
        <w:jc w:val="right"/>
      </w:pPr>
      <w:r w:rsidRPr="003B45D2">
        <w:t>до Типової програми</w:t>
      </w:r>
    </w:p>
    <w:p w:rsidR="00740DBE" w:rsidRPr="003B45D2" w:rsidRDefault="00740DBE" w:rsidP="00740DBE">
      <w:pPr>
        <w:jc w:val="right"/>
        <w:rPr>
          <w:b/>
        </w:rPr>
      </w:pPr>
    </w:p>
    <w:p w:rsidR="00740DBE" w:rsidRPr="003B45D2" w:rsidRDefault="00740DBE" w:rsidP="00740DBE">
      <w:pPr>
        <w:jc w:val="center"/>
        <w:rPr>
          <w:b/>
          <w:i/>
        </w:rPr>
      </w:pPr>
      <w:r w:rsidRPr="003B45D2">
        <w:rPr>
          <w:b/>
          <w:i/>
        </w:rPr>
        <w:t>НОРМАТИВИ</w:t>
      </w:r>
    </w:p>
    <w:p w:rsidR="00740DBE" w:rsidRPr="003B45D2" w:rsidRDefault="00740DBE" w:rsidP="00740DBE">
      <w:pPr>
        <w:jc w:val="center"/>
        <w:rPr>
          <w:b/>
          <w:i/>
        </w:rPr>
      </w:pPr>
      <w:r w:rsidRPr="003B45D2">
        <w:rPr>
          <w:b/>
          <w:i/>
        </w:rPr>
        <w:t xml:space="preserve">для практичного навчання працівників органів управління освітою і наукою, </w:t>
      </w:r>
    </w:p>
    <w:p w:rsidR="00740DBE" w:rsidRPr="003B45D2" w:rsidRDefault="00740DBE" w:rsidP="00740DBE">
      <w:pPr>
        <w:jc w:val="center"/>
        <w:rPr>
          <w:b/>
          <w:i/>
        </w:rPr>
      </w:pPr>
      <w:r w:rsidRPr="003B45D2">
        <w:rPr>
          <w:b/>
          <w:i/>
        </w:rPr>
        <w:t>навчальних закладів, установ, організацій і підприємств галузі.</w:t>
      </w:r>
    </w:p>
    <w:p w:rsidR="00740DBE" w:rsidRDefault="00740DBE" w:rsidP="00740DBE"/>
    <w:tbl>
      <w:tblPr>
        <w:tblStyle w:val="a5"/>
        <w:tblW w:w="15408" w:type="dxa"/>
        <w:tblInd w:w="-621" w:type="dxa"/>
        <w:tblLook w:val="01E0"/>
      </w:tblPr>
      <w:tblGrid>
        <w:gridCol w:w="4232"/>
        <w:gridCol w:w="1557"/>
        <w:gridCol w:w="1555"/>
        <w:gridCol w:w="1606"/>
        <w:gridCol w:w="3159"/>
        <w:gridCol w:w="3299"/>
      </w:tblGrid>
      <w:tr w:rsidR="00740DBE" w:rsidRPr="00AB2D6E">
        <w:trPr>
          <w:trHeight w:val="64"/>
        </w:trPr>
        <w:tc>
          <w:tcPr>
            <w:tcW w:w="4232" w:type="dxa"/>
            <w:vMerge w:val="restart"/>
            <w:tcBorders>
              <w:top w:val="single" w:sz="4" w:space="0" w:color="auto"/>
              <w:left w:val="single" w:sz="4" w:space="0" w:color="auto"/>
              <w:right w:val="single" w:sz="4" w:space="0" w:color="auto"/>
            </w:tcBorders>
            <w:vAlign w:val="center"/>
          </w:tcPr>
          <w:p w:rsidR="00740DBE" w:rsidRPr="00AB2D6E" w:rsidRDefault="00740DBE" w:rsidP="00740DBE">
            <w:pPr>
              <w:jc w:val="center"/>
              <w:rPr>
                <w:b/>
              </w:rPr>
            </w:pPr>
            <w:r w:rsidRPr="00AB2D6E">
              <w:rPr>
                <w:b/>
              </w:rPr>
              <w:t>Умови виконання нормативів</w:t>
            </w:r>
          </w:p>
        </w:tc>
        <w:tc>
          <w:tcPr>
            <w:tcW w:w="4718" w:type="dxa"/>
            <w:gridSpan w:val="3"/>
            <w:tcBorders>
              <w:top w:val="single" w:sz="4" w:space="0" w:color="auto"/>
              <w:left w:val="single" w:sz="4" w:space="0" w:color="auto"/>
              <w:bottom w:val="single" w:sz="4" w:space="0" w:color="auto"/>
              <w:right w:val="single" w:sz="4" w:space="0" w:color="auto"/>
            </w:tcBorders>
            <w:vAlign w:val="center"/>
          </w:tcPr>
          <w:p w:rsidR="00740DBE" w:rsidRPr="00AB2D6E" w:rsidRDefault="00740DBE" w:rsidP="00740DBE">
            <w:pPr>
              <w:jc w:val="center"/>
              <w:rPr>
                <w:b/>
              </w:rPr>
            </w:pPr>
            <w:r w:rsidRPr="00AB2D6E">
              <w:rPr>
                <w:b/>
              </w:rPr>
              <w:t>Оцінка</w:t>
            </w:r>
          </w:p>
        </w:tc>
        <w:tc>
          <w:tcPr>
            <w:tcW w:w="3159" w:type="dxa"/>
            <w:vMerge w:val="restart"/>
            <w:tcBorders>
              <w:top w:val="single" w:sz="4" w:space="0" w:color="auto"/>
              <w:left w:val="single" w:sz="4" w:space="0" w:color="auto"/>
              <w:right w:val="single" w:sz="4" w:space="0" w:color="auto"/>
            </w:tcBorders>
            <w:vAlign w:val="center"/>
          </w:tcPr>
          <w:p w:rsidR="00740DBE" w:rsidRPr="00AB2D6E" w:rsidRDefault="00740DBE" w:rsidP="00740DBE">
            <w:pPr>
              <w:jc w:val="center"/>
              <w:rPr>
                <w:b/>
              </w:rPr>
            </w:pPr>
            <w:r w:rsidRPr="00AB2D6E">
              <w:rPr>
                <w:b/>
              </w:rPr>
              <w:t>Помилки, що знижують оцінку на 1 бал</w:t>
            </w:r>
          </w:p>
        </w:tc>
        <w:tc>
          <w:tcPr>
            <w:tcW w:w="3299" w:type="dxa"/>
            <w:vMerge w:val="restart"/>
            <w:tcBorders>
              <w:top w:val="single" w:sz="4" w:space="0" w:color="auto"/>
              <w:left w:val="single" w:sz="4" w:space="0" w:color="auto"/>
              <w:right w:val="single" w:sz="4" w:space="0" w:color="auto"/>
            </w:tcBorders>
            <w:vAlign w:val="center"/>
          </w:tcPr>
          <w:p w:rsidR="00740DBE" w:rsidRPr="00AB2D6E" w:rsidRDefault="00740DBE" w:rsidP="00740DBE">
            <w:pPr>
              <w:jc w:val="center"/>
              <w:rPr>
                <w:b/>
              </w:rPr>
            </w:pPr>
            <w:r w:rsidRPr="00AB2D6E">
              <w:rPr>
                <w:b/>
              </w:rPr>
              <w:t>Помилки, що визначають оцінку «незадовільно»</w:t>
            </w:r>
          </w:p>
        </w:tc>
      </w:tr>
      <w:tr w:rsidR="00740DBE" w:rsidRPr="00AB2D6E">
        <w:trPr>
          <w:trHeight w:val="64"/>
        </w:trPr>
        <w:tc>
          <w:tcPr>
            <w:tcW w:w="4232" w:type="dxa"/>
            <w:vMerge/>
            <w:tcBorders>
              <w:left w:val="single" w:sz="4" w:space="0" w:color="auto"/>
              <w:bottom w:val="single" w:sz="4" w:space="0" w:color="auto"/>
              <w:right w:val="single" w:sz="4" w:space="0" w:color="auto"/>
            </w:tcBorders>
            <w:vAlign w:val="center"/>
          </w:tcPr>
          <w:p w:rsidR="00740DBE" w:rsidRPr="00AB2D6E" w:rsidRDefault="00740DBE" w:rsidP="00740DBE">
            <w:pPr>
              <w:jc w:val="center"/>
              <w:rPr>
                <w:b/>
              </w:rPr>
            </w:pPr>
          </w:p>
        </w:tc>
        <w:tc>
          <w:tcPr>
            <w:tcW w:w="1557" w:type="dxa"/>
            <w:tcBorders>
              <w:top w:val="single" w:sz="4" w:space="0" w:color="auto"/>
              <w:left w:val="single" w:sz="4" w:space="0" w:color="auto"/>
              <w:bottom w:val="single" w:sz="4" w:space="0" w:color="auto"/>
              <w:right w:val="single" w:sz="4" w:space="0" w:color="auto"/>
            </w:tcBorders>
            <w:vAlign w:val="center"/>
          </w:tcPr>
          <w:p w:rsidR="00740DBE" w:rsidRPr="00AB2D6E" w:rsidRDefault="00740DBE" w:rsidP="00740DBE">
            <w:pPr>
              <w:jc w:val="center"/>
              <w:rPr>
                <w:b/>
              </w:rPr>
            </w:pPr>
            <w:r w:rsidRPr="00AB2D6E">
              <w:rPr>
                <w:b/>
              </w:rPr>
              <w:t>відміно</w:t>
            </w:r>
          </w:p>
        </w:tc>
        <w:tc>
          <w:tcPr>
            <w:tcW w:w="1555" w:type="dxa"/>
            <w:tcBorders>
              <w:top w:val="single" w:sz="4" w:space="0" w:color="auto"/>
              <w:left w:val="single" w:sz="4" w:space="0" w:color="auto"/>
              <w:bottom w:val="single" w:sz="4" w:space="0" w:color="auto"/>
              <w:right w:val="single" w:sz="4" w:space="0" w:color="auto"/>
            </w:tcBorders>
            <w:vAlign w:val="center"/>
          </w:tcPr>
          <w:p w:rsidR="00740DBE" w:rsidRPr="00AB2D6E" w:rsidRDefault="00740DBE" w:rsidP="00740DBE">
            <w:pPr>
              <w:jc w:val="center"/>
              <w:rPr>
                <w:b/>
              </w:rPr>
            </w:pPr>
            <w:r w:rsidRPr="00AB2D6E">
              <w:rPr>
                <w:b/>
              </w:rPr>
              <w:t>добре</w:t>
            </w:r>
          </w:p>
        </w:tc>
        <w:tc>
          <w:tcPr>
            <w:tcW w:w="1606" w:type="dxa"/>
            <w:tcBorders>
              <w:top w:val="single" w:sz="4" w:space="0" w:color="auto"/>
              <w:left w:val="single" w:sz="4" w:space="0" w:color="auto"/>
              <w:bottom w:val="single" w:sz="4" w:space="0" w:color="auto"/>
              <w:right w:val="single" w:sz="4" w:space="0" w:color="auto"/>
            </w:tcBorders>
            <w:vAlign w:val="center"/>
          </w:tcPr>
          <w:p w:rsidR="00740DBE" w:rsidRPr="00AB2D6E" w:rsidRDefault="00740DBE" w:rsidP="00740DBE">
            <w:pPr>
              <w:jc w:val="center"/>
              <w:rPr>
                <w:b/>
              </w:rPr>
            </w:pPr>
            <w:r w:rsidRPr="00AB2D6E">
              <w:rPr>
                <w:b/>
              </w:rPr>
              <w:t>задовільно</w:t>
            </w:r>
          </w:p>
        </w:tc>
        <w:tc>
          <w:tcPr>
            <w:tcW w:w="3159" w:type="dxa"/>
            <w:vMerge/>
            <w:tcBorders>
              <w:left w:val="single" w:sz="4" w:space="0" w:color="auto"/>
              <w:bottom w:val="single" w:sz="4" w:space="0" w:color="auto"/>
              <w:right w:val="single" w:sz="4" w:space="0" w:color="auto"/>
            </w:tcBorders>
            <w:vAlign w:val="center"/>
          </w:tcPr>
          <w:p w:rsidR="00740DBE" w:rsidRPr="00AB2D6E" w:rsidRDefault="00740DBE" w:rsidP="00740DBE">
            <w:pPr>
              <w:jc w:val="center"/>
              <w:rPr>
                <w:b/>
              </w:rPr>
            </w:pPr>
          </w:p>
        </w:tc>
        <w:tc>
          <w:tcPr>
            <w:tcW w:w="3299" w:type="dxa"/>
            <w:vMerge/>
            <w:tcBorders>
              <w:left w:val="single" w:sz="4" w:space="0" w:color="auto"/>
              <w:bottom w:val="single" w:sz="4" w:space="0" w:color="auto"/>
              <w:right w:val="single" w:sz="4" w:space="0" w:color="auto"/>
            </w:tcBorders>
            <w:vAlign w:val="center"/>
          </w:tcPr>
          <w:p w:rsidR="00740DBE" w:rsidRPr="00AB2D6E" w:rsidRDefault="00740DBE" w:rsidP="00740DBE">
            <w:pPr>
              <w:jc w:val="center"/>
              <w:rPr>
                <w:b/>
              </w:rPr>
            </w:pPr>
          </w:p>
        </w:tc>
      </w:tr>
      <w:tr w:rsidR="00740DBE" w:rsidRPr="00AB2D6E">
        <w:trPr>
          <w:trHeight w:val="64"/>
        </w:trPr>
        <w:tc>
          <w:tcPr>
            <w:tcW w:w="4232" w:type="dxa"/>
            <w:tcBorders>
              <w:top w:val="single" w:sz="4" w:space="0" w:color="auto"/>
              <w:left w:val="single" w:sz="4" w:space="0" w:color="auto"/>
              <w:bottom w:val="single" w:sz="4" w:space="0" w:color="auto"/>
              <w:right w:val="single" w:sz="4" w:space="0" w:color="auto"/>
            </w:tcBorders>
            <w:vAlign w:val="center"/>
          </w:tcPr>
          <w:p w:rsidR="00740DBE" w:rsidRPr="00AB2D6E" w:rsidRDefault="00740DBE" w:rsidP="00740DBE">
            <w:pPr>
              <w:jc w:val="center"/>
              <w:rPr>
                <w:b/>
              </w:rPr>
            </w:pPr>
            <w:r w:rsidRPr="00AB2D6E">
              <w:rPr>
                <w:b/>
              </w:rPr>
              <w:t>1</w:t>
            </w:r>
          </w:p>
        </w:tc>
        <w:tc>
          <w:tcPr>
            <w:tcW w:w="1557" w:type="dxa"/>
            <w:tcBorders>
              <w:top w:val="single" w:sz="4" w:space="0" w:color="auto"/>
              <w:left w:val="single" w:sz="4" w:space="0" w:color="auto"/>
              <w:bottom w:val="single" w:sz="4" w:space="0" w:color="auto"/>
              <w:right w:val="single" w:sz="4" w:space="0" w:color="auto"/>
            </w:tcBorders>
            <w:vAlign w:val="center"/>
          </w:tcPr>
          <w:p w:rsidR="00740DBE" w:rsidRPr="00AB2D6E" w:rsidRDefault="00740DBE" w:rsidP="00740DBE">
            <w:pPr>
              <w:jc w:val="center"/>
              <w:rPr>
                <w:b/>
              </w:rPr>
            </w:pPr>
            <w:r w:rsidRPr="00AB2D6E">
              <w:rPr>
                <w:b/>
              </w:rPr>
              <w:t>2</w:t>
            </w:r>
          </w:p>
        </w:tc>
        <w:tc>
          <w:tcPr>
            <w:tcW w:w="1555" w:type="dxa"/>
            <w:tcBorders>
              <w:top w:val="single" w:sz="4" w:space="0" w:color="auto"/>
              <w:left w:val="single" w:sz="4" w:space="0" w:color="auto"/>
              <w:bottom w:val="single" w:sz="4" w:space="0" w:color="auto"/>
              <w:right w:val="single" w:sz="4" w:space="0" w:color="auto"/>
            </w:tcBorders>
            <w:vAlign w:val="center"/>
          </w:tcPr>
          <w:p w:rsidR="00740DBE" w:rsidRPr="00AB2D6E" w:rsidRDefault="00740DBE" w:rsidP="00740DBE">
            <w:pPr>
              <w:jc w:val="center"/>
              <w:rPr>
                <w:b/>
              </w:rPr>
            </w:pPr>
            <w:r w:rsidRPr="00AB2D6E">
              <w:rPr>
                <w:b/>
              </w:rPr>
              <w:t>3</w:t>
            </w:r>
          </w:p>
        </w:tc>
        <w:tc>
          <w:tcPr>
            <w:tcW w:w="1606" w:type="dxa"/>
            <w:tcBorders>
              <w:top w:val="single" w:sz="4" w:space="0" w:color="auto"/>
              <w:left w:val="single" w:sz="4" w:space="0" w:color="auto"/>
              <w:bottom w:val="single" w:sz="4" w:space="0" w:color="auto"/>
              <w:right w:val="single" w:sz="4" w:space="0" w:color="auto"/>
            </w:tcBorders>
            <w:vAlign w:val="center"/>
          </w:tcPr>
          <w:p w:rsidR="00740DBE" w:rsidRPr="00AB2D6E" w:rsidRDefault="00740DBE" w:rsidP="00740DBE">
            <w:pPr>
              <w:jc w:val="center"/>
              <w:rPr>
                <w:b/>
              </w:rPr>
            </w:pPr>
            <w:r w:rsidRPr="00AB2D6E">
              <w:rPr>
                <w:b/>
              </w:rPr>
              <w:t>4</w:t>
            </w:r>
          </w:p>
        </w:tc>
        <w:tc>
          <w:tcPr>
            <w:tcW w:w="3159" w:type="dxa"/>
            <w:tcBorders>
              <w:top w:val="single" w:sz="4" w:space="0" w:color="auto"/>
              <w:left w:val="single" w:sz="4" w:space="0" w:color="auto"/>
              <w:bottom w:val="single" w:sz="4" w:space="0" w:color="auto"/>
              <w:right w:val="single" w:sz="4" w:space="0" w:color="auto"/>
            </w:tcBorders>
            <w:vAlign w:val="center"/>
          </w:tcPr>
          <w:p w:rsidR="00740DBE" w:rsidRPr="00AB2D6E" w:rsidRDefault="00740DBE" w:rsidP="00740DBE">
            <w:pPr>
              <w:jc w:val="center"/>
              <w:rPr>
                <w:b/>
              </w:rPr>
            </w:pPr>
            <w:r w:rsidRPr="00AB2D6E">
              <w:rPr>
                <w:b/>
              </w:rPr>
              <w:t>5</w:t>
            </w:r>
          </w:p>
        </w:tc>
        <w:tc>
          <w:tcPr>
            <w:tcW w:w="3299" w:type="dxa"/>
            <w:tcBorders>
              <w:top w:val="single" w:sz="4" w:space="0" w:color="auto"/>
              <w:left w:val="single" w:sz="4" w:space="0" w:color="auto"/>
              <w:bottom w:val="single" w:sz="4" w:space="0" w:color="auto"/>
              <w:right w:val="single" w:sz="4" w:space="0" w:color="auto"/>
            </w:tcBorders>
            <w:vAlign w:val="center"/>
          </w:tcPr>
          <w:p w:rsidR="00740DBE" w:rsidRPr="00AB2D6E" w:rsidRDefault="00740DBE" w:rsidP="00740DBE">
            <w:pPr>
              <w:jc w:val="center"/>
              <w:rPr>
                <w:b/>
              </w:rPr>
            </w:pPr>
            <w:r w:rsidRPr="00AB2D6E">
              <w:rPr>
                <w:b/>
              </w:rPr>
              <w:t>6</w:t>
            </w:r>
          </w:p>
        </w:tc>
      </w:tr>
      <w:tr w:rsidR="00740DBE" w:rsidRPr="004A4461">
        <w:trPr>
          <w:trHeight w:val="64"/>
        </w:trPr>
        <w:tc>
          <w:tcPr>
            <w:tcW w:w="15408" w:type="dxa"/>
            <w:gridSpan w:val="6"/>
            <w:tcBorders>
              <w:top w:val="single" w:sz="4" w:space="0" w:color="auto"/>
              <w:left w:val="single" w:sz="4" w:space="0" w:color="auto"/>
              <w:bottom w:val="single" w:sz="4" w:space="0" w:color="auto"/>
              <w:right w:val="single" w:sz="4" w:space="0" w:color="auto"/>
            </w:tcBorders>
          </w:tcPr>
          <w:p w:rsidR="00740DBE" w:rsidRPr="00AB2D6E" w:rsidRDefault="00740DBE" w:rsidP="00740DBE">
            <w:pPr>
              <w:jc w:val="center"/>
              <w:rPr>
                <w:b/>
              </w:rPr>
            </w:pPr>
            <w:r w:rsidRPr="00AB2D6E">
              <w:rPr>
                <w:b/>
              </w:rPr>
              <w:t>Норматив № 1. Визначення розміру шолом-маски та підготовка протигаза до роботи.</w:t>
            </w:r>
          </w:p>
        </w:tc>
      </w:tr>
      <w:tr w:rsidR="00740DBE" w:rsidRPr="00C328BA">
        <w:trPr>
          <w:trHeight w:val="64"/>
        </w:trPr>
        <w:tc>
          <w:tcPr>
            <w:tcW w:w="4232" w:type="dxa"/>
            <w:tcBorders>
              <w:top w:val="single" w:sz="4" w:space="0" w:color="auto"/>
              <w:left w:val="single" w:sz="4" w:space="0" w:color="auto"/>
              <w:bottom w:val="nil"/>
              <w:right w:val="single" w:sz="4" w:space="0" w:color="auto"/>
            </w:tcBorders>
          </w:tcPr>
          <w:p w:rsidR="00740DBE" w:rsidRDefault="00740DBE" w:rsidP="00740DBE">
            <w:pPr>
              <w:jc w:val="both"/>
              <w:rPr>
                <w:sz w:val="22"/>
                <w:szCs w:val="22"/>
              </w:rPr>
            </w:pPr>
            <w:r>
              <w:rPr>
                <w:sz w:val="22"/>
                <w:szCs w:val="22"/>
              </w:rPr>
              <w:t xml:space="preserve">Слухач стоїть біля столу, на якому лежить шолом-маска протигазів 5-ти розмірів, фільтропоглинаючі коробки, сантиметр, таблиця визначення шолом-масок. </w:t>
            </w:r>
          </w:p>
        </w:tc>
        <w:tc>
          <w:tcPr>
            <w:tcW w:w="1557" w:type="dxa"/>
            <w:tcBorders>
              <w:top w:val="single" w:sz="4" w:space="0" w:color="auto"/>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1 хв</w:t>
            </w:r>
          </w:p>
        </w:tc>
        <w:tc>
          <w:tcPr>
            <w:tcW w:w="1555" w:type="dxa"/>
            <w:tcBorders>
              <w:top w:val="single" w:sz="4" w:space="0" w:color="auto"/>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1 хв 30 с</w:t>
            </w:r>
          </w:p>
        </w:tc>
        <w:tc>
          <w:tcPr>
            <w:tcW w:w="1606" w:type="dxa"/>
            <w:tcBorders>
              <w:top w:val="single" w:sz="4" w:space="0" w:color="auto"/>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 xml:space="preserve">1 хв 45 с </w:t>
            </w:r>
          </w:p>
        </w:tc>
        <w:tc>
          <w:tcPr>
            <w:tcW w:w="3159" w:type="dxa"/>
            <w:vMerge w:val="restart"/>
            <w:tcBorders>
              <w:top w:val="single" w:sz="4" w:space="0" w:color="auto"/>
              <w:left w:val="single" w:sz="4" w:space="0" w:color="auto"/>
              <w:right w:val="single" w:sz="4" w:space="0" w:color="auto"/>
            </w:tcBorders>
          </w:tcPr>
          <w:p w:rsidR="00740DBE" w:rsidRPr="00C328BA" w:rsidRDefault="00740DBE" w:rsidP="00740DBE">
            <w:pPr>
              <w:jc w:val="both"/>
              <w:rPr>
                <w:sz w:val="22"/>
                <w:szCs w:val="22"/>
              </w:rPr>
            </w:pPr>
            <w:r>
              <w:rPr>
                <w:sz w:val="22"/>
                <w:szCs w:val="22"/>
              </w:rPr>
              <w:t xml:space="preserve">Порушена послідовність проведення </w:t>
            </w:r>
          </w:p>
        </w:tc>
        <w:tc>
          <w:tcPr>
            <w:tcW w:w="3299" w:type="dxa"/>
            <w:tcBorders>
              <w:top w:val="single" w:sz="4" w:space="0" w:color="auto"/>
              <w:left w:val="single" w:sz="4" w:space="0" w:color="auto"/>
              <w:bottom w:val="nil"/>
              <w:right w:val="single" w:sz="4" w:space="0" w:color="auto"/>
            </w:tcBorders>
          </w:tcPr>
          <w:p w:rsidR="00740DBE" w:rsidRPr="00C328BA" w:rsidRDefault="00740DBE" w:rsidP="00740DBE">
            <w:pPr>
              <w:jc w:val="both"/>
              <w:rPr>
                <w:sz w:val="22"/>
                <w:szCs w:val="22"/>
              </w:rPr>
            </w:pPr>
            <w:r>
              <w:rPr>
                <w:sz w:val="22"/>
                <w:szCs w:val="22"/>
              </w:rPr>
              <w:t>1. Неправильно підібраний розмір шолом-маски.</w:t>
            </w:r>
          </w:p>
        </w:tc>
      </w:tr>
      <w:tr w:rsidR="00740DBE" w:rsidRPr="00C328BA">
        <w:trPr>
          <w:trHeight w:val="64"/>
        </w:trPr>
        <w:tc>
          <w:tcPr>
            <w:tcW w:w="4232" w:type="dxa"/>
            <w:tcBorders>
              <w:top w:val="nil"/>
              <w:left w:val="single" w:sz="4" w:space="0" w:color="auto"/>
              <w:bottom w:val="nil"/>
              <w:right w:val="single" w:sz="4" w:space="0" w:color="auto"/>
            </w:tcBorders>
          </w:tcPr>
          <w:p w:rsidR="00740DBE" w:rsidRDefault="00740DBE" w:rsidP="00740DBE">
            <w:pPr>
              <w:jc w:val="both"/>
              <w:rPr>
                <w:sz w:val="22"/>
                <w:szCs w:val="22"/>
              </w:rPr>
            </w:pPr>
            <w:r>
              <w:rPr>
                <w:sz w:val="22"/>
                <w:szCs w:val="22"/>
              </w:rPr>
              <w:t>За командою керівника слухач виконує норматив в такій послідовності:</w:t>
            </w:r>
          </w:p>
        </w:tc>
        <w:tc>
          <w:tcPr>
            <w:tcW w:w="4718" w:type="dxa"/>
            <w:gridSpan w:val="3"/>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Час подано з урахуванням попередньої дезінфекції шолом-масок</w:t>
            </w:r>
          </w:p>
        </w:tc>
        <w:tc>
          <w:tcPr>
            <w:tcW w:w="3159" w:type="dxa"/>
            <w:vMerge/>
            <w:tcBorders>
              <w:left w:val="single" w:sz="4" w:space="0" w:color="auto"/>
              <w:right w:val="single" w:sz="4" w:space="0" w:color="auto"/>
            </w:tcBorders>
          </w:tcPr>
          <w:p w:rsidR="00740DBE" w:rsidRPr="00C328BA" w:rsidRDefault="00740DBE" w:rsidP="00740DBE">
            <w:pPr>
              <w:jc w:val="both"/>
              <w:rPr>
                <w:sz w:val="22"/>
                <w:szCs w:val="22"/>
              </w:rPr>
            </w:pPr>
          </w:p>
        </w:tc>
        <w:tc>
          <w:tcPr>
            <w:tcW w:w="3299" w:type="dxa"/>
            <w:tcBorders>
              <w:top w:val="nil"/>
              <w:left w:val="single" w:sz="4" w:space="0" w:color="auto"/>
              <w:bottom w:val="nil"/>
              <w:right w:val="single" w:sz="4" w:space="0" w:color="auto"/>
            </w:tcBorders>
          </w:tcPr>
          <w:p w:rsidR="00740DBE" w:rsidRPr="00C328BA" w:rsidRDefault="00740DBE" w:rsidP="00740DBE">
            <w:pPr>
              <w:jc w:val="both"/>
              <w:rPr>
                <w:sz w:val="22"/>
                <w:szCs w:val="22"/>
              </w:rPr>
            </w:pPr>
            <w:r>
              <w:rPr>
                <w:sz w:val="22"/>
                <w:szCs w:val="22"/>
              </w:rPr>
              <w:t xml:space="preserve">2. Зібраний протигаз не перевірено на герметичність. </w:t>
            </w:r>
          </w:p>
        </w:tc>
      </w:tr>
      <w:tr w:rsidR="00740DBE" w:rsidRPr="00C328BA">
        <w:trPr>
          <w:trHeight w:val="64"/>
        </w:trPr>
        <w:tc>
          <w:tcPr>
            <w:tcW w:w="4232" w:type="dxa"/>
            <w:tcBorders>
              <w:top w:val="nil"/>
              <w:left w:val="single" w:sz="4" w:space="0" w:color="auto"/>
              <w:bottom w:val="nil"/>
              <w:right w:val="single" w:sz="4" w:space="0" w:color="auto"/>
            </w:tcBorders>
          </w:tcPr>
          <w:p w:rsidR="00740DBE" w:rsidRDefault="00740DBE" w:rsidP="00740DBE">
            <w:pPr>
              <w:jc w:val="both"/>
              <w:rPr>
                <w:sz w:val="22"/>
                <w:szCs w:val="22"/>
              </w:rPr>
            </w:pPr>
            <w:r>
              <w:rPr>
                <w:sz w:val="22"/>
                <w:szCs w:val="22"/>
              </w:rPr>
              <w:t>- заміряє свою голову, визначає розмір та вибирає шолом-маску;</w:t>
            </w:r>
          </w:p>
        </w:tc>
        <w:tc>
          <w:tcPr>
            <w:tcW w:w="1557"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p>
        </w:tc>
        <w:tc>
          <w:tcPr>
            <w:tcW w:w="1555"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p>
        </w:tc>
        <w:tc>
          <w:tcPr>
            <w:tcW w:w="1606"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p>
        </w:tc>
        <w:tc>
          <w:tcPr>
            <w:tcW w:w="3159" w:type="dxa"/>
            <w:vMerge/>
            <w:tcBorders>
              <w:left w:val="single" w:sz="4" w:space="0" w:color="auto"/>
              <w:right w:val="single" w:sz="4" w:space="0" w:color="auto"/>
            </w:tcBorders>
          </w:tcPr>
          <w:p w:rsidR="00740DBE" w:rsidRPr="00C328BA" w:rsidRDefault="00740DBE" w:rsidP="00740DBE">
            <w:pPr>
              <w:jc w:val="both"/>
              <w:rPr>
                <w:sz w:val="22"/>
                <w:szCs w:val="22"/>
              </w:rPr>
            </w:pPr>
          </w:p>
        </w:tc>
        <w:tc>
          <w:tcPr>
            <w:tcW w:w="3299" w:type="dxa"/>
            <w:tcBorders>
              <w:top w:val="nil"/>
              <w:left w:val="single" w:sz="4" w:space="0" w:color="auto"/>
              <w:bottom w:val="nil"/>
              <w:right w:val="single" w:sz="4" w:space="0" w:color="auto"/>
            </w:tcBorders>
          </w:tcPr>
          <w:p w:rsidR="00740DBE" w:rsidRPr="00C328BA" w:rsidRDefault="00740DBE" w:rsidP="00740DBE">
            <w:pPr>
              <w:jc w:val="both"/>
              <w:rPr>
                <w:sz w:val="22"/>
                <w:szCs w:val="22"/>
              </w:rPr>
            </w:pPr>
          </w:p>
        </w:tc>
      </w:tr>
      <w:tr w:rsidR="00740DBE" w:rsidRPr="00C328BA">
        <w:trPr>
          <w:trHeight w:val="64"/>
        </w:trPr>
        <w:tc>
          <w:tcPr>
            <w:tcW w:w="4232" w:type="dxa"/>
            <w:tcBorders>
              <w:top w:val="nil"/>
              <w:left w:val="single" w:sz="4" w:space="0" w:color="auto"/>
              <w:bottom w:val="nil"/>
              <w:right w:val="single" w:sz="4" w:space="0" w:color="auto"/>
            </w:tcBorders>
          </w:tcPr>
          <w:p w:rsidR="00740DBE" w:rsidRDefault="00740DBE" w:rsidP="00740DBE">
            <w:pPr>
              <w:jc w:val="both"/>
              <w:rPr>
                <w:sz w:val="22"/>
                <w:szCs w:val="22"/>
              </w:rPr>
            </w:pPr>
            <w:r>
              <w:rPr>
                <w:sz w:val="22"/>
                <w:szCs w:val="22"/>
              </w:rPr>
              <w:t>- після огляду прикручує коробку  до шолом-маски;</w:t>
            </w:r>
          </w:p>
        </w:tc>
        <w:tc>
          <w:tcPr>
            <w:tcW w:w="1557"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p>
        </w:tc>
        <w:tc>
          <w:tcPr>
            <w:tcW w:w="1555"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p>
        </w:tc>
        <w:tc>
          <w:tcPr>
            <w:tcW w:w="1606"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p>
        </w:tc>
        <w:tc>
          <w:tcPr>
            <w:tcW w:w="3159" w:type="dxa"/>
            <w:vMerge/>
            <w:tcBorders>
              <w:left w:val="single" w:sz="4" w:space="0" w:color="auto"/>
              <w:right w:val="single" w:sz="4" w:space="0" w:color="auto"/>
            </w:tcBorders>
          </w:tcPr>
          <w:p w:rsidR="00740DBE" w:rsidRPr="00C328BA" w:rsidRDefault="00740DBE" w:rsidP="00740DBE">
            <w:pPr>
              <w:jc w:val="both"/>
              <w:rPr>
                <w:sz w:val="22"/>
                <w:szCs w:val="22"/>
              </w:rPr>
            </w:pPr>
          </w:p>
        </w:tc>
        <w:tc>
          <w:tcPr>
            <w:tcW w:w="3299" w:type="dxa"/>
            <w:tcBorders>
              <w:top w:val="nil"/>
              <w:left w:val="single" w:sz="4" w:space="0" w:color="auto"/>
              <w:bottom w:val="nil"/>
              <w:right w:val="single" w:sz="4" w:space="0" w:color="auto"/>
            </w:tcBorders>
          </w:tcPr>
          <w:p w:rsidR="00740DBE" w:rsidRPr="00C328BA" w:rsidRDefault="00740DBE" w:rsidP="00740DBE">
            <w:pPr>
              <w:jc w:val="both"/>
              <w:rPr>
                <w:sz w:val="22"/>
                <w:szCs w:val="22"/>
              </w:rPr>
            </w:pPr>
          </w:p>
        </w:tc>
      </w:tr>
      <w:tr w:rsidR="00740DBE" w:rsidRPr="00C328BA">
        <w:trPr>
          <w:trHeight w:val="64"/>
        </w:trPr>
        <w:tc>
          <w:tcPr>
            <w:tcW w:w="4232" w:type="dxa"/>
            <w:tcBorders>
              <w:top w:val="nil"/>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 одягає протигаз і перевіряє його на герметичність.</w:t>
            </w:r>
          </w:p>
        </w:tc>
        <w:tc>
          <w:tcPr>
            <w:tcW w:w="1557" w:type="dxa"/>
            <w:tcBorders>
              <w:top w:val="nil"/>
              <w:left w:val="single" w:sz="4" w:space="0" w:color="auto"/>
              <w:bottom w:val="single" w:sz="4" w:space="0" w:color="auto"/>
              <w:right w:val="single" w:sz="4" w:space="0" w:color="auto"/>
            </w:tcBorders>
          </w:tcPr>
          <w:p w:rsidR="00740DBE" w:rsidRPr="00C328BA" w:rsidRDefault="00740DBE" w:rsidP="00740DBE">
            <w:pPr>
              <w:jc w:val="center"/>
              <w:rPr>
                <w:sz w:val="22"/>
                <w:szCs w:val="22"/>
              </w:rPr>
            </w:pPr>
          </w:p>
        </w:tc>
        <w:tc>
          <w:tcPr>
            <w:tcW w:w="1555" w:type="dxa"/>
            <w:tcBorders>
              <w:top w:val="nil"/>
              <w:left w:val="single" w:sz="4" w:space="0" w:color="auto"/>
              <w:bottom w:val="single" w:sz="4" w:space="0" w:color="auto"/>
              <w:right w:val="single" w:sz="4" w:space="0" w:color="auto"/>
            </w:tcBorders>
          </w:tcPr>
          <w:p w:rsidR="00740DBE" w:rsidRPr="00C328BA" w:rsidRDefault="00740DBE" w:rsidP="00740DBE">
            <w:pPr>
              <w:jc w:val="center"/>
              <w:rPr>
                <w:sz w:val="22"/>
                <w:szCs w:val="22"/>
              </w:rPr>
            </w:pPr>
          </w:p>
        </w:tc>
        <w:tc>
          <w:tcPr>
            <w:tcW w:w="1606" w:type="dxa"/>
            <w:tcBorders>
              <w:top w:val="nil"/>
              <w:left w:val="single" w:sz="4" w:space="0" w:color="auto"/>
              <w:bottom w:val="single" w:sz="4" w:space="0" w:color="auto"/>
              <w:right w:val="single" w:sz="4" w:space="0" w:color="auto"/>
            </w:tcBorders>
          </w:tcPr>
          <w:p w:rsidR="00740DBE" w:rsidRPr="00C328BA" w:rsidRDefault="00740DBE" w:rsidP="00740DBE">
            <w:pPr>
              <w:jc w:val="center"/>
              <w:rPr>
                <w:sz w:val="22"/>
                <w:szCs w:val="22"/>
              </w:rPr>
            </w:pPr>
          </w:p>
        </w:tc>
        <w:tc>
          <w:tcPr>
            <w:tcW w:w="3159" w:type="dxa"/>
            <w:vMerge/>
            <w:tcBorders>
              <w:left w:val="single" w:sz="4" w:space="0" w:color="auto"/>
              <w:bottom w:val="single" w:sz="4" w:space="0" w:color="auto"/>
              <w:right w:val="single" w:sz="4" w:space="0" w:color="auto"/>
            </w:tcBorders>
          </w:tcPr>
          <w:p w:rsidR="00740DBE" w:rsidRPr="00C328BA" w:rsidRDefault="00740DBE" w:rsidP="00740DBE">
            <w:pPr>
              <w:jc w:val="both"/>
              <w:rPr>
                <w:sz w:val="22"/>
                <w:szCs w:val="22"/>
              </w:rPr>
            </w:pPr>
          </w:p>
        </w:tc>
        <w:tc>
          <w:tcPr>
            <w:tcW w:w="3299" w:type="dxa"/>
            <w:tcBorders>
              <w:top w:val="nil"/>
              <w:left w:val="single" w:sz="4" w:space="0" w:color="auto"/>
              <w:bottom w:val="single" w:sz="4" w:space="0" w:color="auto"/>
              <w:right w:val="single" w:sz="4" w:space="0" w:color="auto"/>
            </w:tcBorders>
          </w:tcPr>
          <w:p w:rsidR="00740DBE" w:rsidRPr="00C328BA" w:rsidRDefault="00740DBE" w:rsidP="00740DBE">
            <w:pPr>
              <w:jc w:val="both"/>
              <w:rPr>
                <w:sz w:val="22"/>
                <w:szCs w:val="22"/>
              </w:rPr>
            </w:pPr>
          </w:p>
        </w:tc>
      </w:tr>
      <w:tr w:rsidR="00740DBE" w:rsidRPr="00AB2D6E">
        <w:trPr>
          <w:trHeight w:val="64"/>
        </w:trPr>
        <w:tc>
          <w:tcPr>
            <w:tcW w:w="15408" w:type="dxa"/>
            <w:gridSpan w:val="6"/>
            <w:tcBorders>
              <w:top w:val="single" w:sz="4" w:space="0" w:color="auto"/>
              <w:left w:val="single" w:sz="4" w:space="0" w:color="auto"/>
              <w:bottom w:val="single" w:sz="4" w:space="0" w:color="auto"/>
              <w:right w:val="single" w:sz="4" w:space="0" w:color="auto"/>
            </w:tcBorders>
          </w:tcPr>
          <w:p w:rsidR="00740DBE" w:rsidRPr="00AB2D6E" w:rsidRDefault="00740DBE" w:rsidP="00740DBE">
            <w:pPr>
              <w:jc w:val="center"/>
              <w:rPr>
                <w:b/>
              </w:rPr>
            </w:pPr>
            <w:r w:rsidRPr="00AB2D6E">
              <w:rPr>
                <w:b/>
              </w:rPr>
              <w:t>Норматив № 2. Одягання фільтруючого протигаза.</w:t>
            </w:r>
          </w:p>
        </w:tc>
      </w:tr>
      <w:tr w:rsidR="00740DBE" w:rsidRPr="00C328BA">
        <w:trPr>
          <w:trHeight w:val="64"/>
        </w:trPr>
        <w:tc>
          <w:tcPr>
            <w:tcW w:w="4232" w:type="dxa"/>
            <w:tcBorders>
              <w:top w:val="single" w:sz="4" w:space="0" w:color="auto"/>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Слухачі знаходяться в учбовому класі. Протигази в «похідному» положенні. Керівник подає команду «Гази!». Слухачі одягають протигази.</w:t>
            </w:r>
          </w:p>
        </w:tc>
        <w:tc>
          <w:tcPr>
            <w:tcW w:w="1557"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10 с</w:t>
            </w:r>
          </w:p>
        </w:tc>
        <w:tc>
          <w:tcPr>
            <w:tcW w:w="1555"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11 с</w:t>
            </w:r>
          </w:p>
        </w:tc>
        <w:tc>
          <w:tcPr>
            <w:tcW w:w="1606"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12 с</w:t>
            </w:r>
          </w:p>
        </w:tc>
        <w:tc>
          <w:tcPr>
            <w:tcW w:w="3159" w:type="dxa"/>
            <w:tcBorders>
              <w:top w:val="single" w:sz="4" w:space="0" w:color="auto"/>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1. При одяганні протигаза слухач не закрив очі і не затримав дихання.</w:t>
            </w:r>
          </w:p>
          <w:p w:rsidR="00740DBE" w:rsidRDefault="00740DBE" w:rsidP="00740DBE">
            <w:pPr>
              <w:jc w:val="both"/>
              <w:rPr>
                <w:sz w:val="22"/>
                <w:szCs w:val="22"/>
              </w:rPr>
            </w:pPr>
            <w:r>
              <w:rPr>
                <w:sz w:val="22"/>
                <w:szCs w:val="22"/>
              </w:rPr>
              <w:t>2. Після одягання  протигаза слухач не зробив різкий видих.</w:t>
            </w:r>
          </w:p>
          <w:p w:rsidR="00740DBE" w:rsidRPr="00C328BA" w:rsidRDefault="00740DBE" w:rsidP="00740DBE">
            <w:pPr>
              <w:jc w:val="both"/>
              <w:rPr>
                <w:sz w:val="22"/>
                <w:szCs w:val="22"/>
              </w:rPr>
            </w:pPr>
            <w:r>
              <w:rPr>
                <w:sz w:val="22"/>
                <w:szCs w:val="22"/>
              </w:rPr>
              <w:t xml:space="preserve">3. Шолом-маска одягнена так, що окуляри знаходяться не проти очей. </w:t>
            </w:r>
          </w:p>
        </w:tc>
        <w:tc>
          <w:tcPr>
            <w:tcW w:w="3299" w:type="dxa"/>
            <w:tcBorders>
              <w:top w:val="single" w:sz="4" w:space="0" w:color="auto"/>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1. Шолом-маска одягнута з перекосом, зовнішнє повітря може проникнути під шолом-маску.</w:t>
            </w:r>
          </w:p>
          <w:p w:rsidR="00740DBE" w:rsidRDefault="00740DBE" w:rsidP="00740DBE">
            <w:pPr>
              <w:jc w:val="both"/>
              <w:rPr>
                <w:sz w:val="22"/>
                <w:szCs w:val="22"/>
              </w:rPr>
            </w:pPr>
            <w:r>
              <w:rPr>
                <w:sz w:val="22"/>
                <w:szCs w:val="22"/>
              </w:rPr>
              <w:t>2. При одяганні розірвалася шолом-маска.</w:t>
            </w:r>
          </w:p>
          <w:p w:rsidR="00740DBE" w:rsidRPr="00C328BA" w:rsidRDefault="00740DBE" w:rsidP="00740DBE">
            <w:pPr>
              <w:jc w:val="both"/>
              <w:rPr>
                <w:sz w:val="22"/>
                <w:szCs w:val="22"/>
              </w:rPr>
            </w:pPr>
            <w:r>
              <w:rPr>
                <w:sz w:val="22"/>
                <w:szCs w:val="22"/>
              </w:rPr>
              <w:t>3. Не повністю закручена гайка з’єднувальної трубки.</w:t>
            </w:r>
          </w:p>
        </w:tc>
      </w:tr>
    </w:tbl>
    <w:p w:rsidR="00740DBE" w:rsidRDefault="00740DBE" w:rsidP="00740DBE"/>
    <w:p w:rsidR="00740DBE" w:rsidRDefault="00740DBE" w:rsidP="00740DBE"/>
    <w:p w:rsidR="00740DBE" w:rsidRDefault="00740DBE" w:rsidP="00740DBE"/>
    <w:tbl>
      <w:tblPr>
        <w:tblStyle w:val="a5"/>
        <w:tblW w:w="15408" w:type="dxa"/>
        <w:tblInd w:w="-621" w:type="dxa"/>
        <w:tblLook w:val="01E0"/>
      </w:tblPr>
      <w:tblGrid>
        <w:gridCol w:w="4248"/>
        <w:gridCol w:w="1560"/>
        <w:gridCol w:w="1560"/>
        <w:gridCol w:w="1560"/>
        <w:gridCol w:w="3172"/>
        <w:gridCol w:w="3308"/>
      </w:tblGrid>
      <w:tr w:rsidR="00740DBE" w:rsidRPr="00AB2D6E">
        <w:trPr>
          <w:trHeight w:val="64"/>
        </w:trPr>
        <w:tc>
          <w:tcPr>
            <w:tcW w:w="4248" w:type="dxa"/>
            <w:tcBorders>
              <w:top w:val="single" w:sz="4" w:space="0" w:color="auto"/>
              <w:left w:val="single" w:sz="4" w:space="0" w:color="auto"/>
              <w:bottom w:val="single" w:sz="4" w:space="0" w:color="auto"/>
              <w:right w:val="single" w:sz="4" w:space="0" w:color="auto"/>
            </w:tcBorders>
            <w:vAlign w:val="center"/>
          </w:tcPr>
          <w:p w:rsidR="00740DBE" w:rsidRPr="00AB2D6E" w:rsidRDefault="00740DBE" w:rsidP="00740DBE">
            <w:pPr>
              <w:jc w:val="center"/>
              <w:rPr>
                <w:b/>
              </w:rPr>
            </w:pPr>
            <w:r w:rsidRPr="00AB2D6E">
              <w:rPr>
                <w:b/>
              </w:rPr>
              <w:t>1</w:t>
            </w:r>
          </w:p>
        </w:tc>
        <w:tc>
          <w:tcPr>
            <w:tcW w:w="1560" w:type="dxa"/>
            <w:tcBorders>
              <w:top w:val="single" w:sz="4" w:space="0" w:color="auto"/>
              <w:left w:val="single" w:sz="4" w:space="0" w:color="auto"/>
              <w:bottom w:val="single" w:sz="4" w:space="0" w:color="auto"/>
              <w:right w:val="single" w:sz="4" w:space="0" w:color="auto"/>
            </w:tcBorders>
            <w:vAlign w:val="center"/>
          </w:tcPr>
          <w:p w:rsidR="00740DBE" w:rsidRPr="00AB2D6E" w:rsidRDefault="00740DBE" w:rsidP="00740DBE">
            <w:pPr>
              <w:jc w:val="center"/>
              <w:rPr>
                <w:b/>
              </w:rPr>
            </w:pPr>
            <w:r w:rsidRPr="00AB2D6E">
              <w:rPr>
                <w:b/>
              </w:rPr>
              <w:t>2</w:t>
            </w:r>
          </w:p>
        </w:tc>
        <w:tc>
          <w:tcPr>
            <w:tcW w:w="1560" w:type="dxa"/>
            <w:tcBorders>
              <w:top w:val="single" w:sz="4" w:space="0" w:color="auto"/>
              <w:left w:val="single" w:sz="4" w:space="0" w:color="auto"/>
              <w:bottom w:val="single" w:sz="4" w:space="0" w:color="auto"/>
              <w:right w:val="single" w:sz="4" w:space="0" w:color="auto"/>
            </w:tcBorders>
            <w:vAlign w:val="center"/>
          </w:tcPr>
          <w:p w:rsidR="00740DBE" w:rsidRPr="00AB2D6E" w:rsidRDefault="00740DBE" w:rsidP="00740DBE">
            <w:pPr>
              <w:jc w:val="center"/>
              <w:rPr>
                <w:b/>
              </w:rPr>
            </w:pPr>
            <w:r w:rsidRPr="00AB2D6E">
              <w:rPr>
                <w:b/>
              </w:rPr>
              <w:t>3</w:t>
            </w:r>
          </w:p>
        </w:tc>
        <w:tc>
          <w:tcPr>
            <w:tcW w:w="1560" w:type="dxa"/>
            <w:tcBorders>
              <w:top w:val="single" w:sz="4" w:space="0" w:color="auto"/>
              <w:left w:val="single" w:sz="4" w:space="0" w:color="auto"/>
              <w:bottom w:val="single" w:sz="4" w:space="0" w:color="auto"/>
              <w:right w:val="single" w:sz="4" w:space="0" w:color="auto"/>
            </w:tcBorders>
            <w:vAlign w:val="center"/>
          </w:tcPr>
          <w:p w:rsidR="00740DBE" w:rsidRPr="00AB2D6E" w:rsidRDefault="00740DBE" w:rsidP="00740DBE">
            <w:pPr>
              <w:jc w:val="center"/>
              <w:rPr>
                <w:b/>
              </w:rPr>
            </w:pPr>
            <w:r w:rsidRPr="00AB2D6E">
              <w:rPr>
                <w:b/>
              </w:rPr>
              <w:t>4</w:t>
            </w:r>
          </w:p>
        </w:tc>
        <w:tc>
          <w:tcPr>
            <w:tcW w:w="3172" w:type="dxa"/>
            <w:tcBorders>
              <w:top w:val="single" w:sz="4" w:space="0" w:color="auto"/>
              <w:left w:val="single" w:sz="4" w:space="0" w:color="auto"/>
              <w:bottom w:val="single" w:sz="4" w:space="0" w:color="auto"/>
              <w:right w:val="single" w:sz="4" w:space="0" w:color="auto"/>
            </w:tcBorders>
            <w:vAlign w:val="center"/>
          </w:tcPr>
          <w:p w:rsidR="00740DBE" w:rsidRPr="00AB2D6E" w:rsidRDefault="00740DBE" w:rsidP="00740DBE">
            <w:pPr>
              <w:jc w:val="center"/>
              <w:rPr>
                <w:b/>
              </w:rPr>
            </w:pPr>
            <w:r w:rsidRPr="00AB2D6E">
              <w:rPr>
                <w:b/>
              </w:rPr>
              <w:t>5</w:t>
            </w:r>
          </w:p>
        </w:tc>
        <w:tc>
          <w:tcPr>
            <w:tcW w:w="3308" w:type="dxa"/>
            <w:tcBorders>
              <w:top w:val="single" w:sz="4" w:space="0" w:color="auto"/>
              <w:left w:val="single" w:sz="4" w:space="0" w:color="auto"/>
              <w:bottom w:val="single" w:sz="4" w:space="0" w:color="auto"/>
              <w:right w:val="single" w:sz="4" w:space="0" w:color="auto"/>
            </w:tcBorders>
            <w:vAlign w:val="center"/>
          </w:tcPr>
          <w:p w:rsidR="00740DBE" w:rsidRPr="00AB2D6E" w:rsidRDefault="00740DBE" w:rsidP="00740DBE">
            <w:pPr>
              <w:jc w:val="center"/>
              <w:rPr>
                <w:b/>
              </w:rPr>
            </w:pPr>
            <w:r w:rsidRPr="00AB2D6E">
              <w:rPr>
                <w:b/>
              </w:rPr>
              <w:t>6</w:t>
            </w:r>
          </w:p>
        </w:tc>
      </w:tr>
      <w:tr w:rsidR="00740DBE" w:rsidRPr="00AB2D6E">
        <w:trPr>
          <w:trHeight w:val="64"/>
        </w:trPr>
        <w:tc>
          <w:tcPr>
            <w:tcW w:w="15408" w:type="dxa"/>
            <w:gridSpan w:val="6"/>
            <w:tcBorders>
              <w:top w:val="single" w:sz="4" w:space="0" w:color="auto"/>
              <w:left w:val="single" w:sz="4" w:space="0" w:color="auto"/>
              <w:bottom w:val="single" w:sz="4" w:space="0" w:color="auto"/>
              <w:right w:val="single" w:sz="4" w:space="0" w:color="auto"/>
            </w:tcBorders>
          </w:tcPr>
          <w:p w:rsidR="00740DBE" w:rsidRPr="00AB2D6E" w:rsidRDefault="00740DBE" w:rsidP="00740DBE">
            <w:pPr>
              <w:jc w:val="center"/>
              <w:rPr>
                <w:b/>
              </w:rPr>
            </w:pPr>
            <w:r w:rsidRPr="00AB2D6E">
              <w:rPr>
                <w:b/>
              </w:rPr>
              <w:t>Норматив № 3. Одягання протигаза на дитину.</w:t>
            </w:r>
          </w:p>
        </w:tc>
      </w:tr>
      <w:tr w:rsidR="00740DBE" w:rsidRPr="00C328BA">
        <w:trPr>
          <w:trHeight w:val="64"/>
        </w:trPr>
        <w:tc>
          <w:tcPr>
            <w:tcW w:w="4248" w:type="dxa"/>
            <w:tcBorders>
              <w:top w:val="single" w:sz="4" w:space="0" w:color="auto"/>
              <w:left w:val="single" w:sz="4" w:space="0" w:color="auto"/>
              <w:bottom w:val="nil"/>
              <w:right w:val="single" w:sz="4" w:space="0" w:color="auto"/>
            </w:tcBorders>
          </w:tcPr>
          <w:p w:rsidR="00740DBE" w:rsidRDefault="00740DBE" w:rsidP="00740DBE">
            <w:pPr>
              <w:jc w:val="both"/>
              <w:rPr>
                <w:sz w:val="22"/>
                <w:szCs w:val="22"/>
              </w:rPr>
            </w:pPr>
            <w:r>
              <w:rPr>
                <w:sz w:val="22"/>
                <w:szCs w:val="22"/>
              </w:rPr>
              <w:t>Група вишикувана в дві шеренги в потилицю один одному. Для другої шеренги подається команда «Гази!», за якою слухачі одягають особисті протигази.</w:t>
            </w:r>
          </w:p>
        </w:tc>
        <w:tc>
          <w:tcPr>
            <w:tcW w:w="1560" w:type="dxa"/>
            <w:vMerge w:val="restart"/>
            <w:tcBorders>
              <w:top w:val="single" w:sz="4" w:space="0" w:color="auto"/>
              <w:left w:val="single" w:sz="4" w:space="0" w:color="auto"/>
              <w:right w:val="single" w:sz="4" w:space="0" w:color="auto"/>
            </w:tcBorders>
          </w:tcPr>
          <w:p w:rsidR="00740DBE" w:rsidRPr="00C328BA" w:rsidRDefault="00740DBE" w:rsidP="00740DBE">
            <w:pPr>
              <w:jc w:val="center"/>
              <w:rPr>
                <w:sz w:val="22"/>
                <w:szCs w:val="22"/>
              </w:rPr>
            </w:pPr>
            <w:r>
              <w:rPr>
                <w:sz w:val="22"/>
                <w:szCs w:val="22"/>
              </w:rPr>
              <w:t>16 с</w:t>
            </w:r>
          </w:p>
        </w:tc>
        <w:tc>
          <w:tcPr>
            <w:tcW w:w="1560" w:type="dxa"/>
            <w:vMerge w:val="restart"/>
            <w:tcBorders>
              <w:top w:val="single" w:sz="4" w:space="0" w:color="auto"/>
              <w:left w:val="single" w:sz="4" w:space="0" w:color="auto"/>
              <w:right w:val="single" w:sz="4" w:space="0" w:color="auto"/>
            </w:tcBorders>
          </w:tcPr>
          <w:p w:rsidR="00740DBE" w:rsidRPr="00C328BA" w:rsidRDefault="00740DBE" w:rsidP="00740DBE">
            <w:pPr>
              <w:jc w:val="center"/>
              <w:rPr>
                <w:sz w:val="22"/>
                <w:szCs w:val="22"/>
              </w:rPr>
            </w:pPr>
            <w:r>
              <w:rPr>
                <w:sz w:val="22"/>
                <w:szCs w:val="22"/>
              </w:rPr>
              <w:t>17 с</w:t>
            </w:r>
          </w:p>
        </w:tc>
        <w:tc>
          <w:tcPr>
            <w:tcW w:w="1560" w:type="dxa"/>
            <w:vMerge w:val="restart"/>
            <w:tcBorders>
              <w:top w:val="single" w:sz="4" w:space="0" w:color="auto"/>
              <w:left w:val="single" w:sz="4" w:space="0" w:color="auto"/>
              <w:right w:val="single" w:sz="4" w:space="0" w:color="auto"/>
            </w:tcBorders>
          </w:tcPr>
          <w:p w:rsidR="00740DBE" w:rsidRPr="00C328BA" w:rsidRDefault="00740DBE" w:rsidP="00740DBE">
            <w:pPr>
              <w:jc w:val="center"/>
              <w:rPr>
                <w:sz w:val="22"/>
                <w:szCs w:val="22"/>
              </w:rPr>
            </w:pPr>
            <w:r>
              <w:rPr>
                <w:sz w:val="22"/>
                <w:szCs w:val="22"/>
              </w:rPr>
              <w:t>18 с</w:t>
            </w:r>
          </w:p>
        </w:tc>
        <w:tc>
          <w:tcPr>
            <w:tcW w:w="3172" w:type="dxa"/>
            <w:vMerge w:val="restart"/>
            <w:tcBorders>
              <w:top w:val="single" w:sz="4" w:space="0" w:color="auto"/>
              <w:left w:val="single" w:sz="4" w:space="0" w:color="auto"/>
              <w:right w:val="single" w:sz="4" w:space="0" w:color="auto"/>
            </w:tcBorders>
          </w:tcPr>
          <w:p w:rsidR="00740DBE" w:rsidRPr="00C328BA" w:rsidRDefault="00740DBE" w:rsidP="00740DBE">
            <w:pPr>
              <w:jc w:val="both"/>
              <w:rPr>
                <w:sz w:val="22"/>
                <w:szCs w:val="22"/>
              </w:rPr>
            </w:pPr>
            <w:r>
              <w:rPr>
                <w:sz w:val="22"/>
                <w:szCs w:val="22"/>
              </w:rPr>
              <w:t>Шолом-маска одягнута так, що окуляри не розташовані проти очей (з перекосом)</w:t>
            </w:r>
          </w:p>
        </w:tc>
        <w:tc>
          <w:tcPr>
            <w:tcW w:w="3308" w:type="dxa"/>
            <w:tcBorders>
              <w:top w:val="single" w:sz="4" w:space="0" w:color="auto"/>
              <w:left w:val="single" w:sz="4" w:space="0" w:color="auto"/>
              <w:bottom w:val="nil"/>
              <w:right w:val="single" w:sz="4" w:space="0" w:color="auto"/>
            </w:tcBorders>
          </w:tcPr>
          <w:p w:rsidR="00740DBE" w:rsidRPr="00C328BA" w:rsidRDefault="00740DBE" w:rsidP="00740DBE">
            <w:pPr>
              <w:jc w:val="both"/>
              <w:rPr>
                <w:sz w:val="22"/>
                <w:szCs w:val="22"/>
              </w:rPr>
            </w:pPr>
            <w:r>
              <w:rPr>
                <w:sz w:val="22"/>
                <w:szCs w:val="22"/>
              </w:rPr>
              <w:t>1. Шолом-маска одягнена з перекосом, при якому зовнішнє повітря може проникнути під неї.</w:t>
            </w:r>
          </w:p>
        </w:tc>
      </w:tr>
      <w:tr w:rsidR="00740DBE" w:rsidRPr="00C328BA">
        <w:trPr>
          <w:trHeight w:val="64"/>
        </w:trPr>
        <w:tc>
          <w:tcPr>
            <w:tcW w:w="4248" w:type="dxa"/>
            <w:tcBorders>
              <w:top w:val="nil"/>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За командою «Протигаз на дитину одягти» слухачі одягають протигаз на дітей або дорослих.</w:t>
            </w:r>
          </w:p>
          <w:p w:rsidR="00740DBE" w:rsidRDefault="00740DBE" w:rsidP="00740DBE">
            <w:pPr>
              <w:jc w:val="both"/>
              <w:rPr>
                <w:sz w:val="22"/>
                <w:szCs w:val="22"/>
              </w:rPr>
            </w:pPr>
            <w:r>
              <w:rPr>
                <w:sz w:val="22"/>
                <w:szCs w:val="22"/>
              </w:rPr>
              <w:t>Час зараховується від моменту подачі команди «Протигаз на дитину одягти!»</w:t>
            </w:r>
          </w:p>
        </w:tc>
        <w:tc>
          <w:tcPr>
            <w:tcW w:w="1560" w:type="dxa"/>
            <w:vMerge/>
            <w:tcBorders>
              <w:left w:val="single" w:sz="4" w:space="0" w:color="auto"/>
              <w:bottom w:val="single" w:sz="4" w:space="0" w:color="auto"/>
              <w:right w:val="single" w:sz="4" w:space="0" w:color="auto"/>
            </w:tcBorders>
          </w:tcPr>
          <w:p w:rsidR="00740DBE" w:rsidRPr="00C328BA" w:rsidRDefault="00740DBE" w:rsidP="00740DBE">
            <w:pPr>
              <w:jc w:val="center"/>
              <w:rPr>
                <w:sz w:val="22"/>
                <w:szCs w:val="22"/>
              </w:rPr>
            </w:pPr>
          </w:p>
        </w:tc>
        <w:tc>
          <w:tcPr>
            <w:tcW w:w="1560" w:type="dxa"/>
            <w:vMerge/>
            <w:tcBorders>
              <w:left w:val="single" w:sz="4" w:space="0" w:color="auto"/>
              <w:bottom w:val="single" w:sz="4" w:space="0" w:color="auto"/>
              <w:right w:val="single" w:sz="4" w:space="0" w:color="auto"/>
            </w:tcBorders>
          </w:tcPr>
          <w:p w:rsidR="00740DBE" w:rsidRPr="00C328BA" w:rsidRDefault="00740DBE" w:rsidP="00740DBE">
            <w:pPr>
              <w:jc w:val="center"/>
              <w:rPr>
                <w:sz w:val="22"/>
                <w:szCs w:val="22"/>
              </w:rPr>
            </w:pPr>
          </w:p>
        </w:tc>
        <w:tc>
          <w:tcPr>
            <w:tcW w:w="1560" w:type="dxa"/>
            <w:vMerge/>
            <w:tcBorders>
              <w:left w:val="single" w:sz="4" w:space="0" w:color="auto"/>
              <w:bottom w:val="single" w:sz="4" w:space="0" w:color="auto"/>
              <w:right w:val="single" w:sz="4" w:space="0" w:color="auto"/>
            </w:tcBorders>
          </w:tcPr>
          <w:p w:rsidR="00740DBE" w:rsidRPr="00C328BA" w:rsidRDefault="00740DBE" w:rsidP="00740DBE">
            <w:pPr>
              <w:jc w:val="center"/>
              <w:rPr>
                <w:sz w:val="22"/>
                <w:szCs w:val="22"/>
              </w:rPr>
            </w:pPr>
          </w:p>
        </w:tc>
        <w:tc>
          <w:tcPr>
            <w:tcW w:w="3172" w:type="dxa"/>
            <w:vMerge/>
            <w:tcBorders>
              <w:left w:val="single" w:sz="4" w:space="0" w:color="auto"/>
              <w:bottom w:val="single" w:sz="4" w:space="0" w:color="auto"/>
              <w:right w:val="single" w:sz="4" w:space="0" w:color="auto"/>
            </w:tcBorders>
          </w:tcPr>
          <w:p w:rsidR="00740DBE" w:rsidRPr="00C328BA" w:rsidRDefault="00740DBE" w:rsidP="00740DBE">
            <w:pPr>
              <w:jc w:val="both"/>
              <w:rPr>
                <w:sz w:val="22"/>
                <w:szCs w:val="22"/>
              </w:rPr>
            </w:pPr>
          </w:p>
        </w:tc>
        <w:tc>
          <w:tcPr>
            <w:tcW w:w="3308" w:type="dxa"/>
            <w:tcBorders>
              <w:top w:val="nil"/>
              <w:left w:val="single" w:sz="4" w:space="0" w:color="auto"/>
              <w:bottom w:val="single" w:sz="4" w:space="0" w:color="auto"/>
              <w:right w:val="single" w:sz="4" w:space="0" w:color="auto"/>
            </w:tcBorders>
          </w:tcPr>
          <w:p w:rsidR="00740DBE" w:rsidRPr="00C328BA" w:rsidRDefault="00740DBE" w:rsidP="00740DBE">
            <w:pPr>
              <w:jc w:val="both"/>
              <w:rPr>
                <w:sz w:val="22"/>
                <w:szCs w:val="22"/>
              </w:rPr>
            </w:pPr>
            <w:r>
              <w:rPr>
                <w:sz w:val="22"/>
                <w:szCs w:val="22"/>
              </w:rPr>
              <w:t>2. При одяганні розірвалася шолом-маска.</w:t>
            </w:r>
          </w:p>
        </w:tc>
      </w:tr>
      <w:tr w:rsidR="00740DBE" w:rsidRPr="00AB2D6E">
        <w:trPr>
          <w:trHeight w:val="64"/>
        </w:trPr>
        <w:tc>
          <w:tcPr>
            <w:tcW w:w="15408" w:type="dxa"/>
            <w:gridSpan w:val="6"/>
            <w:tcBorders>
              <w:top w:val="single" w:sz="4" w:space="0" w:color="auto"/>
              <w:left w:val="single" w:sz="4" w:space="0" w:color="auto"/>
              <w:bottom w:val="single" w:sz="4" w:space="0" w:color="auto"/>
              <w:right w:val="single" w:sz="4" w:space="0" w:color="auto"/>
            </w:tcBorders>
          </w:tcPr>
          <w:p w:rsidR="00740DBE" w:rsidRPr="00AB2D6E" w:rsidRDefault="00740DBE" w:rsidP="00740DBE">
            <w:pPr>
              <w:jc w:val="center"/>
              <w:rPr>
                <w:b/>
              </w:rPr>
            </w:pPr>
            <w:r w:rsidRPr="00AB2D6E">
              <w:rPr>
                <w:b/>
              </w:rPr>
              <w:t>Норматив № 4. На тривалість безперервного перебування в протигазах.</w:t>
            </w:r>
          </w:p>
        </w:tc>
      </w:tr>
      <w:tr w:rsidR="00740DBE" w:rsidRPr="00C328BA">
        <w:trPr>
          <w:trHeight w:val="64"/>
        </w:trPr>
        <w:tc>
          <w:tcPr>
            <w:tcW w:w="4248" w:type="dxa"/>
            <w:tcBorders>
              <w:top w:val="single" w:sz="4" w:space="0" w:color="auto"/>
              <w:left w:val="single" w:sz="4" w:space="0" w:color="auto"/>
              <w:bottom w:val="nil"/>
              <w:right w:val="single" w:sz="4" w:space="0" w:color="auto"/>
            </w:tcBorders>
          </w:tcPr>
          <w:p w:rsidR="00740DBE" w:rsidRDefault="00740DBE" w:rsidP="00740DBE">
            <w:pPr>
              <w:jc w:val="both"/>
              <w:rPr>
                <w:sz w:val="22"/>
                <w:szCs w:val="22"/>
              </w:rPr>
            </w:pPr>
            <w:r>
              <w:rPr>
                <w:sz w:val="22"/>
                <w:szCs w:val="22"/>
              </w:rPr>
              <w:t>Норматив на тривалість безперервного перебування в протигазах відпрацьовується на навчаннях або під час спеціальних тренувань.</w:t>
            </w:r>
          </w:p>
        </w:tc>
        <w:tc>
          <w:tcPr>
            <w:tcW w:w="4680" w:type="dxa"/>
            <w:gridSpan w:val="3"/>
            <w:tcBorders>
              <w:top w:val="single" w:sz="4" w:space="0" w:color="auto"/>
              <w:left w:val="single" w:sz="4" w:space="0" w:color="auto"/>
              <w:bottom w:val="nil"/>
              <w:right w:val="single" w:sz="4" w:space="0" w:color="auto"/>
            </w:tcBorders>
          </w:tcPr>
          <w:p w:rsidR="00740DBE" w:rsidRDefault="00740DBE" w:rsidP="00740DBE">
            <w:pPr>
              <w:jc w:val="center"/>
              <w:rPr>
                <w:sz w:val="22"/>
                <w:szCs w:val="22"/>
              </w:rPr>
            </w:pPr>
            <w:r>
              <w:rPr>
                <w:sz w:val="22"/>
                <w:szCs w:val="22"/>
              </w:rPr>
              <w:t xml:space="preserve">1 год. Для жінок до 34 років і для </w:t>
            </w:r>
          </w:p>
          <w:p w:rsidR="00740DBE" w:rsidRDefault="00740DBE" w:rsidP="00740DBE">
            <w:pPr>
              <w:jc w:val="center"/>
              <w:rPr>
                <w:sz w:val="22"/>
                <w:szCs w:val="22"/>
              </w:rPr>
            </w:pPr>
            <w:r>
              <w:rPr>
                <w:sz w:val="22"/>
                <w:szCs w:val="22"/>
              </w:rPr>
              <w:t>чоловіків до 39 років</w:t>
            </w:r>
          </w:p>
          <w:p w:rsidR="00740DBE" w:rsidRDefault="00740DBE" w:rsidP="00740DBE">
            <w:pPr>
              <w:jc w:val="center"/>
              <w:rPr>
                <w:sz w:val="22"/>
                <w:szCs w:val="22"/>
              </w:rPr>
            </w:pPr>
            <w:r>
              <w:rPr>
                <w:sz w:val="22"/>
                <w:szCs w:val="22"/>
              </w:rPr>
              <w:t xml:space="preserve">30 хв. Для жінок 35-55 років і для </w:t>
            </w:r>
          </w:p>
          <w:p w:rsidR="00740DBE" w:rsidRPr="00C328BA" w:rsidRDefault="00740DBE" w:rsidP="00740DBE">
            <w:pPr>
              <w:jc w:val="center"/>
              <w:rPr>
                <w:sz w:val="22"/>
                <w:szCs w:val="22"/>
              </w:rPr>
            </w:pPr>
            <w:r>
              <w:rPr>
                <w:sz w:val="22"/>
                <w:szCs w:val="22"/>
              </w:rPr>
              <w:t>чоловіків 40-60 років</w:t>
            </w:r>
          </w:p>
        </w:tc>
        <w:tc>
          <w:tcPr>
            <w:tcW w:w="3172" w:type="dxa"/>
            <w:vMerge w:val="restart"/>
            <w:tcBorders>
              <w:top w:val="single" w:sz="4" w:space="0" w:color="auto"/>
              <w:left w:val="single" w:sz="4" w:space="0" w:color="auto"/>
              <w:right w:val="single" w:sz="4" w:space="0" w:color="auto"/>
            </w:tcBorders>
          </w:tcPr>
          <w:p w:rsidR="00740DBE" w:rsidRPr="00C328BA" w:rsidRDefault="00740DBE" w:rsidP="00740DBE">
            <w:pPr>
              <w:jc w:val="both"/>
              <w:rPr>
                <w:sz w:val="22"/>
                <w:szCs w:val="22"/>
              </w:rPr>
            </w:pPr>
          </w:p>
        </w:tc>
        <w:tc>
          <w:tcPr>
            <w:tcW w:w="3308" w:type="dxa"/>
            <w:tcBorders>
              <w:top w:val="single" w:sz="4" w:space="0" w:color="auto"/>
              <w:left w:val="single" w:sz="4" w:space="0" w:color="auto"/>
              <w:bottom w:val="nil"/>
              <w:right w:val="single" w:sz="4" w:space="0" w:color="auto"/>
            </w:tcBorders>
          </w:tcPr>
          <w:p w:rsidR="00740DBE" w:rsidRPr="00C328BA" w:rsidRDefault="00740DBE" w:rsidP="00740DBE">
            <w:pPr>
              <w:jc w:val="both"/>
              <w:rPr>
                <w:sz w:val="22"/>
                <w:szCs w:val="22"/>
              </w:rPr>
            </w:pPr>
            <w:r>
              <w:rPr>
                <w:sz w:val="22"/>
                <w:szCs w:val="22"/>
              </w:rPr>
              <w:t>1. Зняття протигаза до подачі відповідної команди.</w:t>
            </w:r>
          </w:p>
        </w:tc>
      </w:tr>
      <w:tr w:rsidR="00740DBE" w:rsidRPr="00C328BA">
        <w:trPr>
          <w:trHeight w:val="64"/>
        </w:trPr>
        <w:tc>
          <w:tcPr>
            <w:tcW w:w="4248" w:type="dxa"/>
            <w:tcBorders>
              <w:top w:val="nil"/>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Час зараховується з моменту подачі команди «Гази!» до моменту подачі команди «Протигази зняти!».</w:t>
            </w:r>
          </w:p>
        </w:tc>
        <w:tc>
          <w:tcPr>
            <w:tcW w:w="4680" w:type="dxa"/>
            <w:gridSpan w:val="3"/>
            <w:tcBorders>
              <w:top w:val="nil"/>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 xml:space="preserve">При виконанні нормативу без фізичного навантаження час збільшується в 2 рази. </w:t>
            </w:r>
          </w:p>
        </w:tc>
        <w:tc>
          <w:tcPr>
            <w:tcW w:w="3172" w:type="dxa"/>
            <w:vMerge/>
            <w:tcBorders>
              <w:left w:val="single" w:sz="4" w:space="0" w:color="auto"/>
              <w:bottom w:val="single" w:sz="4" w:space="0" w:color="auto"/>
              <w:right w:val="single" w:sz="4" w:space="0" w:color="auto"/>
            </w:tcBorders>
          </w:tcPr>
          <w:p w:rsidR="00740DBE" w:rsidRPr="00C328BA" w:rsidRDefault="00740DBE" w:rsidP="00740DBE">
            <w:pPr>
              <w:jc w:val="both"/>
              <w:rPr>
                <w:sz w:val="22"/>
                <w:szCs w:val="22"/>
              </w:rPr>
            </w:pPr>
          </w:p>
        </w:tc>
        <w:tc>
          <w:tcPr>
            <w:tcW w:w="3308" w:type="dxa"/>
            <w:tcBorders>
              <w:top w:val="nil"/>
              <w:left w:val="single" w:sz="4" w:space="0" w:color="auto"/>
              <w:bottom w:val="single" w:sz="4" w:space="0" w:color="auto"/>
              <w:right w:val="single" w:sz="4" w:space="0" w:color="auto"/>
            </w:tcBorders>
          </w:tcPr>
          <w:p w:rsidR="00740DBE" w:rsidRPr="00C328BA" w:rsidRDefault="00740DBE" w:rsidP="00740DBE">
            <w:pPr>
              <w:jc w:val="both"/>
              <w:rPr>
                <w:sz w:val="22"/>
                <w:szCs w:val="22"/>
              </w:rPr>
            </w:pPr>
            <w:r>
              <w:rPr>
                <w:sz w:val="22"/>
                <w:szCs w:val="22"/>
              </w:rPr>
              <w:t xml:space="preserve">2. Неправильно підігнана шолом-маска або несправний протигаз. </w:t>
            </w:r>
          </w:p>
        </w:tc>
      </w:tr>
      <w:tr w:rsidR="00740DBE" w:rsidRPr="00AB2D6E">
        <w:trPr>
          <w:trHeight w:val="64"/>
        </w:trPr>
        <w:tc>
          <w:tcPr>
            <w:tcW w:w="15408" w:type="dxa"/>
            <w:gridSpan w:val="6"/>
            <w:tcBorders>
              <w:top w:val="single" w:sz="4" w:space="0" w:color="auto"/>
              <w:left w:val="single" w:sz="4" w:space="0" w:color="auto"/>
              <w:bottom w:val="single" w:sz="4" w:space="0" w:color="auto"/>
              <w:right w:val="single" w:sz="4" w:space="0" w:color="auto"/>
            </w:tcBorders>
          </w:tcPr>
          <w:p w:rsidR="00740DBE" w:rsidRPr="00AB2D6E" w:rsidRDefault="00740DBE" w:rsidP="00740DBE">
            <w:pPr>
              <w:jc w:val="center"/>
              <w:rPr>
                <w:b/>
              </w:rPr>
            </w:pPr>
            <w:r w:rsidRPr="00AB2D6E">
              <w:rPr>
                <w:b/>
              </w:rPr>
              <w:t>Норматив № 5. Заповнення сховища (укриття).</w:t>
            </w:r>
          </w:p>
        </w:tc>
      </w:tr>
      <w:tr w:rsidR="00740DBE" w:rsidRPr="00C328BA">
        <w:trPr>
          <w:trHeight w:val="64"/>
        </w:trPr>
        <w:tc>
          <w:tcPr>
            <w:tcW w:w="4248" w:type="dxa"/>
            <w:tcBorders>
              <w:top w:val="single" w:sz="4" w:space="0" w:color="auto"/>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 xml:space="preserve">Група слухачів 25-30 чоловік перебуває від сховища на віддалі </w:t>
            </w:r>
            <w:smartTag w:uri="urn:schemas-microsoft-com:office:smarttags" w:element="metricconverter">
              <w:smartTagPr>
                <w:attr w:name="ProductID" w:val="30 м"/>
              </w:smartTagPr>
              <w:r>
                <w:rPr>
                  <w:sz w:val="22"/>
                  <w:szCs w:val="22"/>
                </w:rPr>
                <w:t>30 м</w:t>
              </w:r>
            </w:smartTag>
            <w:r>
              <w:rPr>
                <w:sz w:val="22"/>
                <w:szCs w:val="22"/>
              </w:rPr>
              <w:t xml:space="preserve"> від входу до сховища. </w:t>
            </w:r>
          </w:p>
        </w:tc>
        <w:tc>
          <w:tcPr>
            <w:tcW w:w="156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3 хв</w:t>
            </w:r>
          </w:p>
        </w:tc>
        <w:tc>
          <w:tcPr>
            <w:tcW w:w="156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4 хв</w:t>
            </w:r>
          </w:p>
        </w:tc>
        <w:tc>
          <w:tcPr>
            <w:tcW w:w="156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5 хв</w:t>
            </w:r>
          </w:p>
        </w:tc>
        <w:tc>
          <w:tcPr>
            <w:tcW w:w="3172"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both"/>
              <w:rPr>
                <w:sz w:val="22"/>
                <w:szCs w:val="22"/>
              </w:rPr>
            </w:pPr>
            <w:r>
              <w:rPr>
                <w:sz w:val="22"/>
                <w:szCs w:val="22"/>
              </w:rPr>
              <w:t>Керівник має право змінити час виконання нормативу в залежності від числа слухачів, відстані до захисної споруди, пропускної здатності входів і характеристики підходів до них.</w:t>
            </w:r>
          </w:p>
        </w:tc>
        <w:tc>
          <w:tcPr>
            <w:tcW w:w="3308"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both"/>
              <w:rPr>
                <w:sz w:val="22"/>
                <w:szCs w:val="22"/>
              </w:rPr>
            </w:pPr>
          </w:p>
        </w:tc>
      </w:tr>
      <w:tr w:rsidR="00740DBE" w:rsidRPr="00AB2D6E">
        <w:trPr>
          <w:trHeight w:val="64"/>
        </w:trPr>
        <w:tc>
          <w:tcPr>
            <w:tcW w:w="15408" w:type="dxa"/>
            <w:gridSpan w:val="6"/>
            <w:tcBorders>
              <w:top w:val="single" w:sz="4" w:space="0" w:color="auto"/>
              <w:left w:val="single" w:sz="4" w:space="0" w:color="auto"/>
              <w:bottom w:val="single" w:sz="4" w:space="0" w:color="auto"/>
              <w:right w:val="single" w:sz="4" w:space="0" w:color="auto"/>
            </w:tcBorders>
          </w:tcPr>
          <w:p w:rsidR="00740DBE" w:rsidRPr="00AB2D6E" w:rsidRDefault="00740DBE" w:rsidP="00740DBE">
            <w:pPr>
              <w:jc w:val="center"/>
              <w:rPr>
                <w:b/>
              </w:rPr>
            </w:pPr>
            <w:r w:rsidRPr="00AB2D6E">
              <w:rPr>
                <w:b/>
              </w:rPr>
              <w:t xml:space="preserve">Норматив № 8. Трасування прямої ділянки щілини. </w:t>
            </w:r>
          </w:p>
        </w:tc>
      </w:tr>
      <w:tr w:rsidR="00740DBE" w:rsidRPr="00C328BA">
        <w:trPr>
          <w:trHeight w:val="64"/>
        </w:trPr>
        <w:tc>
          <w:tcPr>
            <w:tcW w:w="4248" w:type="dxa"/>
            <w:tcBorders>
              <w:top w:val="single" w:sz="4" w:space="0" w:color="auto"/>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 xml:space="preserve">За командою керівника двоє слухачів забивають кілки, натягують трасувальні шнури, вздовж яких лопатами викопують канавки. Місце для щілини визначено. А необхідні інструменти і матеріали </w:t>
            </w:r>
            <w:r>
              <w:rPr>
                <w:sz w:val="22"/>
                <w:szCs w:val="22"/>
              </w:rPr>
              <w:lastRenderedPageBreak/>
              <w:t xml:space="preserve">підготовлені заздалегідь. Трасування виконується в будь-якому місці. Довжина щілини </w:t>
            </w:r>
            <w:smartTag w:uri="urn:schemas-microsoft-com:office:smarttags" w:element="metricconverter">
              <w:smartTagPr>
                <w:attr w:name="ProductID" w:val="10 м"/>
              </w:smartTagPr>
              <w:r>
                <w:rPr>
                  <w:sz w:val="22"/>
                  <w:szCs w:val="22"/>
                </w:rPr>
                <w:t>10 м</w:t>
              </w:r>
            </w:smartTag>
            <w:r>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lastRenderedPageBreak/>
              <w:t>5 хв</w:t>
            </w:r>
          </w:p>
        </w:tc>
        <w:tc>
          <w:tcPr>
            <w:tcW w:w="156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7 хв</w:t>
            </w:r>
          </w:p>
        </w:tc>
        <w:tc>
          <w:tcPr>
            <w:tcW w:w="156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6 хв</w:t>
            </w:r>
          </w:p>
        </w:tc>
        <w:tc>
          <w:tcPr>
            <w:tcW w:w="3172"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both"/>
              <w:rPr>
                <w:sz w:val="22"/>
                <w:szCs w:val="22"/>
              </w:rPr>
            </w:pPr>
          </w:p>
        </w:tc>
        <w:tc>
          <w:tcPr>
            <w:tcW w:w="3308"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both"/>
              <w:rPr>
                <w:sz w:val="22"/>
                <w:szCs w:val="22"/>
              </w:rPr>
            </w:pPr>
          </w:p>
        </w:tc>
      </w:tr>
    </w:tbl>
    <w:p w:rsidR="00740DBE" w:rsidRDefault="00740DBE" w:rsidP="00740DBE"/>
    <w:tbl>
      <w:tblPr>
        <w:tblStyle w:val="a5"/>
        <w:tblW w:w="15408" w:type="dxa"/>
        <w:tblInd w:w="-621" w:type="dxa"/>
        <w:tblLook w:val="01E0"/>
      </w:tblPr>
      <w:tblGrid>
        <w:gridCol w:w="4248"/>
        <w:gridCol w:w="1560"/>
        <w:gridCol w:w="1560"/>
        <w:gridCol w:w="1560"/>
        <w:gridCol w:w="3172"/>
        <w:gridCol w:w="3308"/>
      </w:tblGrid>
      <w:tr w:rsidR="00740DBE" w:rsidRPr="00AB2D6E">
        <w:trPr>
          <w:trHeight w:val="64"/>
        </w:trPr>
        <w:tc>
          <w:tcPr>
            <w:tcW w:w="4248" w:type="dxa"/>
            <w:tcBorders>
              <w:top w:val="single" w:sz="4" w:space="0" w:color="auto"/>
              <w:left w:val="single" w:sz="4" w:space="0" w:color="auto"/>
              <w:bottom w:val="single" w:sz="4" w:space="0" w:color="auto"/>
              <w:right w:val="single" w:sz="4" w:space="0" w:color="auto"/>
            </w:tcBorders>
            <w:vAlign w:val="center"/>
          </w:tcPr>
          <w:p w:rsidR="00740DBE" w:rsidRPr="00AB2D6E" w:rsidRDefault="00740DBE" w:rsidP="00740DBE">
            <w:pPr>
              <w:jc w:val="center"/>
              <w:rPr>
                <w:b/>
              </w:rPr>
            </w:pPr>
            <w:r w:rsidRPr="00AB2D6E">
              <w:rPr>
                <w:b/>
              </w:rPr>
              <w:t>1</w:t>
            </w:r>
          </w:p>
        </w:tc>
        <w:tc>
          <w:tcPr>
            <w:tcW w:w="1560" w:type="dxa"/>
            <w:tcBorders>
              <w:top w:val="single" w:sz="4" w:space="0" w:color="auto"/>
              <w:left w:val="single" w:sz="4" w:space="0" w:color="auto"/>
              <w:bottom w:val="single" w:sz="4" w:space="0" w:color="auto"/>
              <w:right w:val="single" w:sz="4" w:space="0" w:color="auto"/>
            </w:tcBorders>
            <w:vAlign w:val="center"/>
          </w:tcPr>
          <w:p w:rsidR="00740DBE" w:rsidRPr="00AB2D6E" w:rsidRDefault="00740DBE" w:rsidP="00740DBE">
            <w:pPr>
              <w:jc w:val="center"/>
              <w:rPr>
                <w:b/>
              </w:rPr>
            </w:pPr>
            <w:r w:rsidRPr="00AB2D6E">
              <w:rPr>
                <w:b/>
              </w:rPr>
              <w:t>2</w:t>
            </w:r>
          </w:p>
        </w:tc>
        <w:tc>
          <w:tcPr>
            <w:tcW w:w="1560" w:type="dxa"/>
            <w:tcBorders>
              <w:top w:val="single" w:sz="4" w:space="0" w:color="auto"/>
              <w:left w:val="single" w:sz="4" w:space="0" w:color="auto"/>
              <w:bottom w:val="single" w:sz="4" w:space="0" w:color="auto"/>
              <w:right w:val="single" w:sz="4" w:space="0" w:color="auto"/>
            </w:tcBorders>
            <w:vAlign w:val="center"/>
          </w:tcPr>
          <w:p w:rsidR="00740DBE" w:rsidRPr="00AB2D6E" w:rsidRDefault="00740DBE" w:rsidP="00740DBE">
            <w:pPr>
              <w:jc w:val="center"/>
              <w:rPr>
                <w:b/>
              </w:rPr>
            </w:pPr>
            <w:r w:rsidRPr="00AB2D6E">
              <w:rPr>
                <w:b/>
              </w:rPr>
              <w:t>3</w:t>
            </w:r>
          </w:p>
        </w:tc>
        <w:tc>
          <w:tcPr>
            <w:tcW w:w="1560" w:type="dxa"/>
            <w:tcBorders>
              <w:top w:val="single" w:sz="4" w:space="0" w:color="auto"/>
              <w:left w:val="single" w:sz="4" w:space="0" w:color="auto"/>
              <w:bottom w:val="single" w:sz="4" w:space="0" w:color="auto"/>
              <w:right w:val="single" w:sz="4" w:space="0" w:color="auto"/>
            </w:tcBorders>
            <w:vAlign w:val="center"/>
          </w:tcPr>
          <w:p w:rsidR="00740DBE" w:rsidRPr="00AB2D6E" w:rsidRDefault="00740DBE" w:rsidP="00740DBE">
            <w:pPr>
              <w:jc w:val="center"/>
              <w:rPr>
                <w:b/>
              </w:rPr>
            </w:pPr>
            <w:r w:rsidRPr="00AB2D6E">
              <w:rPr>
                <w:b/>
              </w:rPr>
              <w:t>4</w:t>
            </w:r>
          </w:p>
        </w:tc>
        <w:tc>
          <w:tcPr>
            <w:tcW w:w="3172" w:type="dxa"/>
            <w:tcBorders>
              <w:top w:val="single" w:sz="4" w:space="0" w:color="auto"/>
              <w:left w:val="single" w:sz="4" w:space="0" w:color="auto"/>
              <w:bottom w:val="single" w:sz="4" w:space="0" w:color="auto"/>
              <w:right w:val="single" w:sz="4" w:space="0" w:color="auto"/>
            </w:tcBorders>
            <w:vAlign w:val="center"/>
          </w:tcPr>
          <w:p w:rsidR="00740DBE" w:rsidRPr="00AB2D6E" w:rsidRDefault="00740DBE" w:rsidP="00740DBE">
            <w:pPr>
              <w:jc w:val="center"/>
              <w:rPr>
                <w:b/>
              </w:rPr>
            </w:pPr>
            <w:r w:rsidRPr="00AB2D6E">
              <w:rPr>
                <w:b/>
              </w:rPr>
              <w:t>5</w:t>
            </w:r>
          </w:p>
        </w:tc>
        <w:tc>
          <w:tcPr>
            <w:tcW w:w="3308" w:type="dxa"/>
            <w:tcBorders>
              <w:top w:val="single" w:sz="4" w:space="0" w:color="auto"/>
              <w:left w:val="single" w:sz="4" w:space="0" w:color="auto"/>
              <w:bottom w:val="single" w:sz="4" w:space="0" w:color="auto"/>
              <w:right w:val="single" w:sz="4" w:space="0" w:color="auto"/>
            </w:tcBorders>
            <w:vAlign w:val="center"/>
          </w:tcPr>
          <w:p w:rsidR="00740DBE" w:rsidRPr="00AB2D6E" w:rsidRDefault="00740DBE" w:rsidP="00740DBE">
            <w:pPr>
              <w:jc w:val="center"/>
              <w:rPr>
                <w:b/>
              </w:rPr>
            </w:pPr>
            <w:r w:rsidRPr="00AB2D6E">
              <w:rPr>
                <w:b/>
              </w:rPr>
              <w:t>6</w:t>
            </w:r>
          </w:p>
        </w:tc>
      </w:tr>
      <w:tr w:rsidR="00740DBE" w:rsidRPr="00AB2D6E">
        <w:trPr>
          <w:trHeight w:val="64"/>
        </w:trPr>
        <w:tc>
          <w:tcPr>
            <w:tcW w:w="15408" w:type="dxa"/>
            <w:gridSpan w:val="6"/>
            <w:tcBorders>
              <w:top w:val="single" w:sz="4" w:space="0" w:color="auto"/>
              <w:left w:val="single" w:sz="4" w:space="0" w:color="auto"/>
              <w:bottom w:val="nil"/>
              <w:right w:val="single" w:sz="4" w:space="0" w:color="auto"/>
            </w:tcBorders>
          </w:tcPr>
          <w:p w:rsidR="00740DBE" w:rsidRPr="00AB2D6E" w:rsidRDefault="00740DBE" w:rsidP="00740DBE">
            <w:pPr>
              <w:jc w:val="center"/>
              <w:rPr>
                <w:b/>
              </w:rPr>
            </w:pPr>
            <w:r w:rsidRPr="00AB2D6E">
              <w:rPr>
                <w:b/>
              </w:rPr>
              <w:t>Норматив № 9. Накладання первинної пов’язки на різні ділянки тіла.</w:t>
            </w:r>
          </w:p>
        </w:tc>
      </w:tr>
      <w:tr w:rsidR="00740DBE" w:rsidRPr="00C328BA">
        <w:trPr>
          <w:trHeight w:val="64"/>
        </w:trPr>
        <w:tc>
          <w:tcPr>
            <w:tcW w:w="4248" w:type="dxa"/>
            <w:tcBorders>
              <w:top w:val="single" w:sz="4" w:space="0" w:color="auto"/>
              <w:left w:val="single" w:sz="4" w:space="0" w:color="auto"/>
              <w:bottom w:val="nil"/>
              <w:right w:val="single" w:sz="4" w:space="0" w:color="auto"/>
            </w:tcBorders>
          </w:tcPr>
          <w:p w:rsidR="00740DBE" w:rsidRDefault="00740DBE" w:rsidP="00740DBE">
            <w:pPr>
              <w:jc w:val="both"/>
              <w:rPr>
                <w:sz w:val="22"/>
                <w:szCs w:val="22"/>
              </w:rPr>
            </w:pPr>
            <w:r>
              <w:rPr>
                <w:sz w:val="22"/>
                <w:szCs w:val="22"/>
              </w:rPr>
              <w:t>Перев’язувальний матеріал та інші засоби надання першої медичної допомоги знаходяться поруч із слухачем (працівником). Час на виявлення рани не зараховується (дозволяється бинтувати поверх одягу). При накладанні пов’язки:</w:t>
            </w:r>
          </w:p>
        </w:tc>
        <w:tc>
          <w:tcPr>
            <w:tcW w:w="1560" w:type="dxa"/>
            <w:tcBorders>
              <w:top w:val="single" w:sz="4" w:space="0" w:color="auto"/>
              <w:left w:val="single" w:sz="4" w:space="0" w:color="auto"/>
              <w:bottom w:val="nil"/>
              <w:right w:val="single" w:sz="4" w:space="0" w:color="auto"/>
            </w:tcBorders>
          </w:tcPr>
          <w:p w:rsidR="00740DBE" w:rsidRPr="00C328BA" w:rsidRDefault="00740DBE" w:rsidP="00740DBE">
            <w:pPr>
              <w:jc w:val="center"/>
              <w:rPr>
                <w:sz w:val="22"/>
                <w:szCs w:val="22"/>
              </w:rPr>
            </w:pPr>
          </w:p>
        </w:tc>
        <w:tc>
          <w:tcPr>
            <w:tcW w:w="1560" w:type="dxa"/>
            <w:tcBorders>
              <w:top w:val="single" w:sz="4" w:space="0" w:color="auto"/>
              <w:left w:val="single" w:sz="4" w:space="0" w:color="auto"/>
              <w:bottom w:val="nil"/>
              <w:right w:val="single" w:sz="4" w:space="0" w:color="auto"/>
            </w:tcBorders>
          </w:tcPr>
          <w:p w:rsidR="00740DBE" w:rsidRPr="00C328BA" w:rsidRDefault="00740DBE" w:rsidP="00740DBE">
            <w:pPr>
              <w:jc w:val="center"/>
              <w:rPr>
                <w:sz w:val="22"/>
                <w:szCs w:val="22"/>
              </w:rPr>
            </w:pPr>
          </w:p>
        </w:tc>
        <w:tc>
          <w:tcPr>
            <w:tcW w:w="1560" w:type="dxa"/>
            <w:tcBorders>
              <w:top w:val="single" w:sz="4" w:space="0" w:color="auto"/>
              <w:left w:val="single" w:sz="4" w:space="0" w:color="auto"/>
              <w:bottom w:val="nil"/>
              <w:right w:val="single" w:sz="4" w:space="0" w:color="auto"/>
            </w:tcBorders>
          </w:tcPr>
          <w:p w:rsidR="00740DBE" w:rsidRPr="00C328BA" w:rsidRDefault="00740DBE" w:rsidP="00740DBE">
            <w:pPr>
              <w:jc w:val="center"/>
              <w:rPr>
                <w:sz w:val="22"/>
                <w:szCs w:val="22"/>
              </w:rPr>
            </w:pPr>
          </w:p>
        </w:tc>
        <w:tc>
          <w:tcPr>
            <w:tcW w:w="3172" w:type="dxa"/>
            <w:vMerge w:val="restart"/>
            <w:tcBorders>
              <w:top w:val="single" w:sz="4" w:space="0" w:color="auto"/>
              <w:left w:val="single" w:sz="4" w:space="0" w:color="auto"/>
              <w:right w:val="single" w:sz="4" w:space="0" w:color="auto"/>
            </w:tcBorders>
          </w:tcPr>
          <w:p w:rsidR="00740DBE" w:rsidRDefault="00740DBE" w:rsidP="00740DBE">
            <w:pPr>
              <w:jc w:val="both"/>
              <w:rPr>
                <w:sz w:val="22"/>
                <w:szCs w:val="22"/>
              </w:rPr>
            </w:pPr>
            <w:r>
              <w:rPr>
                <w:sz w:val="22"/>
                <w:szCs w:val="22"/>
              </w:rPr>
              <w:t>1. Неправильне положення бинта в руках слухача.</w:t>
            </w:r>
          </w:p>
          <w:p w:rsidR="00740DBE" w:rsidRDefault="00740DBE" w:rsidP="00740DBE">
            <w:pPr>
              <w:jc w:val="both"/>
              <w:rPr>
                <w:sz w:val="22"/>
                <w:szCs w:val="22"/>
              </w:rPr>
            </w:pPr>
            <w:r>
              <w:rPr>
                <w:sz w:val="22"/>
                <w:szCs w:val="22"/>
              </w:rPr>
              <w:t>2. Пов’язка накладена неміцно (зсувається) або при її накладанні .</w:t>
            </w:r>
          </w:p>
          <w:p w:rsidR="00740DBE" w:rsidRPr="00C328BA" w:rsidRDefault="00740DBE" w:rsidP="00740DBE">
            <w:pPr>
              <w:jc w:val="both"/>
              <w:rPr>
                <w:sz w:val="22"/>
                <w:szCs w:val="22"/>
              </w:rPr>
            </w:pPr>
            <w:r>
              <w:rPr>
                <w:sz w:val="22"/>
                <w:szCs w:val="22"/>
              </w:rPr>
              <w:t>3. Пов’язка не закріплена або закріплена вузлом над раною.</w:t>
            </w:r>
          </w:p>
        </w:tc>
        <w:tc>
          <w:tcPr>
            <w:tcW w:w="3308" w:type="dxa"/>
            <w:vMerge w:val="restart"/>
            <w:tcBorders>
              <w:top w:val="single" w:sz="4" w:space="0" w:color="auto"/>
              <w:left w:val="single" w:sz="4" w:space="0" w:color="auto"/>
              <w:right w:val="single" w:sz="4" w:space="0" w:color="auto"/>
            </w:tcBorders>
          </w:tcPr>
          <w:p w:rsidR="00740DBE" w:rsidRPr="00C328BA" w:rsidRDefault="00740DBE" w:rsidP="00740DBE">
            <w:pPr>
              <w:jc w:val="both"/>
              <w:rPr>
                <w:sz w:val="22"/>
                <w:szCs w:val="22"/>
              </w:rPr>
            </w:pPr>
          </w:p>
        </w:tc>
      </w:tr>
      <w:tr w:rsidR="00740DBE" w:rsidRPr="00C328BA">
        <w:trPr>
          <w:trHeight w:val="64"/>
        </w:trPr>
        <w:tc>
          <w:tcPr>
            <w:tcW w:w="4248" w:type="dxa"/>
            <w:tcBorders>
              <w:top w:val="nil"/>
              <w:left w:val="single" w:sz="4" w:space="0" w:color="auto"/>
              <w:bottom w:val="nil"/>
              <w:right w:val="single" w:sz="4" w:space="0" w:color="auto"/>
            </w:tcBorders>
          </w:tcPr>
          <w:p w:rsidR="00740DBE" w:rsidRDefault="00740DBE" w:rsidP="00740DBE">
            <w:pPr>
              <w:jc w:val="both"/>
              <w:rPr>
                <w:sz w:val="22"/>
                <w:szCs w:val="22"/>
              </w:rPr>
            </w:pPr>
            <w:r>
              <w:rPr>
                <w:sz w:val="22"/>
                <w:szCs w:val="22"/>
              </w:rPr>
              <w:t>- очіпком на голову</w:t>
            </w:r>
          </w:p>
        </w:tc>
        <w:tc>
          <w:tcPr>
            <w:tcW w:w="156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2 хв 30 с</w:t>
            </w:r>
          </w:p>
        </w:tc>
        <w:tc>
          <w:tcPr>
            <w:tcW w:w="156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2 хв 50 с</w:t>
            </w:r>
          </w:p>
        </w:tc>
        <w:tc>
          <w:tcPr>
            <w:tcW w:w="156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3 хв</w:t>
            </w:r>
          </w:p>
        </w:tc>
        <w:tc>
          <w:tcPr>
            <w:tcW w:w="3172" w:type="dxa"/>
            <w:vMerge/>
            <w:tcBorders>
              <w:left w:val="single" w:sz="4" w:space="0" w:color="auto"/>
              <w:right w:val="single" w:sz="4" w:space="0" w:color="auto"/>
            </w:tcBorders>
          </w:tcPr>
          <w:p w:rsidR="00740DBE" w:rsidRPr="00C328BA" w:rsidRDefault="00740DBE" w:rsidP="00740DBE">
            <w:pPr>
              <w:jc w:val="both"/>
              <w:rPr>
                <w:sz w:val="22"/>
                <w:szCs w:val="22"/>
              </w:rPr>
            </w:pPr>
          </w:p>
        </w:tc>
        <w:tc>
          <w:tcPr>
            <w:tcW w:w="3308" w:type="dxa"/>
            <w:vMerge/>
            <w:tcBorders>
              <w:left w:val="single" w:sz="4" w:space="0" w:color="auto"/>
              <w:right w:val="single" w:sz="4" w:space="0" w:color="auto"/>
            </w:tcBorders>
          </w:tcPr>
          <w:p w:rsidR="00740DBE" w:rsidRPr="00C328BA" w:rsidRDefault="00740DBE" w:rsidP="00740DBE">
            <w:pPr>
              <w:jc w:val="both"/>
              <w:rPr>
                <w:sz w:val="22"/>
                <w:szCs w:val="22"/>
              </w:rPr>
            </w:pPr>
          </w:p>
        </w:tc>
      </w:tr>
      <w:tr w:rsidR="00740DBE" w:rsidRPr="00C328BA">
        <w:trPr>
          <w:trHeight w:val="64"/>
        </w:trPr>
        <w:tc>
          <w:tcPr>
            <w:tcW w:w="4248" w:type="dxa"/>
            <w:tcBorders>
              <w:top w:val="nil"/>
              <w:left w:val="single" w:sz="4" w:space="0" w:color="auto"/>
              <w:bottom w:val="nil"/>
              <w:right w:val="single" w:sz="4" w:space="0" w:color="auto"/>
            </w:tcBorders>
          </w:tcPr>
          <w:p w:rsidR="00740DBE" w:rsidRDefault="00740DBE" w:rsidP="00740DBE">
            <w:pPr>
              <w:jc w:val="both"/>
              <w:rPr>
                <w:sz w:val="22"/>
                <w:szCs w:val="22"/>
              </w:rPr>
            </w:pPr>
            <w:r>
              <w:rPr>
                <w:sz w:val="22"/>
                <w:szCs w:val="22"/>
              </w:rPr>
              <w:t>- спіральному на груди при відкритому пневмотораксі</w:t>
            </w:r>
          </w:p>
        </w:tc>
        <w:tc>
          <w:tcPr>
            <w:tcW w:w="156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3 хв</w:t>
            </w:r>
          </w:p>
        </w:tc>
        <w:tc>
          <w:tcPr>
            <w:tcW w:w="156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3 хв 20 с</w:t>
            </w:r>
          </w:p>
        </w:tc>
        <w:tc>
          <w:tcPr>
            <w:tcW w:w="156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3 хв 40 с</w:t>
            </w:r>
          </w:p>
        </w:tc>
        <w:tc>
          <w:tcPr>
            <w:tcW w:w="3172" w:type="dxa"/>
            <w:vMerge/>
            <w:tcBorders>
              <w:left w:val="single" w:sz="4" w:space="0" w:color="auto"/>
              <w:right w:val="single" w:sz="4" w:space="0" w:color="auto"/>
            </w:tcBorders>
          </w:tcPr>
          <w:p w:rsidR="00740DBE" w:rsidRPr="00C328BA" w:rsidRDefault="00740DBE" w:rsidP="00740DBE">
            <w:pPr>
              <w:jc w:val="both"/>
              <w:rPr>
                <w:sz w:val="22"/>
                <w:szCs w:val="22"/>
              </w:rPr>
            </w:pPr>
          </w:p>
        </w:tc>
        <w:tc>
          <w:tcPr>
            <w:tcW w:w="3308" w:type="dxa"/>
            <w:vMerge/>
            <w:tcBorders>
              <w:left w:val="single" w:sz="4" w:space="0" w:color="auto"/>
              <w:right w:val="single" w:sz="4" w:space="0" w:color="auto"/>
            </w:tcBorders>
          </w:tcPr>
          <w:p w:rsidR="00740DBE" w:rsidRPr="00C328BA" w:rsidRDefault="00740DBE" w:rsidP="00740DBE">
            <w:pPr>
              <w:jc w:val="both"/>
              <w:rPr>
                <w:sz w:val="22"/>
                <w:szCs w:val="22"/>
              </w:rPr>
            </w:pPr>
          </w:p>
        </w:tc>
      </w:tr>
      <w:tr w:rsidR="00740DBE" w:rsidRPr="00C328BA">
        <w:trPr>
          <w:trHeight w:val="64"/>
        </w:trPr>
        <w:tc>
          <w:tcPr>
            <w:tcW w:w="4248" w:type="dxa"/>
            <w:tcBorders>
              <w:top w:val="nil"/>
              <w:left w:val="single" w:sz="4" w:space="0" w:color="auto"/>
              <w:bottom w:val="nil"/>
              <w:right w:val="single" w:sz="4" w:space="0" w:color="auto"/>
            </w:tcBorders>
          </w:tcPr>
          <w:p w:rsidR="00740DBE" w:rsidRDefault="00740DBE" w:rsidP="00740DBE">
            <w:pPr>
              <w:jc w:val="both"/>
              <w:rPr>
                <w:sz w:val="22"/>
                <w:szCs w:val="22"/>
              </w:rPr>
            </w:pPr>
            <w:r>
              <w:rPr>
                <w:sz w:val="22"/>
                <w:szCs w:val="22"/>
              </w:rPr>
              <w:t>- на плечовий, ліктьовий, колінний і гомілкостопний суглоби.</w:t>
            </w:r>
          </w:p>
        </w:tc>
        <w:tc>
          <w:tcPr>
            <w:tcW w:w="156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1 хв 50 с</w:t>
            </w:r>
          </w:p>
        </w:tc>
        <w:tc>
          <w:tcPr>
            <w:tcW w:w="156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2 хв</w:t>
            </w:r>
          </w:p>
        </w:tc>
        <w:tc>
          <w:tcPr>
            <w:tcW w:w="156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2 хв 10 с</w:t>
            </w:r>
          </w:p>
        </w:tc>
        <w:tc>
          <w:tcPr>
            <w:tcW w:w="3172" w:type="dxa"/>
            <w:vMerge/>
            <w:tcBorders>
              <w:left w:val="single" w:sz="4" w:space="0" w:color="auto"/>
              <w:right w:val="single" w:sz="4" w:space="0" w:color="auto"/>
            </w:tcBorders>
          </w:tcPr>
          <w:p w:rsidR="00740DBE" w:rsidRPr="00C328BA" w:rsidRDefault="00740DBE" w:rsidP="00740DBE">
            <w:pPr>
              <w:jc w:val="both"/>
              <w:rPr>
                <w:sz w:val="22"/>
                <w:szCs w:val="22"/>
              </w:rPr>
            </w:pPr>
          </w:p>
        </w:tc>
        <w:tc>
          <w:tcPr>
            <w:tcW w:w="3308" w:type="dxa"/>
            <w:vMerge/>
            <w:tcBorders>
              <w:left w:val="single" w:sz="4" w:space="0" w:color="auto"/>
              <w:right w:val="single" w:sz="4" w:space="0" w:color="auto"/>
            </w:tcBorders>
          </w:tcPr>
          <w:p w:rsidR="00740DBE" w:rsidRPr="00C328BA" w:rsidRDefault="00740DBE" w:rsidP="00740DBE">
            <w:pPr>
              <w:jc w:val="both"/>
              <w:rPr>
                <w:sz w:val="22"/>
                <w:szCs w:val="22"/>
              </w:rPr>
            </w:pPr>
          </w:p>
        </w:tc>
      </w:tr>
      <w:tr w:rsidR="00740DBE" w:rsidRPr="00C328BA">
        <w:trPr>
          <w:trHeight w:val="64"/>
        </w:trPr>
        <w:tc>
          <w:tcPr>
            <w:tcW w:w="4248" w:type="dxa"/>
            <w:tcBorders>
              <w:top w:val="nil"/>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 хрестоподібний на кисть</w:t>
            </w:r>
          </w:p>
        </w:tc>
        <w:tc>
          <w:tcPr>
            <w:tcW w:w="1560" w:type="dxa"/>
            <w:tcBorders>
              <w:top w:val="nil"/>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2 хв</w:t>
            </w:r>
          </w:p>
        </w:tc>
        <w:tc>
          <w:tcPr>
            <w:tcW w:w="1560" w:type="dxa"/>
            <w:tcBorders>
              <w:top w:val="nil"/>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2 хв 10 с</w:t>
            </w:r>
          </w:p>
        </w:tc>
        <w:tc>
          <w:tcPr>
            <w:tcW w:w="1560" w:type="dxa"/>
            <w:tcBorders>
              <w:top w:val="nil"/>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2 хв 20 с</w:t>
            </w:r>
          </w:p>
        </w:tc>
        <w:tc>
          <w:tcPr>
            <w:tcW w:w="3172" w:type="dxa"/>
            <w:vMerge/>
            <w:tcBorders>
              <w:left w:val="single" w:sz="4" w:space="0" w:color="auto"/>
              <w:bottom w:val="single" w:sz="4" w:space="0" w:color="auto"/>
              <w:right w:val="single" w:sz="4" w:space="0" w:color="auto"/>
            </w:tcBorders>
          </w:tcPr>
          <w:p w:rsidR="00740DBE" w:rsidRPr="00C328BA" w:rsidRDefault="00740DBE" w:rsidP="00740DBE">
            <w:pPr>
              <w:jc w:val="both"/>
              <w:rPr>
                <w:sz w:val="22"/>
                <w:szCs w:val="22"/>
              </w:rPr>
            </w:pPr>
          </w:p>
        </w:tc>
        <w:tc>
          <w:tcPr>
            <w:tcW w:w="3308" w:type="dxa"/>
            <w:vMerge/>
            <w:tcBorders>
              <w:left w:val="single" w:sz="4" w:space="0" w:color="auto"/>
              <w:bottom w:val="single" w:sz="4" w:space="0" w:color="auto"/>
              <w:right w:val="single" w:sz="4" w:space="0" w:color="auto"/>
            </w:tcBorders>
          </w:tcPr>
          <w:p w:rsidR="00740DBE" w:rsidRPr="00C328BA" w:rsidRDefault="00740DBE" w:rsidP="00740DBE">
            <w:pPr>
              <w:jc w:val="both"/>
              <w:rPr>
                <w:sz w:val="22"/>
                <w:szCs w:val="22"/>
              </w:rPr>
            </w:pPr>
          </w:p>
        </w:tc>
      </w:tr>
      <w:tr w:rsidR="00740DBE" w:rsidRPr="00AB2D6E">
        <w:trPr>
          <w:trHeight w:val="64"/>
        </w:trPr>
        <w:tc>
          <w:tcPr>
            <w:tcW w:w="15408" w:type="dxa"/>
            <w:gridSpan w:val="6"/>
            <w:tcBorders>
              <w:top w:val="single" w:sz="4" w:space="0" w:color="auto"/>
              <w:left w:val="single" w:sz="4" w:space="0" w:color="auto"/>
              <w:bottom w:val="nil"/>
              <w:right w:val="single" w:sz="4" w:space="0" w:color="auto"/>
            </w:tcBorders>
          </w:tcPr>
          <w:p w:rsidR="00740DBE" w:rsidRPr="00AB2D6E" w:rsidRDefault="00740DBE" w:rsidP="00740DBE">
            <w:pPr>
              <w:jc w:val="center"/>
              <w:rPr>
                <w:b/>
              </w:rPr>
            </w:pPr>
            <w:r w:rsidRPr="00AB2D6E">
              <w:rPr>
                <w:b/>
              </w:rPr>
              <w:t>Норматив № 10. Накладання гумового джуту на стегно (плече).</w:t>
            </w:r>
          </w:p>
        </w:tc>
      </w:tr>
      <w:tr w:rsidR="00740DBE" w:rsidRPr="00C328BA">
        <w:trPr>
          <w:trHeight w:val="64"/>
        </w:trPr>
        <w:tc>
          <w:tcPr>
            <w:tcW w:w="4248" w:type="dxa"/>
            <w:tcBorders>
              <w:top w:val="single" w:sz="4" w:space="0" w:color="auto"/>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 xml:space="preserve">Слухач стоїть біля «пораненого», тримаючи джут у руках. «Поранений» лежить. Виконання нормативу закінчується закріпленням джуту та позначенням часу його виконанням. </w:t>
            </w:r>
          </w:p>
        </w:tc>
        <w:tc>
          <w:tcPr>
            <w:tcW w:w="156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25 с</w:t>
            </w:r>
          </w:p>
        </w:tc>
        <w:tc>
          <w:tcPr>
            <w:tcW w:w="156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30 с</w:t>
            </w:r>
          </w:p>
        </w:tc>
        <w:tc>
          <w:tcPr>
            <w:tcW w:w="156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35 с</w:t>
            </w:r>
          </w:p>
        </w:tc>
        <w:tc>
          <w:tcPr>
            <w:tcW w:w="3172" w:type="dxa"/>
            <w:tcBorders>
              <w:top w:val="single" w:sz="4" w:space="0" w:color="auto"/>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1. Надмірне закручування джуту.</w:t>
            </w:r>
          </w:p>
          <w:p w:rsidR="00740DBE" w:rsidRDefault="00740DBE" w:rsidP="00740DBE">
            <w:pPr>
              <w:jc w:val="both"/>
              <w:rPr>
                <w:sz w:val="22"/>
                <w:szCs w:val="22"/>
              </w:rPr>
            </w:pPr>
            <w:r>
              <w:rPr>
                <w:sz w:val="22"/>
                <w:szCs w:val="22"/>
              </w:rPr>
              <w:t>2. Накладання джуту не на належне місце.</w:t>
            </w:r>
          </w:p>
          <w:p w:rsidR="00740DBE" w:rsidRDefault="00740DBE" w:rsidP="00740DBE">
            <w:pPr>
              <w:jc w:val="both"/>
              <w:rPr>
                <w:sz w:val="22"/>
                <w:szCs w:val="22"/>
              </w:rPr>
            </w:pPr>
            <w:r>
              <w:rPr>
                <w:sz w:val="22"/>
                <w:szCs w:val="22"/>
              </w:rPr>
              <w:t>3. Накладання джуту на голе тіло, защемлення шкіри джутом.</w:t>
            </w:r>
          </w:p>
          <w:p w:rsidR="00740DBE" w:rsidRDefault="00740DBE" w:rsidP="00740DBE">
            <w:pPr>
              <w:jc w:val="both"/>
              <w:rPr>
                <w:sz w:val="22"/>
                <w:szCs w:val="22"/>
              </w:rPr>
            </w:pPr>
            <w:r>
              <w:rPr>
                <w:sz w:val="22"/>
                <w:szCs w:val="22"/>
              </w:rPr>
              <w:t>4. Слухач не записав час накладання джуту.</w:t>
            </w:r>
          </w:p>
          <w:p w:rsidR="00740DBE" w:rsidRPr="00C328BA" w:rsidRDefault="00740DBE" w:rsidP="00740DBE">
            <w:pPr>
              <w:jc w:val="both"/>
              <w:rPr>
                <w:sz w:val="22"/>
                <w:szCs w:val="22"/>
              </w:rPr>
            </w:pPr>
            <w:r>
              <w:rPr>
                <w:sz w:val="22"/>
                <w:szCs w:val="22"/>
              </w:rPr>
              <w:t>5. Не проконтрольовано пульс на периферійній судині.</w:t>
            </w:r>
          </w:p>
        </w:tc>
        <w:tc>
          <w:tcPr>
            <w:tcW w:w="3308"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both"/>
              <w:rPr>
                <w:sz w:val="22"/>
                <w:szCs w:val="22"/>
              </w:rPr>
            </w:pPr>
          </w:p>
        </w:tc>
      </w:tr>
      <w:tr w:rsidR="00740DBE" w:rsidRPr="00AB2D6E">
        <w:trPr>
          <w:trHeight w:val="64"/>
        </w:trPr>
        <w:tc>
          <w:tcPr>
            <w:tcW w:w="15408" w:type="dxa"/>
            <w:gridSpan w:val="6"/>
            <w:tcBorders>
              <w:top w:val="single" w:sz="4" w:space="0" w:color="auto"/>
              <w:left w:val="single" w:sz="4" w:space="0" w:color="auto"/>
              <w:bottom w:val="nil"/>
              <w:right w:val="single" w:sz="4" w:space="0" w:color="auto"/>
            </w:tcBorders>
          </w:tcPr>
          <w:p w:rsidR="00740DBE" w:rsidRPr="00AB2D6E" w:rsidRDefault="00740DBE" w:rsidP="00740DBE">
            <w:pPr>
              <w:jc w:val="center"/>
              <w:rPr>
                <w:b/>
              </w:rPr>
            </w:pPr>
            <w:r w:rsidRPr="00AB2D6E">
              <w:rPr>
                <w:b/>
              </w:rPr>
              <w:t>Норматив № 11. Накладання закрутки за допомогою косинки та інших підручних засобів на стегно (плече).</w:t>
            </w:r>
          </w:p>
        </w:tc>
      </w:tr>
      <w:tr w:rsidR="00740DBE" w:rsidRPr="00C328BA">
        <w:trPr>
          <w:trHeight w:val="64"/>
        </w:trPr>
        <w:tc>
          <w:tcPr>
            <w:tcW w:w="4248" w:type="dxa"/>
            <w:tcBorders>
              <w:top w:val="single" w:sz="4" w:space="0" w:color="auto"/>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Слухач стоїть біля «пораненого», тримає закрутку в руках. «Поранений» лежить.</w:t>
            </w:r>
          </w:p>
          <w:p w:rsidR="00740DBE" w:rsidRDefault="00740DBE" w:rsidP="00740DBE">
            <w:pPr>
              <w:jc w:val="both"/>
              <w:rPr>
                <w:sz w:val="22"/>
                <w:szCs w:val="22"/>
              </w:rPr>
            </w:pPr>
            <w:r>
              <w:rPr>
                <w:sz w:val="22"/>
                <w:szCs w:val="22"/>
              </w:rPr>
              <w:t>Виконання нормативу закінчується закріпленням закрутки  з позначенням часу її накладання.</w:t>
            </w:r>
          </w:p>
        </w:tc>
        <w:tc>
          <w:tcPr>
            <w:tcW w:w="156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45 с</w:t>
            </w:r>
          </w:p>
        </w:tc>
        <w:tc>
          <w:tcPr>
            <w:tcW w:w="156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50 с</w:t>
            </w:r>
          </w:p>
        </w:tc>
        <w:tc>
          <w:tcPr>
            <w:tcW w:w="156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55 с</w:t>
            </w:r>
          </w:p>
        </w:tc>
        <w:tc>
          <w:tcPr>
            <w:tcW w:w="3172"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both"/>
              <w:rPr>
                <w:sz w:val="22"/>
                <w:szCs w:val="22"/>
              </w:rPr>
            </w:pPr>
            <w:r>
              <w:rPr>
                <w:sz w:val="22"/>
                <w:szCs w:val="22"/>
              </w:rPr>
              <w:t>Те ж, що і для нормативу № 10</w:t>
            </w:r>
          </w:p>
        </w:tc>
        <w:tc>
          <w:tcPr>
            <w:tcW w:w="3308"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both"/>
              <w:rPr>
                <w:sz w:val="22"/>
                <w:szCs w:val="22"/>
              </w:rPr>
            </w:pPr>
          </w:p>
        </w:tc>
      </w:tr>
    </w:tbl>
    <w:p w:rsidR="00740DBE" w:rsidRDefault="00740DBE" w:rsidP="00740DBE"/>
    <w:p w:rsidR="00740DBE" w:rsidRDefault="00740DBE" w:rsidP="00740DBE"/>
    <w:p w:rsidR="00740DBE" w:rsidRDefault="00740DBE" w:rsidP="00740DBE"/>
    <w:tbl>
      <w:tblPr>
        <w:tblStyle w:val="a5"/>
        <w:tblW w:w="15408" w:type="dxa"/>
        <w:tblInd w:w="-621" w:type="dxa"/>
        <w:tblLook w:val="01E0"/>
      </w:tblPr>
      <w:tblGrid>
        <w:gridCol w:w="4248"/>
        <w:gridCol w:w="1560"/>
        <w:gridCol w:w="1560"/>
        <w:gridCol w:w="1560"/>
        <w:gridCol w:w="3172"/>
        <w:gridCol w:w="3308"/>
      </w:tblGrid>
      <w:tr w:rsidR="00740DBE" w:rsidRPr="00AB2D6E">
        <w:trPr>
          <w:trHeight w:val="64"/>
        </w:trPr>
        <w:tc>
          <w:tcPr>
            <w:tcW w:w="4248" w:type="dxa"/>
            <w:tcBorders>
              <w:top w:val="single" w:sz="4" w:space="0" w:color="auto"/>
              <w:left w:val="single" w:sz="4" w:space="0" w:color="auto"/>
              <w:bottom w:val="single" w:sz="4" w:space="0" w:color="auto"/>
              <w:right w:val="single" w:sz="4" w:space="0" w:color="auto"/>
            </w:tcBorders>
            <w:vAlign w:val="center"/>
          </w:tcPr>
          <w:p w:rsidR="00740DBE" w:rsidRPr="00AB2D6E" w:rsidRDefault="00740DBE" w:rsidP="00740DBE">
            <w:pPr>
              <w:jc w:val="center"/>
              <w:rPr>
                <w:b/>
              </w:rPr>
            </w:pPr>
            <w:r w:rsidRPr="00AB2D6E">
              <w:rPr>
                <w:b/>
              </w:rPr>
              <w:t>1</w:t>
            </w:r>
          </w:p>
        </w:tc>
        <w:tc>
          <w:tcPr>
            <w:tcW w:w="1560" w:type="dxa"/>
            <w:tcBorders>
              <w:top w:val="single" w:sz="4" w:space="0" w:color="auto"/>
              <w:left w:val="single" w:sz="4" w:space="0" w:color="auto"/>
              <w:bottom w:val="single" w:sz="4" w:space="0" w:color="auto"/>
              <w:right w:val="single" w:sz="4" w:space="0" w:color="auto"/>
            </w:tcBorders>
            <w:vAlign w:val="center"/>
          </w:tcPr>
          <w:p w:rsidR="00740DBE" w:rsidRPr="00AB2D6E" w:rsidRDefault="00740DBE" w:rsidP="00740DBE">
            <w:pPr>
              <w:jc w:val="center"/>
              <w:rPr>
                <w:b/>
              </w:rPr>
            </w:pPr>
            <w:r w:rsidRPr="00AB2D6E">
              <w:rPr>
                <w:b/>
              </w:rPr>
              <w:t>2</w:t>
            </w:r>
          </w:p>
        </w:tc>
        <w:tc>
          <w:tcPr>
            <w:tcW w:w="1560" w:type="dxa"/>
            <w:tcBorders>
              <w:top w:val="single" w:sz="4" w:space="0" w:color="auto"/>
              <w:left w:val="single" w:sz="4" w:space="0" w:color="auto"/>
              <w:bottom w:val="single" w:sz="4" w:space="0" w:color="auto"/>
              <w:right w:val="single" w:sz="4" w:space="0" w:color="auto"/>
            </w:tcBorders>
            <w:vAlign w:val="center"/>
          </w:tcPr>
          <w:p w:rsidR="00740DBE" w:rsidRPr="00AB2D6E" w:rsidRDefault="00740DBE" w:rsidP="00740DBE">
            <w:pPr>
              <w:jc w:val="center"/>
              <w:rPr>
                <w:b/>
              </w:rPr>
            </w:pPr>
            <w:r w:rsidRPr="00AB2D6E">
              <w:rPr>
                <w:b/>
              </w:rPr>
              <w:t>3</w:t>
            </w:r>
          </w:p>
        </w:tc>
        <w:tc>
          <w:tcPr>
            <w:tcW w:w="1560" w:type="dxa"/>
            <w:tcBorders>
              <w:top w:val="single" w:sz="4" w:space="0" w:color="auto"/>
              <w:left w:val="single" w:sz="4" w:space="0" w:color="auto"/>
              <w:bottom w:val="single" w:sz="4" w:space="0" w:color="auto"/>
              <w:right w:val="single" w:sz="4" w:space="0" w:color="auto"/>
            </w:tcBorders>
            <w:vAlign w:val="center"/>
          </w:tcPr>
          <w:p w:rsidR="00740DBE" w:rsidRPr="00AB2D6E" w:rsidRDefault="00740DBE" w:rsidP="00740DBE">
            <w:pPr>
              <w:jc w:val="center"/>
              <w:rPr>
                <w:b/>
              </w:rPr>
            </w:pPr>
            <w:r w:rsidRPr="00AB2D6E">
              <w:rPr>
                <w:b/>
              </w:rPr>
              <w:t>4</w:t>
            </w:r>
          </w:p>
        </w:tc>
        <w:tc>
          <w:tcPr>
            <w:tcW w:w="3172" w:type="dxa"/>
            <w:tcBorders>
              <w:top w:val="single" w:sz="4" w:space="0" w:color="auto"/>
              <w:left w:val="single" w:sz="4" w:space="0" w:color="auto"/>
              <w:bottom w:val="single" w:sz="4" w:space="0" w:color="auto"/>
              <w:right w:val="single" w:sz="4" w:space="0" w:color="auto"/>
            </w:tcBorders>
            <w:vAlign w:val="center"/>
          </w:tcPr>
          <w:p w:rsidR="00740DBE" w:rsidRPr="00AB2D6E" w:rsidRDefault="00740DBE" w:rsidP="00740DBE">
            <w:pPr>
              <w:jc w:val="center"/>
              <w:rPr>
                <w:b/>
              </w:rPr>
            </w:pPr>
            <w:r w:rsidRPr="00AB2D6E">
              <w:rPr>
                <w:b/>
              </w:rPr>
              <w:t>5</w:t>
            </w:r>
          </w:p>
        </w:tc>
        <w:tc>
          <w:tcPr>
            <w:tcW w:w="3308" w:type="dxa"/>
            <w:tcBorders>
              <w:top w:val="single" w:sz="4" w:space="0" w:color="auto"/>
              <w:left w:val="single" w:sz="4" w:space="0" w:color="auto"/>
              <w:bottom w:val="single" w:sz="4" w:space="0" w:color="auto"/>
              <w:right w:val="single" w:sz="4" w:space="0" w:color="auto"/>
            </w:tcBorders>
            <w:vAlign w:val="center"/>
          </w:tcPr>
          <w:p w:rsidR="00740DBE" w:rsidRPr="00AB2D6E" w:rsidRDefault="00740DBE" w:rsidP="00740DBE">
            <w:pPr>
              <w:jc w:val="center"/>
              <w:rPr>
                <w:b/>
              </w:rPr>
            </w:pPr>
            <w:r w:rsidRPr="00AB2D6E">
              <w:rPr>
                <w:b/>
              </w:rPr>
              <w:t>6</w:t>
            </w:r>
          </w:p>
        </w:tc>
      </w:tr>
      <w:tr w:rsidR="00740DBE" w:rsidRPr="00AB2D6E">
        <w:trPr>
          <w:trHeight w:val="64"/>
        </w:trPr>
        <w:tc>
          <w:tcPr>
            <w:tcW w:w="15408" w:type="dxa"/>
            <w:gridSpan w:val="6"/>
            <w:tcBorders>
              <w:top w:val="single" w:sz="4" w:space="0" w:color="auto"/>
              <w:left w:val="single" w:sz="4" w:space="0" w:color="auto"/>
              <w:bottom w:val="nil"/>
              <w:right w:val="single" w:sz="4" w:space="0" w:color="auto"/>
            </w:tcBorders>
          </w:tcPr>
          <w:p w:rsidR="00740DBE" w:rsidRPr="00AB2D6E" w:rsidRDefault="00740DBE" w:rsidP="00740DBE">
            <w:pPr>
              <w:jc w:val="center"/>
              <w:rPr>
                <w:b/>
              </w:rPr>
            </w:pPr>
            <w:r w:rsidRPr="00AB2D6E">
              <w:rPr>
                <w:b/>
              </w:rPr>
              <w:t>Норматив № 12. Накладання шини з підручного матеріалу.</w:t>
            </w:r>
          </w:p>
        </w:tc>
      </w:tr>
      <w:tr w:rsidR="00740DBE" w:rsidRPr="00C328BA">
        <w:trPr>
          <w:trHeight w:val="64"/>
        </w:trPr>
        <w:tc>
          <w:tcPr>
            <w:tcW w:w="4248" w:type="dxa"/>
            <w:tcBorders>
              <w:top w:val="single" w:sz="4" w:space="0" w:color="auto"/>
              <w:left w:val="single" w:sz="4" w:space="0" w:color="auto"/>
              <w:bottom w:val="nil"/>
              <w:right w:val="single" w:sz="4" w:space="0" w:color="auto"/>
            </w:tcBorders>
          </w:tcPr>
          <w:p w:rsidR="00740DBE" w:rsidRDefault="00740DBE" w:rsidP="00740DBE">
            <w:pPr>
              <w:jc w:val="both"/>
              <w:rPr>
                <w:sz w:val="22"/>
                <w:szCs w:val="22"/>
              </w:rPr>
            </w:pPr>
            <w:r>
              <w:rPr>
                <w:sz w:val="22"/>
                <w:szCs w:val="22"/>
              </w:rPr>
              <w:t>«Поранений» сидить (лежить) на землі, а слухач накладає шину в зручному для себе стані:</w:t>
            </w:r>
          </w:p>
        </w:tc>
        <w:tc>
          <w:tcPr>
            <w:tcW w:w="1560" w:type="dxa"/>
            <w:tcBorders>
              <w:top w:val="single" w:sz="4" w:space="0" w:color="auto"/>
              <w:left w:val="single" w:sz="4" w:space="0" w:color="auto"/>
              <w:bottom w:val="nil"/>
              <w:right w:val="single" w:sz="4" w:space="0" w:color="auto"/>
            </w:tcBorders>
          </w:tcPr>
          <w:p w:rsidR="00740DBE" w:rsidRPr="00C328BA" w:rsidRDefault="00740DBE" w:rsidP="00740DBE">
            <w:pPr>
              <w:jc w:val="center"/>
              <w:rPr>
                <w:sz w:val="22"/>
                <w:szCs w:val="22"/>
              </w:rPr>
            </w:pPr>
          </w:p>
        </w:tc>
        <w:tc>
          <w:tcPr>
            <w:tcW w:w="1560" w:type="dxa"/>
            <w:tcBorders>
              <w:top w:val="single" w:sz="4" w:space="0" w:color="auto"/>
              <w:left w:val="single" w:sz="4" w:space="0" w:color="auto"/>
              <w:bottom w:val="nil"/>
              <w:right w:val="single" w:sz="4" w:space="0" w:color="auto"/>
            </w:tcBorders>
          </w:tcPr>
          <w:p w:rsidR="00740DBE" w:rsidRPr="00C328BA" w:rsidRDefault="00740DBE" w:rsidP="00740DBE">
            <w:pPr>
              <w:jc w:val="center"/>
              <w:rPr>
                <w:sz w:val="22"/>
                <w:szCs w:val="22"/>
              </w:rPr>
            </w:pPr>
          </w:p>
        </w:tc>
        <w:tc>
          <w:tcPr>
            <w:tcW w:w="1560" w:type="dxa"/>
            <w:tcBorders>
              <w:top w:val="single" w:sz="4" w:space="0" w:color="auto"/>
              <w:left w:val="single" w:sz="4" w:space="0" w:color="auto"/>
              <w:bottom w:val="nil"/>
              <w:right w:val="single" w:sz="4" w:space="0" w:color="auto"/>
            </w:tcBorders>
          </w:tcPr>
          <w:p w:rsidR="00740DBE" w:rsidRPr="00C328BA" w:rsidRDefault="00740DBE" w:rsidP="00740DBE">
            <w:pPr>
              <w:jc w:val="center"/>
              <w:rPr>
                <w:sz w:val="22"/>
                <w:szCs w:val="22"/>
              </w:rPr>
            </w:pPr>
          </w:p>
        </w:tc>
        <w:tc>
          <w:tcPr>
            <w:tcW w:w="3172" w:type="dxa"/>
            <w:vMerge w:val="restart"/>
            <w:tcBorders>
              <w:top w:val="single" w:sz="4" w:space="0" w:color="auto"/>
              <w:left w:val="single" w:sz="4" w:space="0" w:color="auto"/>
              <w:right w:val="single" w:sz="4" w:space="0" w:color="auto"/>
            </w:tcBorders>
          </w:tcPr>
          <w:p w:rsidR="00740DBE" w:rsidRDefault="00740DBE" w:rsidP="00740DBE">
            <w:pPr>
              <w:jc w:val="both"/>
              <w:rPr>
                <w:sz w:val="22"/>
                <w:szCs w:val="22"/>
              </w:rPr>
            </w:pPr>
            <w:r>
              <w:rPr>
                <w:sz w:val="22"/>
                <w:szCs w:val="22"/>
              </w:rPr>
              <w:t>1. Неправильного підігнана шина.</w:t>
            </w:r>
          </w:p>
          <w:p w:rsidR="00740DBE" w:rsidRDefault="00740DBE" w:rsidP="00740DBE">
            <w:pPr>
              <w:jc w:val="both"/>
              <w:rPr>
                <w:sz w:val="22"/>
                <w:szCs w:val="22"/>
              </w:rPr>
            </w:pPr>
          </w:p>
          <w:p w:rsidR="00740DBE" w:rsidRDefault="00740DBE" w:rsidP="00740DBE">
            <w:pPr>
              <w:jc w:val="both"/>
              <w:rPr>
                <w:sz w:val="22"/>
                <w:szCs w:val="22"/>
              </w:rPr>
            </w:pPr>
            <w:r>
              <w:rPr>
                <w:sz w:val="22"/>
                <w:szCs w:val="22"/>
              </w:rPr>
              <w:t>2. При накладанні шини необережне поводження з кінцівкою.</w:t>
            </w:r>
          </w:p>
          <w:p w:rsidR="00740DBE" w:rsidRPr="00C328BA" w:rsidRDefault="00740DBE" w:rsidP="00740DBE">
            <w:pPr>
              <w:jc w:val="both"/>
              <w:rPr>
                <w:sz w:val="22"/>
                <w:szCs w:val="22"/>
              </w:rPr>
            </w:pPr>
            <w:r>
              <w:rPr>
                <w:sz w:val="22"/>
                <w:szCs w:val="22"/>
              </w:rPr>
              <w:t>3. Порушена послідовність операції при накладанні шини.</w:t>
            </w:r>
          </w:p>
        </w:tc>
        <w:tc>
          <w:tcPr>
            <w:tcW w:w="3308" w:type="dxa"/>
            <w:vMerge w:val="restart"/>
            <w:tcBorders>
              <w:top w:val="single" w:sz="4" w:space="0" w:color="auto"/>
              <w:left w:val="single" w:sz="4" w:space="0" w:color="auto"/>
              <w:right w:val="single" w:sz="4" w:space="0" w:color="auto"/>
            </w:tcBorders>
          </w:tcPr>
          <w:p w:rsidR="00740DBE" w:rsidRPr="00C328BA" w:rsidRDefault="00740DBE" w:rsidP="00740DBE">
            <w:pPr>
              <w:jc w:val="both"/>
              <w:rPr>
                <w:sz w:val="22"/>
                <w:szCs w:val="22"/>
              </w:rPr>
            </w:pPr>
            <w:r>
              <w:rPr>
                <w:sz w:val="22"/>
                <w:szCs w:val="22"/>
              </w:rPr>
              <w:t>Накладена шина не дає необхідної іммобілізації пораненої кінцівки.</w:t>
            </w:r>
          </w:p>
        </w:tc>
      </w:tr>
      <w:tr w:rsidR="00740DBE" w:rsidRPr="00C328BA">
        <w:trPr>
          <w:trHeight w:val="64"/>
        </w:trPr>
        <w:tc>
          <w:tcPr>
            <w:tcW w:w="4248" w:type="dxa"/>
            <w:tcBorders>
              <w:top w:val="nil"/>
              <w:left w:val="single" w:sz="4" w:space="0" w:color="auto"/>
              <w:bottom w:val="nil"/>
              <w:right w:val="single" w:sz="4" w:space="0" w:color="auto"/>
            </w:tcBorders>
          </w:tcPr>
          <w:p w:rsidR="00740DBE" w:rsidRDefault="00740DBE" w:rsidP="00740DBE">
            <w:pPr>
              <w:jc w:val="both"/>
              <w:rPr>
                <w:sz w:val="22"/>
                <w:szCs w:val="22"/>
              </w:rPr>
            </w:pPr>
            <w:r>
              <w:rPr>
                <w:sz w:val="22"/>
                <w:szCs w:val="22"/>
              </w:rPr>
              <w:t>а) при переломі плечової кістки шина накладається на одяг (час підготовки шини не входить в норматив);</w:t>
            </w:r>
          </w:p>
        </w:tc>
        <w:tc>
          <w:tcPr>
            <w:tcW w:w="156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4 хв</w:t>
            </w:r>
          </w:p>
        </w:tc>
        <w:tc>
          <w:tcPr>
            <w:tcW w:w="156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4 хв 30 с</w:t>
            </w:r>
          </w:p>
        </w:tc>
        <w:tc>
          <w:tcPr>
            <w:tcW w:w="156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5 хв</w:t>
            </w:r>
          </w:p>
        </w:tc>
        <w:tc>
          <w:tcPr>
            <w:tcW w:w="3172" w:type="dxa"/>
            <w:vMerge/>
            <w:tcBorders>
              <w:left w:val="single" w:sz="4" w:space="0" w:color="auto"/>
              <w:right w:val="single" w:sz="4" w:space="0" w:color="auto"/>
            </w:tcBorders>
          </w:tcPr>
          <w:p w:rsidR="00740DBE" w:rsidRPr="00C328BA" w:rsidRDefault="00740DBE" w:rsidP="00740DBE">
            <w:pPr>
              <w:jc w:val="both"/>
              <w:rPr>
                <w:sz w:val="22"/>
                <w:szCs w:val="22"/>
              </w:rPr>
            </w:pPr>
          </w:p>
        </w:tc>
        <w:tc>
          <w:tcPr>
            <w:tcW w:w="3308" w:type="dxa"/>
            <w:vMerge/>
            <w:tcBorders>
              <w:left w:val="single" w:sz="4" w:space="0" w:color="auto"/>
              <w:right w:val="single" w:sz="4" w:space="0" w:color="auto"/>
            </w:tcBorders>
          </w:tcPr>
          <w:p w:rsidR="00740DBE" w:rsidRPr="00C328BA" w:rsidRDefault="00740DBE" w:rsidP="00740DBE">
            <w:pPr>
              <w:jc w:val="both"/>
              <w:rPr>
                <w:sz w:val="22"/>
                <w:szCs w:val="22"/>
              </w:rPr>
            </w:pPr>
          </w:p>
        </w:tc>
      </w:tr>
      <w:tr w:rsidR="00740DBE" w:rsidRPr="00C328BA">
        <w:trPr>
          <w:trHeight w:val="64"/>
        </w:trPr>
        <w:tc>
          <w:tcPr>
            <w:tcW w:w="4248" w:type="dxa"/>
            <w:tcBorders>
              <w:top w:val="nil"/>
              <w:left w:val="single" w:sz="4" w:space="0" w:color="auto"/>
              <w:bottom w:val="nil"/>
              <w:right w:val="single" w:sz="4" w:space="0" w:color="auto"/>
            </w:tcBorders>
          </w:tcPr>
          <w:p w:rsidR="00740DBE" w:rsidRDefault="00740DBE" w:rsidP="00740DBE">
            <w:pPr>
              <w:jc w:val="both"/>
              <w:rPr>
                <w:sz w:val="22"/>
                <w:szCs w:val="22"/>
              </w:rPr>
            </w:pPr>
            <w:r>
              <w:rPr>
                <w:sz w:val="22"/>
                <w:szCs w:val="22"/>
              </w:rPr>
              <w:t>б) при переломі кістки передпліччя попереднього накладання пов’язки не потрібно. Після накладання шини рука закріплюється за допомогою косинки (бинта, пояса);</w:t>
            </w:r>
          </w:p>
        </w:tc>
        <w:tc>
          <w:tcPr>
            <w:tcW w:w="156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2 хв 40 с</w:t>
            </w:r>
          </w:p>
        </w:tc>
        <w:tc>
          <w:tcPr>
            <w:tcW w:w="156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3 хв 10 с</w:t>
            </w:r>
          </w:p>
        </w:tc>
        <w:tc>
          <w:tcPr>
            <w:tcW w:w="156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3 хв 40 с</w:t>
            </w:r>
          </w:p>
        </w:tc>
        <w:tc>
          <w:tcPr>
            <w:tcW w:w="3172" w:type="dxa"/>
            <w:vMerge/>
            <w:tcBorders>
              <w:left w:val="single" w:sz="4" w:space="0" w:color="auto"/>
              <w:right w:val="single" w:sz="4" w:space="0" w:color="auto"/>
            </w:tcBorders>
          </w:tcPr>
          <w:p w:rsidR="00740DBE" w:rsidRPr="00C328BA" w:rsidRDefault="00740DBE" w:rsidP="00740DBE">
            <w:pPr>
              <w:jc w:val="both"/>
              <w:rPr>
                <w:sz w:val="22"/>
                <w:szCs w:val="22"/>
              </w:rPr>
            </w:pPr>
          </w:p>
        </w:tc>
        <w:tc>
          <w:tcPr>
            <w:tcW w:w="3308" w:type="dxa"/>
            <w:vMerge/>
            <w:tcBorders>
              <w:left w:val="single" w:sz="4" w:space="0" w:color="auto"/>
              <w:right w:val="single" w:sz="4" w:space="0" w:color="auto"/>
            </w:tcBorders>
          </w:tcPr>
          <w:p w:rsidR="00740DBE" w:rsidRPr="00C328BA" w:rsidRDefault="00740DBE" w:rsidP="00740DBE">
            <w:pPr>
              <w:jc w:val="both"/>
              <w:rPr>
                <w:sz w:val="22"/>
                <w:szCs w:val="22"/>
              </w:rPr>
            </w:pPr>
          </w:p>
        </w:tc>
      </w:tr>
      <w:tr w:rsidR="00740DBE" w:rsidRPr="00C328BA">
        <w:trPr>
          <w:trHeight w:val="64"/>
        </w:trPr>
        <w:tc>
          <w:tcPr>
            <w:tcW w:w="4248" w:type="dxa"/>
            <w:tcBorders>
              <w:top w:val="nil"/>
              <w:left w:val="single" w:sz="4" w:space="0" w:color="auto"/>
              <w:bottom w:val="nil"/>
              <w:right w:val="single" w:sz="4" w:space="0" w:color="auto"/>
            </w:tcBorders>
          </w:tcPr>
          <w:p w:rsidR="00740DBE" w:rsidRDefault="00740DBE" w:rsidP="00740DBE">
            <w:pPr>
              <w:jc w:val="both"/>
              <w:rPr>
                <w:sz w:val="22"/>
                <w:szCs w:val="22"/>
              </w:rPr>
            </w:pPr>
            <w:r>
              <w:rPr>
                <w:sz w:val="22"/>
                <w:szCs w:val="22"/>
              </w:rPr>
              <w:t>в) при переломі кістки стегна шина накладається з фіксацією трьох суглобів;</w:t>
            </w:r>
          </w:p>
        </w:tc>
        <w:tc>
          <w:tcPr>
            <w:tcW w:w="156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4 хв 45 с</w:t>
            </w:r>
          </w:p>
        </w:tc>
        <w:tc>
          <w:tcPr>
            <w:tcW w:w="156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5 хв 30 с</w:t>
            </w:r>
          </w:p>
        </w:tc>
        <w:tc>
          <w:tcPr>
            <w:tcW w:w="1560" w:type="dxa"/>
            <w:tcBorders>
              <w:top w:val="nil"/>
              <w:left w:val="single" w:sz="4" w:space="0" w:color="auto"/>
              <w:bottom w:val="nil"/>
              <w:right w:val="single" w:sz="4" w:space="0" w:color="auto"/>
            </w:tcBorders>
          </w:tcPr>
          <w:p w:rsidR="00740DBE" w:rsidRPr="00C328BA" w:rsidRDefault="00740DBE" w:rsidP="00740DBE">
            <w:pPr>
              <w:jc w:val="center"/>
              <w:rPr>
                <w:sz w:val="22"/>
                <w:szCs w:val="22"/>
              </w:rPr>
            </w:pPr>
            <w:r>
              <w:rPr>
                <w:sz w:val="22"/>
                <w:szCs w:val="22"/>
              </w:rPr>
              <w:t>6 хв</w:t>
            </w:r>
          </w:p>
        </w:tc>
        <w:tc>
          <w:tcPr>
            <w:tcW w:w="3172" w:type="dxa"/>
            <w:vMerge/>
            <w:tcBorders>
              <w:left w:val="single" w:sz="4" w:space="0" w:color="auto"/>
              <w:right w:val="single" w:sz="4" w:space="0" w:color="auto"/>
            </w:tcBorders>
          </w:tcPr>
          <w:p w:rsidR="00740DBE" w:rsidRPr="00C328BA" w:rsidRDefault="00740DBE" w:rsidP="00740DBE">
            <w:pPr>
              <w:jc w:val="both"/>
              <w:rPr>
                <w:sz w:val="22"/>
                <w:szCs w:val="22"/>
              </w:rPr>
            </w:pPr>
          </w:p>
        </w:tc>
        <w:tc>
          <w:tcPr>
            <w:tcW w:w="3308" w:type="dxa"/>
            <w:vMerge/>
            <w:tcBorders>
              <w:left w:val="single" w:sz="4" w:space="0" w:color="auto"/>
              <w:right w:val="single" w:sz="4" w:space="0" w:color="auto"/>
            </w:tcBorders>
          </w:tcPr>
          <w:p w:rsidR="00740DBE" w:rsidRPr="00C328BA" w:rsidRDefault="00740DBE" w:rsidP="00740DBE">
            <w:pPr>
              <w:jc w:val="both"/>
              <w:rPr>
                <w:sz w:val="22"/>
                <w:szCs w:val="22"/>
              </w:rPr>
            </w:pPr>
          </w:p>
        </w:tc>
      </w:tr>
      <w:tr w:rsidR="00740DBE" w:rsidRPr="00C328BA">
        <w:trPr>
          <w:trHeight w:val="64"/>
        </w:trPr>
        <w:tc>
          <w:tcPr>
            <w:tcW w:w="4248" w:type="dxa"/>
            <w:tcBorders>
              <w:top w:val="nil"/>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г) при переломі кістки гомілки шиною фіксується колінний та гомілкостопний суглоби.</w:t>
            </w:r>
          </w:p>
        </w:tc>
        <w:tc>
          <w:tcPr>
            <w:tcW w:w="1560" w:type="dxa"/>
            <w:tcBorders>
              <w:top w:val="nil"/>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4 хв</w:t>
            </w:r>
          </w:p>
        </w:tc>
        <w:tc>
          <w:tcPr>
            <w:tcW w:w="1560" w:type="dxa"/>
            <w:tcBorders>
              <w:top w:val="nil"/>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5 хв</w:t>
            </w:r>
          </w:p>
        </w:tc>
        <w:tc>
          <w:tcPr>
            <w:tcW w:w="1560" w:type="dxa"/>
            <w:tcBorders>
              <w:top w:val="nil"/>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6 хв</w:t>
            </w:r>
          </w:p>
        </w:tc>
        <w:tc>
          <w:tcPr>
            <w:tcW w:w="3172" w:type="dxa"/>
            <w:vMerge/>
            <w:tcBorders>
              <w:left w:val="single" w:sz="4" w:space="0" w:color="auto"/>
              <w:bottom w:val="single" w:sz="4" w:space="0" w:color="auto"/>
              <w:right w:val="single" w:sz="4" w:space="0" w:color="auto"/>
            </w:tcBorders>
          </w:tcPr>
          <w:p w:rsidR="00740DBE" w:rsidRPr="00C328BA" w:rsidRDefault="00740DBE" w:rsidP="00740DBE">
            <w:pPr>
              <w:jc w:val="both"/>
              <w:rPr>
                <w:sz w:val="22"/>
                <w:szCs w:val="22"/>
              </w:rPr>
            </w:pPr>
          </w:p>
        </w:tc>
        <w:tc>
          <w:tcPr>
            <w:tcW w:w="3308" w:type="dxa"/>
            <w:vMerge/>
            <w:tcBorders>
              <w:left w:val="single" w:sz="4" w:space="0" w:color="auto"/>
              <w:bottom w:val="single" w:sz="4" w:space="0" w:color="auto"/>
              <w:right w:val="single" w:sz="4" w:space="0" w:color="auto"/>
            </w:tcBorders>
          </w:tcPr>
          <w:p w:rsidR="00740DBE" w:rsidRPr="00C328BA" w:rsidRDefault="00740DBE" w:rsidP="00740DBE">
            <w:pPr>
              <w:jc w:val="both"/>
              <w:rPr>
                <w:sz w:val="22"/>
                <w:szCs w:val="22"/>
              </w:rPr>
            </w:pPr>
          </w:p>
        </w:tc>
      </w:tr>
      <w:tr w:rsidR="00740DBE" w:rsidRPr="00AB2D6E">
        <w:trPr>
          <w:trHeight w:val="64"/>
        </w:trPr>
        <w:tc>
          <w:tcPr>
            <w:tcW w:w="15408" w:type="dxa"/>
            <w:gridSpan w:val="6"/>
            <w:tcBorders>
              <w:top w:val="single" w:sz="4" w:space="0" w:color="auto"/>
              <w:left w:val="single" w:sz="4" w:space="0" w:color="auto"/>
              <w:bottom w:val="nil"/>
              <w:right w:val="single" w:sz="4" w:space="0" w:color="auto"/>
            </w:tcBorders>
          </w:tcPr>
          <w:p w:rsidR="00740DBE" w:rsidRPr="00AB2D6E" w:rsidRDefault="00740DBE" w:rsidP="00740DBE">
            <w:pPr>
              <w:jc w:val="center"/>
              <w:rPr>
                <w:b/>
              </w:rPr>
            </w:pPr>
            <w:r w:rsidRPr="00AB2D6E">
              <w:rPr>
                <w:b/>
              </w:rPr>
              <w:t>Норматив № 13. Підготовка і застосування шприц-тюбика.</w:t>
            </w:r>
          </w:p>
        </w:tc>
      </w:tr>
      <w:tr w:rsidR="00740DBE" w:rsidRPr="00C328BA">
        <w:trPr>
          <w:trHeight w:val="64"/>
        </w:trPr>
        <w:tc>
          <w:tcPr>
            <w:tcW w:w="4248" w:type="dxa"/>
            <w:tcBorders>
              <w:top w:val="single" w:sz="4" w:space="0" w:color="auto"/>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«Поранений» лежить. Слухач в протигазі готує до застосування шприц-тюбика. Виконання нормативу закінчується проколюванням голкою верхнього одягу «пораненого» введенням вмісту шприц-тюбика і прикріпленням  до одягу «пораненому».</w:t>
            </w:r>
          </w:p>
        </w:tc>
        <w:tc>
          <w:tcPr>
            <w:tcW w:w="156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15 с</w:t>
            </w:r>
          </w:p>
        </w:tc>
        <w:tc>
          <w:tcPr>
            <w:tcW w:w="156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20 с</w:t>
            </w:r>
          </w:p>
        </w:tc>
        <w:tc>
          <w:tcPr>
            <w:tcW w:w="1560" w:type="dxa"/>
            <w:tcBorders>
              <w:top w:val="single" w:sz="4" w:space="0" w:color="auto"/>
              <w:left w:val="single" w:sz="4" w:space="0" w:color="auto"/>
              <w:bottom w:val="single" w:sz="4" w:space="0" w:color="auto"/>
              <w:right w:val="single" w:sz="4" w:space="0" w:color="auto"/>
            </w:tcBorders>
          </w:tcPr>
          <w:p w:rsidR="00740DBE" w:rsidRPr="00C328BA" w:rsidRDefault="00740DBE" w:rsidP="00740DBE">
            <w:pPr>
              <w:jc w:val="center"/>
              <w:rPr>
                <w:sz w:val="22"/>
                <w:szCs w:val="22"/>
              </w:rPr>
            </w:pPr>
            <w:r>
              <w:rPr>
                <w:sz w:val="22"/>
                <w:szCs w:val="22"/>
              </w:rPr>
              <w:t>25 с</w:t>
            </w:r>
          </w:p>
        </w:tc>
        <w:tc>
          <w:tcPr>
            <w:tcW w:w="3172" w:type="dxa"/>
            <w:tcBorders>
              <w:top w:val="single" w:sz="4" w:space="0" w:color="auto"/>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1. Після проколювання мандреном внутрішньої оболонки шприц-тюбика допущено витікання частини антидоту через передчасне і необережне натиснення на тюбик.</w:t>
            </w:r>
          </w:p>
          <w:p w:rsidR="00740DBE" w:rsidRPr="00C328BA" w:rsidRDefault="00740DBE" w:rsidP="00740DBE">
            <w:pPr>
              <w:jc w:val="both"/>
              <w:rPr>
                <w:sz w:val="22"/>
                <w:szCs w:val="22"/>
              </w:rPr>
            </w:pPr>
            <w:r>
              <w:rPr>
                <w:sz w:val="22"/>
                <w:szCs w:val="22"/>
              </w:rPr>
              <w:t>2. Використаний шприц-тюбик не прикріплений до одягу пораненого.</w:t>
            </w:r>
          </w:p>
        </w:tc>
        <w:tc>
          <w:tcPr>
            <w:tcW w:w="3308" w:type="dxa"/>
            <w:tcBorders>
              <w:top w:val="single" w:sz="4" w:space="0" w:color="auto"/>
              <w:left w:val="single" w:sz="4" w:space="0" w:color="auto"/>
              <w:bottom w:val="single" w:sz="4" w:space="0" w:color="auto"/>
              <w:right w:val="single" w:sz="4" w:space="0" w:color="auto"/>
            </w:tcBorders>
          </w:tcPr>
          <w:p w:rsidR="00740DBE" w:rsidRDefault="00740DBE" w:rsidP="00740DBE">
            <w:pPr>
              <w:jc w:val="both"/>
              <w:rPr>
                <w:sz w:val="22"/>
                <w:szCs w:val="22"/>
              </w:rPr>
            </w:pPr>
            <w:r>
              <w:rPr>
                <w:sz w:val="22"/>
                <w:szCs w:val="22"/>
              </w:rPr>
              <w:t>1. Мандреном не проколота внутрішня оболонка шприц-тюбика.</w:t>
            </w:r>
          </w:p>
          <w:p w:rsidR="00740DBE" w:rsidRDefault="00740DBE" w:rsidP="00740DBE">
            <w:pPr>
              <w:jc w:val="both"/>
              <w:rPr>
                <w:sz w:val="22"/>
                <w:szCs w:val="22"/>
              </w:rPr>
            </w:pPr>
            <w:r>
              <w:rPr>
                <w:sz w:val="22"/>
                <w:szCs w:val="22"/>
              </w:rPr>
              <w:t>2. Антидот введений пізніше  25-30 с від початку виконання нормативу.</w:t>
            </w:r>
          </w:p>
          <w:p w:rsidR="00740DBE" w:rsidRPr="00C328BA" w:rsidRDefault="00740DBE" w:rsidP="00740DBE">
            <w:pPr>
              <w:jc w:val="both"/>
              <w:rPr>
                <w:sz w:val="22"/>
                <w:szCs w:val="22"/>
              </w:rPr>
            </w:pPr>
            <w:r>
              <w:rPr>
                <w:sz w:val="22"/>
                <w:szCs w:val="22"/>
              </w:rPr>
              <w:t xml:space="preserve">3. Пальці розжаті на тюбику до виймання голки. </w:t>
            </w:r>
          </w:p>
        </w:tc>
      </w:tr>
    </w:tbl>
    <w:p w:rsidR="00B754FD" w:rsidRDefault="00B754FD" w:rsidP="00740DBE">
      <w:pPr>
        <w:ind w:firstLine="900"/>
        <w:jc w:val="center"/>
        <w:rPr>
          <w:sz w:val="22"/>
          <w:szCs w:val="22"/>
        </w:rPr>
        <w:sectPr w:rsidR="00B754FD" w:rsidSect="00B754FD">
          <w:pgSz w:w="15840" w:h="12240" w:orient="landscape"/>
          <w:pgMar w:top="720" w:right="1134" w:bottom="1134" w:left="851" w:header="709" w:footer="709" w:gutter="0"/>
          <w:cols w:space="720"/>
        </w:sectPr>
      </w:pPr>
    </w:p>
    <w:p w:rsidR="00343B01" w:rsidRPr="004D6158" w:rsidRDefault="00343B01" w:rsidP="00343B01">
      <w:pPr>
        <w:spacing w:before="120"/>
        <w:ind w:firstLine="567"/>
        <w:jc w:val="both"/>
        <w:rPr>
          <w:lang w:val="uk-UA"/>
        </w:rPr>
      </w:pPr>
      <w:r w:rsidRPr="004D6158">
        <w:rPr>
          <w:b/>
          <w:lang w:val="uk-UA"/>
        </w:rPr>
        <w:lastRenderedPageBreak/>
        <w:t>Розклад занять</w:t>
      </w:r>
      <w:r w:rsidRPr="004D6158">
        <w:rPr>
          <w:lang w:val="uk-UA"/>
        </w:rPr>
        <w:t xml:space="preserve"> (додаток до плану) розробляється для кожної учбової групи постійного складу (особового складу невоєнізованих формувань) на учбовий рік згідно рекомендованої тематики, що визначається щорічними вказівками міністерства та місцевих органів освіти, начальника ЦО області, району.</w:t>
      </w:r>
    </w:p>
    <w:p w:rsidR="00343B01" w:rsidRDefault="00343B01" w:rsidP="00343B01">
      <w:pPr>
        <w:spacing w:before="120"/>
        <w:ind w:firstLine="567"/>
        <w:jc w:val="both"/>
      </w:pPr>
      <w:r>
        <w:t>Розклад занять  підписується начальником штабу і затверджується начальником ЦО учбового закладу.</w:t>
      </w:r>
    </w:p>
    <w:p w:rsidR="00343B01" w:rsidRDefault="00343B01" w:rsidP="00343B01">
      <w:pPr>
        <w:spacing w:before="120"/>
        <w:ind w:firstLine="567"/>
        <w:jc w:val="both"/>
      </w:pPr>
      <w:r>
        <w:t>При наявності в учбовому закладі великої кількості учбових груп порядок розробки та затвердження розкладу занять визначає начальник ЦО у наказі на учбовий рік.</w:t>
      </w:r>
    </w:p>
    <w:p w:rsidR="00343B01" w:rsidRDefault="00343B01" w:rsidP="00343B01">
      <w:pPr>
        <w:spacing w:before="120"/>
        <w:rPr>
          <w:b/>
          <w:lang w:val="uk-UA"/>
        </w:rPr>
      </w:pPr>
    </w:p>
    <w:p w:rsidR="00343B01" w:rsidRDefault="00343B01" w:rsidP="00343B01">
      <w:pPr>
        <w:spacing w:before="120"/>
        <w:rPr>
          <w:b/>
        </w:rPr>
      </w:pPr>
      <w:r>
        <w:rPr>
          <w:b/>
        </w:rPr>
        <w:t>“ЗАТВЕРДЖУЮ”</w:t>
      </w:r>
    </w:p>
    <w:p w:rsidR="00343B01" w:rsidRDefault="00343B01" w:rsidP="00343B01">
      <w:pPr>
        <w:spacing w:before="120"/>
        <w:rPr>
          <w:b/>
        </w:rPr>
      </w:pPr>
      <w:r>
        <w:rPr>
          <w:b/>
        </w:rPr>
        <w:t>НЦО ЗОШ № ____________</w:t>
      </w:r>
    </w:p>
    <w:p w:rsidR="00343B01" w:rsidRDefault="00343B01" w:rsidP="00343B01">
      <w:pPr>
        <w:spacing w:before="120"/>
        <w:rPr>
          <w:b/>
        </w:rPr>
      </w:pPr>
      <w:r>
        <w:rPr>
          <w:b/>
        </w:rPr>
        <w:t>_________________________</w:t>
      </w:r>
    </w:p>
    <w:p w:rsidR="00343B01" w:rsidRDefault="00343B01" w:rsidP="00343B01">
      <w:pPr>
        <w:spacing w:before="120"/>
        <w:rPr>
          <w:b/>
        </w:rPr>
      </w:pPr>
      <w:r>
        <w:rPr>
          <w:b/>
        </w:rPr>
        <w:t>“_____” _________ 200 ___ р.</w:t>
      </w:r>
    </w:p>
    <w:p w:rsidR="00343B01" w:rsidRDefault="00343B01" w:rsidP="00343B01">
      <w:pPr>
        <w:spacing w:before="120"/>
        <w:jc w:val="center"/>
        <w:rPr>
          <w:b/>
        </w:rPr>
      </w:pPr>
    </w:p>
    <w:p w:rsidR="00343B01" w:rsidRDefault="00343B01" w:rsidP="00343B01">
      <w:pPr>
        <w:spacing w:before="120"/>
        <w:jc w:val="center"/>
        <w:rPr>
          <w:b/>
        </w:rPr>
      </w:pPr>
      <w:r>
        <w:rPr>
          <w:b/>
        </w:rPr>
        <w:t>Р О З К Л А Д</w:t>
      </w:r>
    </w:p>
    <w:p w:rsidR="00343B01" w:rsidRDefault="00343B01" w:rsidP="00343B01">
      <w:pPr>
        <w:spacing w:before="120"/>
        <w:jc w:val="center"/>
        <w:rPr>
          <w:b/>
        </w:rPr>
      </w:pPr>
      <w:r>
        <w:rPr>
          <w:b/>
        </w:rPr>
        <w:t>занять по ЦО з керівним складом ЗОШ № _______ на 200 ___ н.р.</w:t>
      </w:r>
    </w:p>
    <w:p w:rsidR="00343B01" w:rsidRDefault="00343B01" w:rsidP="00343B01">
      <w:pPr>
        <w:spacing w:before="120"/>
        <w:jc w:val="center"/>
        <w:rPr>
          <w:b/>
        </w:rPr>
      </w:pPr>
    </w:p>
    <w:tbl>
      <w:tblPr>
        <w:tblW w:w="0" w:type="auto"/>
        <w:tblInd w:w="3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7"/>
      </w:tblPr>
      <w:tblGrid>
        <w:gridCol w:w="1346"/>
        <w:gridCol w:w="3969"/>
        <w:gridCol w:w="851"/>
        <w:gridCol w:w="1017"/>
        <w:gridCol w:w="1017"/>
        <w:gridCol w:w="1017"/>
      </w:tblGrid>
      <w:tr w:rsidR="00343B01">
        <w:tblPrEx>
          <w:tblCellMar>
            <w:top w:w="0" w:type="dxa"/>
            <w:bottom w:w="0" w:type="dxa"/>
          </w:tblCellMar>
        </w:tblPrEx>
        <w:tc>
          <w:tcPr>
            <w:tcW w:w="1346" w:type="dxa"/>
            <w:tcBorders>
              <w:bottom w:val="single" w:sz="12" w:space="0" w:color="000000"/>
            </w:tcBorders>
          </w:tcPr>
          <w:p w:rsidR="00343B01" w:rsidRDefault="00343B01" w:rsidP="00343B01">
            <w:pPr>
              <w:spacing w:before="120"/>
              <w:jc w:val="center"/>
              <w:rPr>
                <w:b/>
                <w:sz w:val="24"/>
              </w:rPr>
            </w:pPr>
          </w:p>
          <w:p w:rsidR="00343B01" w:rsidRDefault="00343B01" w:rsidP="00343B01">
            <w:pPr>
              <w:spacing w:before="120"/>
              <w:jc w:val="center"/>
              <w:rPr>
                <w:b/>
                <w:sz w:val="24"/>
              </w:rPr>
            </w:pPr>
            <w:r>
              <w:rPr>
                <w:b/>
                <w:sz w:val="24"/>
              </w:rPr>
              <w:t xml:space="preserve">Дата </w:t>
            </w:r>
          </w:p>
          <w:p w:rsidR="00343B01" w:rsidRDefault="00343B01" w:rsidP="00343B01">
            <w:pPr>
              <w:spacing w:before="120"/>
              <w:jc w:val="center"/>
              <w:rPr>
                <w:b/>
                <w:sz w:val="24"/>
              </w:rPr>
            </w:pPr>
            <w:r>
              <w:rPr>
                <w:b/>
                <w:sz w:val="24"/>
              </w:rPr>
              <w:t>проведе</w:t>
            </w:r>
            <w:r>
              <w:rPr>
                <w:b/>
                <w:sz w:val="24"/>
              </w:rPr>
              <w:t>н</w:t>
            </w:r>
            <w:r>
              <w:rPr>
                <w:b/>
                <w:sz w:val="24"/>
              </w:rPr>
              <w:t>ня</w:t>
            </w:r>
          </w:p>
        </w:tc>
        <w:tc>
          <w:tcPr>
            <w:tcW w:w="3969" w:type="dxa"/>
            <w:tcBorders>
              <w:bottom w:val="single" w:sz="12" w:space="0" w:color="000000"/>
            </w:tcBorders>
          </w:tcPr>
          <w:p w:rsidR="00343B01" w:rsidRDefault="00343B01" w:rsidP="00343B01">
            <w:pPr>
              <w:spacing w:before="120"/>
              <w:jc w:val="center"/>
              <w:rPr>
                <w:b/>
                <w:sz w:val="24"/>
              </w:rPr>
            </w:pPr>
          </w:p>
          <w:p w:rsidR="00343B01" w:rsidRDefault="00343B01" w:rsidP="00343B01">
            <w:pPr>
              <w:spacing w:before="120"/>
              <w:jc w:val="center"/>
              <w:rPr>
                <w:b/>
                <w:sz w:val="24"/>
              </w:rPr>
            </w:pPr>
            <w:r>
              <w:rPr>
                <w:b/>
                <w:sz w:val="24"/>
              </w:rPr>
              <w:t>Найменування тем</w:t>
            </w:r>
          </w:p>
        </w:tc>
        <w:tc>
          <w:tcPr>
            <w:tcW w:w="851" w:type="dxa"/>
            <w:tcBorders>
              <w:bottom w:val="single" w:sz="12" w:space="0" w:color="000000"/>
            </w:tcBorders>
          </w:tcPr>
          <w:p w:rsidR="00343B01" w:rsidRDefault="00343B01" w:rsidP="00343B01">
            <w:pPr>
              <w:spacing w:before="120"/>
              <w:jc w:val="center"/>
              <w:rPr>
                <w:b/>
                <w:sz w:val="24"/>
              </w:rPr>
            </w:pPr>
          </w:p>
          <w:p w:rsidR="00343B01" w:rsidRDefault="00343B01" w:rsidP="00343B01">
            <w:pPr>
              <w:spacing w:before="120"/>
              <w:jc w:val="center"/>
              <w:rPr>
                <w:b/>
                <w:sz w:val="24"/>
              </w:rPr>
            </w:pPr>
            <w:r>
              <w:rPr>
                <w:b/>
                <w:sz w:val="24"/>
              </w:rPr>
              <w:t xml:space="preserve">К-сть </w:t>
            </w:r>
          </w:p>
          <w:p w:rsidR="00343B01" w:rsidRDefault="00343B01" w:rsidP="00343B01">
            <w:pPr>
              <w:spacing w:before="120"/>
              <w:jc w:val="center"/>
              <w:rPr>
                <w:b/>
                <w:sz w:val="24"/>
              </w:rPr>
            </w:pPr>
            <w:r>
              <w:rPr>
                <w:b/>
                <w:sz w:val="24"/>
              </w:rPr>
              <w:t>часу</w:t>
            </w:r>
          </w:p>
        </w:tc>
        <w:tc>
          <w:tcPr>
            <w:tcW w:w="1017" w:type="dxa"/>
            <w:tcBorders>
              <w:bottom w:val="single" w:sz="12" w:space="0" w:color="000000"/>
            </w:tcBorders>
          </w:tcPr>
          <w:p w:rsidR="00343B01" w:rsidRDefault="00343B01" w:rsidP="00343B01">
            <w:pPr>
              <w:spacing w:before="120"/>
              <w:jc w:val="center"/>
              <w:rPr>
                <w:b/>
                <w:sz w:val="24"/>
              </w:rPr>
            </w:pPr>
            <w:r>
              <w:rPr>
                <w:b/>
                <w:sz w:val="24"/>
              </w:rPr>
              <w:t xml:space="preserve">Місце </w:t>
            </w:r>
          </w:p>
          <w:p w:rsidR="00343B01" w:rsidRDefault="00343B01" w:rsidP="00343B01">
            <w:pPr>
              <w:spacing w:before="120"/>
              <w:jc w:val="center"/>
              <w:rPr>
                <w:b/>
                <w:sz w:val="24"/>
              </w:rPr>
            </w:pPr>
            <w:r>
              <w:rPr>
                <w:b/>
                <w:sz w:val="24"/>
              </w:rPr>
              <w:t>пров</w:t>
            </w:r>
            <w:r>
              <w:rPr>
                <w:b/>
                <w:sz w:val="24"/>
              </w:rPr>
              <w:t>е</w:t>
            </w:r>
            <w:r>
              <w:rPr>
                <w:b/>
                <w:sz w:val="24"/>
              </w:rPr>
              <w:t>дення</w:t>
            </w:r>
          </w:p>
        </w:tc>
        <w:tc>
          <w:tcPr>
            <w:tcW w:w="1017" w:type="dxa"/>
            <w:tcBorders>
              <w:bottom w:val="single" w:sz="12" w:space="0" w:color="000000"/>
            </w:tcBorders>
          </w:tcPr>
          <w:p w:rsidR="00343B01" w:rsidRDefault="00343B01" w:rsidP="00343B01">
            <w:pPr>
              <w:spacing w:before="120"/>
              <w:jc w:val="center"/>
              <w:rPr>
                <w:b/>
                <w:sz w:val="24"/>
              </w:rPr>
            </w:pPr>
            <w:r>
              <w:rPr>
                <w:b/>
                <w:sz w:val="24"/>
              </w:rPr>
              <w:t xml:space="preserve">Хто </w:t>
            </w:r>
          </w:p>
          <w:p w:rsidR="00343B01" w:rsidRDefault="00343B01" w:rsidP="00343B01">
            <w:pPr>
              <w:spacing w:before="120"/>
              <w:jc w:val="center"/>
              <w:rPr>
                <w:b/>
                <w:sz w:val="24"/>
              </w:rPr>
            </w:pPr>
            <w:r>
              <w:rPr>
                <w:b/>
                <w:sz w:val="24"/>
              </w:rPr>
              <w:t>Пров</w:t>
            </w:r>
            <w:r>
              <w:rPr>
                <w:b/>
                <w:sz w:val="24"/>
              </w:rPr>
              <w:t>о</w:t>
            </w:r>
            <w:r>
              <w:rPr>
                <w:b/>
                <w:sz w:val="24"/>
              </w:rPr>
              <w:t>дить</w:t>
            </w:r>
          </w:p>
        </w:tc>
        <w:tc>
          <w:tcPr>
            <w:tcW w:w="1017" w:type="dxa"/>
            <w:tcBorders>
              <w:bottom w:val="single" w:sz="12" w:space="0" w:color="000000"/>
            </w:tcBorders>
          </w:tcPr>
          <w:p w:rsidR="00343B01" w:rsidRDefault="00343B01" w:rsidP="00343B01">
            <w:pPr>
              <w:spacing w:before="120"/>
              <w:jc w:val="center"/>
              <w:rPr>
                <w:b/>
                <w:sz w:val="24"/>
              </w:rPr>
            </w:pPr>
            <w:r>
              <w:rPr>
                <w:b/>
                <w:sz w:val="24"/>
              </w:rPr>
              <w:t>Відміт-ка про вико-нання</w:t>
            </w:r>
          </w:p>
        </w:tc>
      </w:tr>
      <w:tr w:rsidR="00343B01">
        <w:tblPrEx>
          <w:tblCellMar>
            <w:top w:w="0" w:type="dxa"/>
            <w:bottom w:w="0" w:type="dxa"/>
          </w:tblCellMar>
        </w:tblPrEx>
        <w:tc>
          <w:tcPr>
            <w:tcW w:w="1346" w:type="dxa"/>
          </w:tcPr>
          <w:p w:rsidR="00343B01" w:rsidRDefault="00343B01" w:rsidP="00343B01">
            <w:pPr>
              <w:spacing w:before="120"/>
              <w:jc w:val="center"/>
              <w:rPr>
                <w:b/>
                <w:sz w:val="24"/>
              </w:rPr>
            </w:pPr>
            <w:r>
              <w:rPr>
                <w:b/>
                <w:sz w:val="24"/>
              </w:rPr>
              <w:t>1</w:t>
            </w:r>
          </w:p>
        </w:tc>
        <w:tc>
          <w:tcPr>
            <w:tcW w:w="3969" w:type="dxa"/>
          </w:tcPr>
          <w:p w:rsidR="00343B01" w:rsidRDefault="00343B01" w:rsidP="00343B01">
            <w:pPr>
              <w:spacing w:before="120"/>
              <w:jc w:val="center"/>
              <w:rPr>
                <w:b/>
                <w:sz w:val="24"/>
              </w:rPr>
            </w:pPr>
            <w:r>
              <w:rPr>
                <w:b/>
                <w:sz w:val="24"/>
              </w:rPr>
              <w:t>2</w:t>
            </w:r>
          </w:p>
        </w:tc>
        <w:tc>
          <w:tcPr>
            <w:tcW w:w="851" w:type="dxa"/>
          </w:tcPr>
          <w:p w:rsidR="00343B01" w:rsidRDefault="00343B01" w:rsidP="00343B01">
            <w:pPr>
              <w:spacing w:before="120"/>
              <w:jc w:val="center"/>
              <w:rPr>
                <w:b/>
                <w:sz w:val="24"/>
              </w:rPr>
            </w:pPr>
            <w:r>
              <w:rPr>
                <w:b/>
                <w:sz w:val="24"/>
              </w:rPr>
              <w:t>3</w:t>
            </w:r>
          </w:p>
        </w:tc>
        <w:tc>
          <w:tcPr>
            <w:tcW w:w="1017" w:type="dxa"/>
          </w:tcPr>
          <w:p w:rsidR="00343B01" w:rsidRDefault="00343B01" w:rsidP="00343B01">
            <w:pPr>
              <w:spacing w:before="120"/>
              <w:jc w:val="center"/>
              <w:rPr>
                <w:b/>
                <w:sz w:val="24"/>
              </w:rPr>
            </w:pPr>
            <w:r>
              <w:rPr>
                <w:b/>
                <w:sz w:val="24"/>
              </w:rPr>
              <w:t>4</w:t>
            </w:r>
          </w:p>
        </w:tc>
        <w:tc>
          <w:tcPr>
            <w:tcW w:w="1017" w:type="dxa"/>
          </w:tcPr>
          <w:p w:rsidR="00343B01" w:rsidRDefault="00343B01" w:rsidP="00343B01">
            <w:pPr>
              <w:spacing w:before="120"/>
              <w:jc w:val="center"/>
              <w:rPr>
                <w:b/>
                <w:sz w:val="24"/>
              </w:rPr>
            </w:pPr>
            <w:r>
              <w:rPr>
                <w:b/>
                <w:sz w:val="24"/>
              </w:rPr>
              <w:t>5</w:t>
            </w:r>
          </w:p>
        </w:tc>
        <w:tc>
          <w:tcPr>
            <w:tcW w:w="1017" w:type="dxa"/>
          </w:tcPr>
          <w:p w:rsidR="00343B01" w:rsidRDefault="00343B01" w:rsidP="00343B01">
            <w:pPr>
              <w:spacing w:before="120"/>
              <w:jc w:val="center"/>
              <w:rPr>
                <w:b/>
                <w:sz w:val="24"/>
              </w:rPr>
            </w:pPr>
            <w:r>
              <w:rPr>
                <w:b/>
                <w:sz w:val="24"/>
              </w:rPr>
              <w:t>6</w:t>
            </w:r>
          </w:p>
        </w:tc>
      </w:tr>
    </w:tbl>
    <w:p w:rsidR="00343B01" w:rsidRDefault="00343B01" w:rsidP="00343B01">
      <w:pPr>
        <w:spacing w:before="120"/>
        <w:ind w:firstLine="567"/>
        <w:jc w:val="both"/>
        <w:rPr>
          <w:lang w:val="uk-UA"/>
        </w:rPr>
      </w:pPr>
    </w:p>
    <w:p w:rsidR="00343B01" w:rsidRDefault="00343B01" w:rsidP="00343B01">
      <w:pPr>
        <w:spacing w:before="120"/>
        <w:ind w:firstLine="567"/>
        <w:jc w:val="both"/>
      </w:pPr>
      <w:r>
        <w:t>Заняття проводяться обсягом 15 годин у складі навчальної групи за роз</w:t>
      </w:r>
      <w:r>
        <w:t>к</w:t>
      </w:r>
      <w:r>
        <w:t>ладом протягом року або в період підготовки навчань. Теми і час на їх ви</w:t>
      </w:r>
      <w:r>
        <w:t>в</w:t>
      </w:r>
      <w:r>
        <w:t>чення, порядок проведення занять визначається НЦО ЗОШ з урахуванням р</w:t>
      </w:r>
      <w:r>
        <w:t>е</w:t>
      </w:r>
      <w:r>
        <w:t>комендації тематики, специфіки діяльності та місцевих умов.</w:t>
      </w:r>
    </w:p>
    <w:p w:rsidR="00143863" w:rsidRDefault="00143863" w:rsidP="00143863">
      <w:pPr>
        <w:ind w:firstLine="540"/>
        <w:jc w:val="both"/>
        <w:rPr>
          <w:lang w:val="uk-UA"/>
        </w:rPr>
      </w:pPr>
    </w:p>
    <w:p w:rsidR="00BB0293" w:rsidRDefault="00BB0293" w:rsidP="00143863">
      <w:pPr>
        <w:ind w:firstLine="540"/>
        <w:jc w:val="both"/>
        <w:rPr>
          <w:lang w:val="uk-UA"/>
        </w:rPr>
      </w:pPr>
    </w:p>
    <w:p w:rsidR="00BB0293" w:rsidRDefault="00BB0293" w:rsidP="00143863">
      <w:pPr>
        <w:ind w:firstLine="540"/>
        <w:jc w:val="both"/>
        <w:rPr>
          <w:lang w:val="uk-UA"/>
        </w:rPr>
      </w:pPr>
    </w:p>
    <w:p w:rsidR="00BB0293" w:rsidRDefault="00BB0293" w:rsidP="00143863">
      <w:pPr>
        <w:ind w:firstLine="540"/>
        <w:jc w:val="both"/>
        <w:rPr>
          <w:lang w:val="uk-UA"/>
        </w:rPr>
      </w:pPr>
    </w:p>
    <w:p w:rsidR="00BB0293" w:rsidRDefault="00BB0293" w:rsidP="00143863">
      <w:pPr>
        <w:ind w:firstLine="540"/>
        <w:jc w:val="both"/>
        <w:rPr>
          <w:lang w:val="uk-UA"/>
        </w:rPr>
      </w:pPr>
    </w:p>
    <w:p w:rsidR="00BB0293" w:rsidRDefault="00BB0293" w:rsidP="00143863">
      <w:pPr>
        <w:ind w:firstLine="540"/>
        <w:jc w:val="both"/>
        <w:rPr>
          <w:lang w:val="uk-UA"/>
        </w:rPr>
      </w:pPr>
    </w:p>
    <w:p w:rsidR="00BB0293" w:rsidRDefault="00BB0293" w:rsidP="00143863">
      <w:pPr>
        <w:ind w:firstLine="540"/>
        <w:jc w:val="both"/>
        <w:rPr>
          <w:lang w:val="uk-UA"/>
        </w:rPr>
      </w:pPr>
    </w:p>
    <w:p w:rsidR="00BB0293" w:rsidRDefault="00BB0293" w:rsidP="00143863">
      <w:pPr>
        <w:ind w:firstLine="540"/>
        <w:jc w:val="both"/>
        <w:rPr>
          <w:lang w:val="uk-UA"/>
        </w:rPr>
      </w:pPr>
    </w:p>
    <w:p w:rsidR="00BB0293" w:rsidRDefault="00BB0293" w:rsidP="00143863">
      <w:pPr>
        <w:ind w:firstLine="540"/>
        <w:jc w:val="both"/>
        <w:rPr>
          <w:lang w:val="uk-UA"/>
        </w:rPr>
      </w:pPr>
    </w:p>
    <w:p w:rsidR="00BB0293" w:rsidRDefault="00BB0293" w:rsidP="00BB0293">
      <w:pPr>
        <w:pStyle w:val="10"/>
      </w:pPr>
    </w:p>
    <w:p w:rsidR="00BB0293" w:rsidRDefault="00BB0293" w:rsidP="00BB0293">
      <w:pPr>
        <w:pStyle w:val="10"/>
      </w:pPr>
    </w:p>
    <w:p w:rsidR="00BB0293" w:rsidRDefault="00BB0293" w:rsidP="00BB0293">
      <w:pPr>
        <w:pStyle w:val="10"/>
      </w:pPr>
    </w:p>
    <w:p w:rsidR="00BB0293" w:rsidRDefault="00BB0293" w:rsidP="00BB0293">
      <w:pPr>
        <w:pStyle w:val="10"/>
      </w:pPr>
    </w:p>
    <w:p w:rsidR="00BB0293" w:rsidRDefault="00BB0293" w:rsidP="00BB0293">
      <w:pPr>
        <w:pStyle w:val="10"/>
      </w:pPr>
    </w:p>
    <w:p w:rsidR="00BB0293" w:rsidRDefault="00BB0293" w:rsidP="00BB0293">
      <w:pPr>
        <w:pStyle w:val="10"/>
      </w:pPr>
      <w:r>
        <w:t>Ж У Р Н А Л</w:t>
      </w:r>
    </w:p>
    <w:p w:rsidR="00BB0293" w:rsidRDefault="00BB0293" w:rsidP="00BB0293">
      <w:pPr>
        <w:spacing w:before="120"/>
        <w:jc w:val="center"/>
        <w:rPr>
          <w:b/>
          <w:smallCaps/>
        </w:rPr>
      </w:pPr>
      <w:r>
        <w:rPr>
          <w:b/>
          <w:smallCaps/>
        </w:rPr>
        <w:t>обліку занять по цивільній обороні на 200 __ навчальний рік</w:t>
      </w:r>
    </w:p>
    <w:p w:rsidR="00BB0293" w:rsidRDefault="00BB0293" w:rsidP="00BB0293">
      <w:pPr>
        <w:spacing w:before="120"/>
        <w:jc w:val="center"/>
        <w:rPr>
          <w:b/>
          <w:smallCaps/>
        </w:rPr>
      </w:pPr>
      <w:r>
        <w:rPr>
          <w:b/>
          <w:smallCaps/>
        </w:rPr>
        <w:t>________________________________________________________</w:t>
      </w:r>
    </w:p>
    <w:p w:rsidR="00BB0293" w:rsidRDefault="00BB0293" w:rsidP="00BB0293">
      <w:pPr>
        <w:spacing w:before="120"/>
        <w:jc w:val="center"/>
        <w:rPr>
          <w:sz w:val="20"/>
        </w:rPr>
      </w:pPr>
      <w:r>
        <w:rPr>
          <w:sz w:val="20"/>
        </w:rPr>
        <w:t>(найменування навчальної групи)</w:t>
      </w:r>
    </w:p>
    <w:p w:rsidR="00BB0293" w:rsidRDefault="00BB0293" w:rsidP="00BB0293">
      <w:pPr>
        <w:spacing w:before="120"/>
        <w:jc w:val="center"/>
        <w:rPr>
          <w:b/>
        </w:rPr>
      </w:pPr>
    </w:p>
    <w:p w:rsidR="00BB0293" w:rsidRDefault="00BB0293" w:rsidP="00BB0293">
      <w:pPr>
        <w:spacing w:before="120"/>
        <w:jc w:val="center"/>
        <w:rPr>
          <w:b/>
        </w:rPr>
      </w:pPr>
    </w:p>
    <w:p w:rsidR="00BB0293" w:rsidRDefault="00BB0293" w:rsidP="00BB0293">
      <w:pPr>
        <w:spacing w:before="120"/>
        <w:jc w:val="center"/>
        <w:rPr>
          <w:b/>
        </w:rPr>
      </w:pPr>
    </w:p>
    <w:p w:rsidR="00BB0293" w:rsidRDefault="00BB0293" w:rsidP="00BB0293">
      <w:pPr>
        <w:spacing w:before="120"/>
        <w:jc w:val="center"/>
        <w:rPr>
          <w:b/>
        </w:rPr>
      </w:pPr>
    </w:p>
    <w:p w:rsidR="00BB0293" w:rsidRDefault="00BB0293" w:rsidP="00BB0293">
      <w:pPr>
        <w:spacing w:before="120"/>
        <w:jc w:val="center"/>
        <w:rPr>
          <w:b/>
        </w:rPr>
      </w:pPr>
    </w:p>
    <w:p w:rsidR="00BB0293" w:rsidRDefault="00BB0293" w:rsidP="00BB0293">
      <w:pPr>
        <w:spacing w:before="120"/>
        <w:jc w:val="center"/>
        <w:rPr>
          <w:b/>
        </w:rPr>
      </w:pPr>
    </w:p>
    <w:p w:rsidR="00BB0293" w:rsidRDefault="00BB0293" w:rsidP="00BB0293">
      <w:pPr>
        <w:spacing w:before="120"/>
        <w:jc w:val="center"/>
        <w:rPr>
          <w:b/>
        </w:rPr>
      </w:pPr>
    </w:p>
    <w:p w:rsidR="00BB0293" w:rsidRDefault="00BB0293" w:rsidP="00BB0293">
      <w:pPr>
        <w:spacing w:before="120"/>
        <w:jc w:val="center"/>
        <w:rPr>
          <w:b/>
        </w:rPr>
      </w:pPr>
    </w:p>
    <w:p w:rsidR="00BB0293" w:rsidRDefault="00BB0293" w:rsidP="00BB0293">
      <w:pPr>
        <w:spacing w:before="120"/>
        <w:jc w:val="center"/>
        <w:rPr>
          <w:b/>
        </w:rPr>
      </w:pPr>
    </w:p>
    <w:p w:rsidR="00BB0293" w:rsidRDefault="00BB0293" w:rsidP="00BB0293">
      <w:pPr>
        <w:spacing w:before="120"/>
        <w:jc w:val="center"/>
        <w:rPr>
          <w:b/>
        </w:rPr>
      </w:pPr>
    </w:p>
    <w:p w:rsidR="00BB0293" w:rsidRDefault="00BB0293" w:rsidP="00BB0293">
      <w:pPr>
        <w:spacing w:before="120"/>
        <w:jc w:val="center"/>
        <w:rPr>
          <w:b/>
        </w:rPr>
      </w:pPr>
    </w:p>
    <w:p w:rsidR="00BB0293" w:rsidRDefault="00BB0293" w:rsidP="00BB0293">
      <w:pPr>
        <w:spacing w:before="120"/>
        <w:jc w:val="center"/>
        <w:rPr>
          <w:b/>
        </w:rPr>
      </w:pPr>
    </w:p>
    <w:p w:rsidR="00BB0293" w:rsidRDefault="00BB0293" w:rsidP="00BB0293">
      <w:pPr>
        <w:spacing w:before="120"/>
        <w:jc w:val="center"/>
        <w:rPr>
          <w:b/>
        </w:rPr>
      </w:pPr>
    </w:p>
    <w:p w:rsidR="00BB0293" w:rsidRDefault="00BB0293" w:rsidP="00BB0293">
      <w:pPr>
        <w:spacing w:before="120"/>
        <w:jc w:val="center"/>
        <w:rPr>
          <w:b/>
        </w:rPr>
      </w:pPr>
    </w:p>
    <w:p w:rsidR="00BB0293" w:rsidRDefault="00BB0293" w:rsidP="00BB0293">
      <w:pPr>
        <w:spacing w:before="120"/>
        <w:jc w:val="center"/>
        <w:rPr>
          <w:b/>
        </w:rPr>
      </w:pPr>
    </w:p>
    <w:p w:rsidR="00BB0293" w:rsidRDefault="00BB0293" w:rsidP="00BB0293">
      <w:pPr>
        <w:spacing w:before="120"/>
        <w:jc w:val="center"/>
        <w:rPr>
          <w:b/>
        </w:rPr>
      </w:pPr>
    </w:p>
    <w:p w:rsidR="00BB0293" w:rsidRDefault="00BB0293" w:rsidP="00BB0293">
      <w:pPr>
        <w:spacing w:before="120"/>
        <w:jc w:val="center"/>
        <w:rPr>
          <w:b/>
        </w:rPr>
      </w:pPr>
      <w:r>
        <w:rPr>
          <w:b/>
        </w:rPr>
        <w:t>КЕРІВНИК ГРУПИ</w:t>
      </w:r>
      <w:r>
        <w:rPr>
          <w:b/>
        </w:rPr>
        <w:tab/>
        <w:t>________________________________________</w:t>
      </w:r>
    </w:p>
    <w:p w:rsidR="00BB0293" w:rsidRDefault="00BB0293" w:rsidP="00BB0293">
      <w:pPr>
        <w:spacing w:before="120"/>
        <w:jc w:val="both"/>
        <w:rPr>
          <w:sz w:val="20"/>
        </w:rPr>
      </w:pPr>
      <w:r>
        <w:rPr>
          <w:sz w:val="20"/>
        </w:rPr>
        <w:tab/>
      </w:r>
      <w:r>
        <w:rPr>
          <w:sz w:val="20"/>
        </w:rPr>
        <w:tab/>
      </w:r>
      <w:r>
        <w:rPr>
          <w:sz w:val="20"/>
        </w:rPr>
        <w:tab/>
      </w:r>
      <w:r>
        <w:rPr>
          <w:sz w:val="20"/>
        </w:rPr>
        <w:tab/>
      </w:r>
      <w:r>
        <w:rPr>
          <w:sz w:val="20"/>
        </w:rPr>
        <w:tab/>
      </w:r>
      <w:r>
        <w:rPr>
          <w:sz w:val="20"/>
        </w:rPr>
        <w:tab/>
        <w:t>(посада, прізвище, ім`я та по батькові)</w:t>
      </w:r>
    </w:p>
    <w:p w:rsidR="00BB0293" w:rsidRDefault="00BB0293" w:rsidP="00BB0293">
      <w:pPr>
        <w:spacing w:before="120"/>
        <w:jc w:val="center"/>
      </w:pPr>
      <w:r>
        <w:t>(внутрішня форма журналу)</w:t>
      </w:r>
    </w:p>
    <w:p w:rsidR="00BB0293" w:rsidRDefault="00BB0293" w:rsidP="00BB0293">
      <w:pPr>
        <w:spacing w:before="120"/>
        <w:jc w:val="center"/>
        <w:rPr>
          <w:b/>
        </w:rPr>
      </w:pPr>
    </w:p>
    <w:p w:rsidR="00BB0293" w:rsidRDefault="00BB0293" w:rsidP="00BB0293">
      <w:pPr>
        <w:spacing w:before="120"/>
        <w:jc w:val="center"/>
        <w:rPr>
          <w:b/>
        </w:rPr>
      </w:pPr>
    </w:p>
    <w:p w:rsidR="00BB0293" w:rsidRDefault="00BB0293" w:rsidP="00BB0293">
      <w:pPr>
        <w:pStyle w:val="2"/>
      </w:pPr>
      <w:r>
        <w:t>Облік відвідувань занять</w:t>
      </w:r>
    </w:p>
    <w:p w:rsidR="00BB0293" w:rsidRDefault="00BB0293" w:rsidP="00BB0293">
      <w:pPr>
        <w:spacing w:before="120"/>
        <w:jc w:val="center"/>
        <w:rPr>
          <w:b/>
        </w:rPr>
      </w:pPr>
    </w:p>
    <w:tbl>
      <w:tblPr>
        <w:tblW w:w="0" w:type="auto"/>
        <w:tblInd w:w="3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7"/>
      </w:tblPr>
      <w:tblGrid>
        <w:gridCol w:w="637"/>
        <w:gridCol w:w="1701"/>
        <w:gridCol w:w="567"/>
        <w:gridCol w:w="567"/>
        <w:gridCol w:w="567"/>
        <w:gridCol w:w="567"/>
        <w:gridCol w:w="851"/>
        <w:gridCol w:w="3755"/>
      </w:tblGrid>
      <w:tr w:rsidR="00BB0293">
        <w:tblPrEx>
          <w:tblCellMar>
            <w:top w:w="0" w:type="dxa"/>
            <w:bottom w:w="0" w:type="dxa"/>
          </w:tblCellMar>
        </w:tblPrEx>
        <w:trPr>
          <w:cantSplit/>
        </w:trPr>
        <w:tc>
          <w:tcPr>
            <w:tcW w:w="637" w:type="dxa"/>
            <w:vMerge w:val="restart"/>
            <w:tcBorders>
              <w:top w:val="single" w:sz="12" w:space="0" w:color="000000"/>
              <w:bottom w:val="nil"/>
            </w:tcBorders>
            <w:vAlign w:val="center"/>
          </w:tcPr>
          <w:p w:rsidR="00BB0293" w:rsidRDefault="00BB0293" w:rsidP="00BB0293">
            <w:pPr>
              <w:spacing w:before="120"/>
              <w:jc w:val="center"/>
              <w:rPr>
                <w:b/>
              </w:rPr>
            </w:pPr>
            <w:r>
              <w:rPr>
                <w:b/>
              </w:rPr>
              <w:t xml:space="preserve">№ </w:t>
            </w:r>
          </w:p>
          <w:p w:rsidR="00BB0293" w:rsidRDefault="00BB0293" w:rsidP="00BB0293">
            <w:pPr>
              <w:spacing w:before="120"/>
              <w:jc w:val="center"/>
              <w:rPr>
                <w:b/>
              </w:rPr>
            </w:pPr>
            <w:r>
              <w:rPr>
                <w:b/>
              </w:rPr>
              <w:t>п/п</w:t>
            </w:r>
          </w:p>
        </w:tc>
        <w:tc>
          <w:tcPr>
            <w:tcW w:w="1701" w:type="dxa"/>
            <w:vMerge w:val="restart"/>
            <w:tcBorders>
              <w:top w:val="single" w:sz="12" w:space="0" w:color="000000"/>
              <w:bottom w:val="nil"/>
            </w:tcBorders>
            <w:vAlign w:val="center"/>
          </w:tcPr>
          <w:p w:rsidR="00BB0293" w:rsidRDefault="00BB0293" w:rsidP="00BB0293">
            <w:pPr>
              <w:spacing w:before="120"/>
              <w:jc w:val="center"/>
              <w:rPr>
                <w:b/>
              </w:rPr>
            </w:pPr>
            <w:r>
              <w:rPr>
                <w:b/>
              </w:rPr>
              <w:t>Прізвище, ініціали на</w:t>
            </w:r>
            <w:r>
              <w:rPr>
                <w:b/>
              </w:rPr>
              <w:t>в</w:t>
            </w:r>
            <w:r>
              <w:rPr>
                <w:b/>
              </w:rPr>
              <w:t>чаємих</w:t>
            </w:r>
          </w:p>
        </w:tc>
        <w:tc>
          <w:tcPr>
            <w:tcW w:w="6874" w:type="dxa"/>
            <w:gridSpan w:val="6"/>
            <w:tcBorders>
              <w:bottom w:val="single" w:sz="12" w:space="0" w:color="000000"/>
            </w:tcBorders>
            <w:vAlign w:val="center"/>
          </w:tcPr>
          <w:p w:rsidR="00BB0293" w:rsidRDefault="00BB0293" w:rsidP="00BB0293">
            <w:pPr>
              <w:spacing w:before="120"/>
              <w:jc w:val="center"/>
              <w:rPr>
                <w:b/>
              </w:rPr>
            </w:pPr>
            <w:r>
              <w:rPr>
                <w:b/>
              </w:rPr>
              <w:t xml:space="preserve">Дата проведення заняття </w:t>
            </w:r>
          </w:p>
        </w:tc>
      </w:tr>
      <w:tr w:rsidR="00BB0293">
        <w:tblPrEx>
          <w:tblCellMar>
            <w:top w:w="0" w:type="dxa"/>
            <w:bottom w:w="0" w:type="dxa"/>
          </w:tblCellMar>
        </w:tblPrEx>
        <w:trPr>
          <w:cantSplit/>
        </w:trPr>
        <w:tc>
          <w:tcPr>
            <w:tcW w:w="637" w:type="dxa"/>
            <w:vMerge/>
            <w:tcBorders>
              <w:top w:val="nil"/>
              <w:bottom w:val="single" w:sz="12" w:space="0" w:color="000000"/>
            </w:tcBorders>
            <w:vAlign w:val="center"/>
          </w:tcPr>
          <w:p w:rsidR="00BB0293" w:rsidRDefault="00BB0293" w:rsidP="00BB0293">
            <w:pPr>
              <w:spacing w:before="120"/>
              <w:jc w:val="center"/>
              <w:rPr>
                <w:b/>
              </w:rPr>
            </w:pPr>
          </w:p>
        </w:tc>
        <w:tc>
          <w:tcPr>
            <w:tcW w:w="1701" w:type="dxa"/>
            <w:vMerge/>
            <w:tcBorders>
              <w:top w:val="nil"/>
              <w:bottom w:val="single" w:sz="12" w:space="0" w:color="000000"/>
            </w:tcBorders>
            <w:vAlign w:val="center"/>
          </w:tcPr>
          <w:p w:rsidR="00BB0293" w:rsidRDefault="00BB0293" w:rsidP="00BB0293">
            <w:pPr>
              <w:spacing w:before="120"/>
              <w:jc w:val="center"/>
              <w:rPr>
                <w:b/>
              </w:rPr>
            </w:pPr>
          </w:p>
        </w:tc>
        <w:tc>
          <w:tcPr>
            <w:tcW w:w="567" w:type="dxa"/>
            <w:tcBorders>
              <w:bottom w:val="single" w:sz="12" w:space="0" w:color="000000"/>
            </w:tcBorders>
            <w:vAlign w:val="center"/>
          </w:tcPr>
          <w:p w:rsidR="00BB0293" w:rsidRDefault="00BB0293" w:rsidP="00BB0293">
            <w:pPr>
              <w:spacing w:before="120"/>
              <w:jc w:val="center"/>
              <w:rPr>
                <w:b/>
              </w:rPr>
            </w:pPr>
          </w:p>
        </w:tc>
        <w:tc>
          <w:tcPr>
            <w:tcW w:w="567" w:type="dxa"/>
            <w:tcBorders>
              <w:bottom w:val="single" w:sz="12" w:space="0" w:color="000000"/>
            </w:tcBorders>
            <w:vAlign w:val="center"/>
          </w:tcPr>
          <w:p w:rsidR="00BB0293" w:rsidRDefault="00BB0293" w:rsidP="00BB0293">
            <w:pPr>
              <w:spacing w:before="120"/>
              <w:jc w:val="center"/>
              <w:rPr>
                <w:b/>
              </w:rPr>
            </w:pPr>
          </w:p>
        </w:tc>
        <w:tc>
          <w:tcPr>
            <w:tcW w:w="567" w:type="dxa"/>
            <w:tcBorders>
              <w:bottom w:val="single" w:sz="12" w:space="0" w:color="000000"/>
            </w:tcBorders>
            <w:vAlign w:val="center"/>
          </w:tcPr>
          <w:p w:rsidR="00BB0293" w:rsidRDefault="00BB0293" w:rsidP="00BB0293">
            <w:pPr>
              <w:spacing w:before="120"/>
              <w:jc w:val="center"/>
              <w:rPr>
                <w:b/>
              </w:rPr>
            </w:pPr>
          </w:p>
        </w:tc>
        <w:tc>
          <w:tcPr>
            <w:tcW w:w="567" w:type="dxa"/>
            <w:tcBorders>
              <w:bottom w:val="single" w:sz="12" w:space="0" w:color="000000"/>
            </w:tcBorders>
            <w:vAlign w:val="center"/>
          </w:tcPr>
          <w:p w:rsidR="00BB0293" w:rsidRDefault="00BB0293" w:rsidP="00BB0293">
            <w:pPr>
              <w:spacing w:before="120"/>
              <w:jc w:val="center"/>
              <w:rPr>
                <w:b/>
              </w:rPr>
            </w:pPr>
          </w:p>
        </w:tc>
        <w:tc>
          <w:tcPr>
            <w:tcW w:w="851" w:type="dxa"/>
            <w:tcBorders>
              <w:bottom w:val="single" w:sz="12" w:space="0" w:color="000000"/>
            </w:tcBorders>
            <w:vAlign w:val="center"/>
          </w:tcPr>
          <w:p w:rsidR="00BB0293" w:rsidRDefault="00BB0293" w:rsidP="00BB0293">
            <w:pPr>
              <w:spacing w:before="120"/>
              <w:jc w:val="center"/>
              <w:rPr>
                <w:b/>
              </w:rPr>
            </w:pPr>
            <w:r>
              <w:rPr>
                <w:b/>
              </w:rPr>
              <w:t>і т.д.</w:t>
            </w:r>
          </w:p>
        </w:tc>
        <w:tc>
          <w:tcPr>
            <w:tcW w:w="3755" w:type="dxa"/>
            <w:tcBorders>
              <w:bottom w:val="single" w:sz="12" w:space="0" w:color="000000"/>
            </w:tcBorders>
            <w:vAlign w:val="center"/>
          </w:tcPr>
          <w:p w:rsidR="00BB0293" w:rsidRDefault="00BB0293" w:rsidP="00BB0293">
            <w:pPr>
              <w:spacing w:before="120"/>
              <w:jc w:val="center"/>
              <w:rPr>
                <w:b/>
              </w:rPr>
            </w:pPr>
            <w:r>
              <w:rPr>
                <w:b/>
              </w:rPr>
              <w:t>Дата проведення заняття,  № теми, кількість годин і підпис керівника</w:t>
            </w:r>
          </w:p>
        </w:tc>
      </w:tr>
      <w:tr w:rsidR="00BB0293">
        <w:tblPrEx>
          <w:tblCellMar>
            <w:top w:w="0" w:type="dxa"/>
            <w:bottom w:w="0" w:type="dxa"/>
          </w:tblCellMar>
        </w:tblPrEx>
        <w:tc>
          <w:tcPr>
            <w:tcW w:w="637" w:type="dxa"/>
          </w:tcPr>
          <w:p w:rsidR="00BB0293" w:rsidRDefault="00BB0293" w:rsidP="00BB0293">
            <w:pPr>
              <w:spacing w:before="120"/>
              <w:jc w:val="center"/>
              <w:rPr>
                <w:b/>
              </w:rPr>
            </w:pPr>
          </w:p>
        </w:tc>
        <w:tc>
          <w:tcPr>
            <w:tcW w:w="1701" w:type="dxa"/>
          </w:tcPr>
          <w:p w:rsidR="00BB0293" w:rsidRDefault="00BB0293" w:rsidP="00BB0293">
            <w:pPr>
              <w:spacing w:before="120"/>
              <w:jc w:val="center"/>
              <w:rPr>
                <w:b/>
              </w:rPr>
            </w:pPr>
          </w:p>
        </w:tc>
        <w:tc>
          <w:tcPr>
            <w:tcW w:w="567" w:type="dxa"/>
          </w:tcPr>
          <w:p w:rsidR="00BB0293" w:rsidRDefault="00BB0293" w:rsidP="00BB0293">
            <w:pPr>
              <w:spacing w:before="120"/>
              <w:jc w:val="center"/>
              <w:rPr>
                <w:b/>
              </w:rPr>
            </w:pPr>
          </w:p>
        </w:tc>
        <w:tc>
          <w:tcPr>
            <w:tcW w:w="567" w:type="dxa"/>
          </w:tcPr>
          <w:p w:rsidR="00BB0293" w:rsidRDefault="00BB0293" w:rsidP="00BB0293">
            <w:pPr>
              <w:spacing w:before="120"/>
              <w:jc w:val="center"/>
              <w:rPr>
                <w:b/>
              </w:rPr>
            </w:pPr>
          </w:p>
        </w:tc>
        <w:tc>
          <w:tcPr>
            <w:tcW w:w="567" w:type="dxa"/>
          </w:tcPr>
          <w:p w:rsidR="00BB0293" w:rsidRDefault="00BB0293" w:rsidP="00BB0293">
            <w:pPr>
              <w:spacing w:before="120"/>
              <w:jc w:val="center"/>
              <w:rPr>
                <w:b/>
              </w:rPr>
            </w:pPr>
          </w:p>
        </w:tc>
        <w:tc>
          <w:tcPr>
            <w:tcW w:w="567" w:type="dxa"/>
          </w:tcPr>
          <w:p w:rsidR="00BB0293" w:rsidRDefault="00BB0293" w:rsidP="00BB0293">
            <w:pPr>
              <w:spacing w:before="120"/>
              <w:jc w:val="center"/>
              <w:rPr>
                <w:b/>
              </w:rPr>
            </w:pPr>
          </w:p>
        </w:tc>
        <w:tc>
          <w:tcPr>
            <w:tcW w:w="851" w:type="dxa"/>
          </w:tcPr>
          <w:p w:rsidR="00BB0293" w:rsidRDefault="00BB0293" w:rsidP="00BB0293">
            <w:pPr>
              <w:spacing w:before="120"/>
              <w:jc w:val="center"/>
              <w:rPr>
                <w:b/>
              </w:rPr>
            </w:pPr>
          </w:p>
        </w:tc>
        <w:tc>
          <w:tcPr>
            <w:tcW w:w="3755" w:type="dxa"/>
          </w:tcPr>
          <w:p w:rsidR="00BB0293" w:rsidRDefault="00BB0293" w:rsidP="00BB0293">
            <w:pPr>
              <w:spacing w:before="120"/>
              <w:jc w:val="center"/>
              <w:rPr>
                <w:b/>
              </w:rPr>
            </w:pPr>
          </w:p>
        </w:tc>
      </w:tr>
      <w:tr w:rsidR="00BB0293">
        <w:tblPrEx>
          <w:tblCellMar>
            <w:top w:w="0" w:type="dxa"/>
            <w:bottom w:w="0" w:type="dxa"/>
          </w:tblCellMar>
        </w:tblPrEx>
        <w:tc>
          <w:tcPr>
            <w:tcW w:w="637" w:type="dxa"/>
          </w:tcPr>
          <w:p w:rsidR="00BB0293" w:rsidRDefault="00BB0293" w:rsidP="00BB0293">
            <w:pPr>
              <w:spacing w:before="120"/>
              <w:jc w:val="center"/>
              <w:rPr>
                <w:b/>
              </w:rPr>
            </w:pPr>
          </w:p>
        </w:tc>
        <w:tc>
          <w:tcPr>
            <w:tcW w:w="1701" w:type="dxa"/>
          </w:tcPr>
          <w:p w:rsidR="00BB0293" w:rsidRDefault="00BB0293" w:rsidP="00BB0293">
            <w:pPr>
              <w:spacing w:before="120"/>
              <w:jc w:val="center"/>
              <w:rPr>
                <w:b/>
              </w:rPr>
            </w:pPr>
          </w:p>
        </w:tc>
        <w:tc>
          <w:tcPr>
            <w:tcW w:w="567" w:type="dxa"/>
          </w:tcPr>
          <w:p w:rsidR="00BB0293" w:rsidRDefault="00BB0293" w:rsidP="00BB0293">
            <w:pPr>
              <w:spacing w:before="120"/>
              <w:jc w:val="center"/>
              <w:rPr>
                <w:b/>
              </w:rPr>
            </w:pPr>
          </w:p>
        </w:tc>
        <w:tc>
          <w:tcPr>
            <w:tcW w:w="567" w:type="dxa"/>
          </w:tcPr>
          <w:p w:rsidR="00BB0293" w:rsidRDefault="00BB0293" w:rsidP="00BB0293">
            <w:pPr>
              <w:spacing w:before="120"/>
              <w:jc w:val="center"/>
              <w:rPr>
                <w:b/>
              </w:rPr>
            </w:pPr>
          </w:p>
        </w:tc>
        <w:tc>
          <w:tcPr>
            <w:tcW w:w="567" w:type="dxa"/>
          </w:tcPr>
          <w:p w:rsidR="00BB0293" w:rsidRDefault="00BB0293" w:rsidP="00BB0293">
            <w:pPr>
              <w:spacing w:before="120"/>
              <w:jc w:val="center"/>
              <w:rPr>
                <w:b/>
              </w:rPr>
            </w:pPr>
          </w:p>
        </w:tc>
        <w:tc>
          <w:tcPr>
            <w:tcW w:w="567" w:type="dxa"/>
          </w:tcPr>
          <w:p w:rsidR="00BB0293" w:rsidRDefault="00BB0293" w:rsidP="00BB0293">
            <w:pPr>
              <w:spacing w:before="120"/>
              <w:jc w:val="center"/>
              <w:rPr>
                <w:b/>
              </w:rPr>
            </w:pPr>
          </w:p>
        </w:tc>
        <w:tc>
          <w:tcPr>
            <w:tcW w:w="851" w:type="dxa"/>
          </w:tcPr>
          <w:p w:rsidR="00BB0293" w:rsidRDefault="00BB0293" w:rsidP="00BB0293">
            <w:pPr>
              <w:spacing w:before="120"/>
              <w:jc w:val="center"/>
              <w:rPr>
                <w:b/>
              </w:rPr>
            </w:pPr>
          </w:p>
        </w:tc>
        <w:tc>
          <w:tcPr>
            <w:tcW w:w="3755" w:type="dxa"/>
          </w:tcPr>
          <w:p w:rsidR="00BB0293" w:rsidRDefault="00BB0293" w:rsidP="00BB0293">
            <w:pPr>
              <w:spacing w:before="120"/>
              <w:jc w:val="center"/>
              <w:rPr>
                <w:b/>
              </w:rPr>
            </w:pPr>
          </w:p>
        </w:tc>
      </w:tr>
    </w:tbl>
    <w:p w:rsidR="00BB0293" w:rsidRDefault="00BB0293" w:rsidP="00BB0293">
      <w:pPr>
        <w:spacing w:before="120"/>
        <w:jc w:val="center"/>
        <w:rPr>
          <w:b/>
        </w:rPr>
      </w:pPr>
    </w:p>
    <w:p w:rsidR="00BB0293" w:rsidRDefault="00BB0293" w:rsidP="00BB0293">
      <w:pPr>
        <w:spacing w:before="120"/>
        <w:jc w:val="center"/>
        <w:rPr>
          <w:b/>
        </w:rPr>
      </w:pPr>
    </w:p>
    <w:p w:rsidR="00BB0293" w:rsidRDefault="00BB0293" w:rsidP="00BB0293">
      <w:pPr>
        <w:spacing w:before="120"/>
        <w:jc w:val="center"/>
        <w:rPr>
          <w:b/>
        </w:rPr>
      </w:pPr>
    </w:p>
    <w:p w:rsidR="00BB0293" w:rsidRDefault="00BB0293" w:rsidP="00BB0293">
      <w:pPr>
        <w:spacing w:before="120"/>
        <w:jc w:val="center"/>
        <w:rPr>
          <w:b/>
        </w:rPr>
      </w:pPr>
      <w:r>
        <w:rPr>
          <w:b/>
        </w:rPr>
        <w:t>Зауваження і пропозиції перевіряючого</w:t>
      </w:r>
    </w:p>
    <w:p w:rsidR="00BB0293" w:rsidRDefault="00BB0293" w:rsidP="00BB0293">
      <w:pPr>
        <w:spacing w:before="120"/>
        <w:jc w:val="center"/>
        <w:rPr>
          <w:b/>
        </w:rPr>
      </w:pPr>
      <w:r>
        <w:rPr>
          <w:b/>
        </w:rPr>
        <w:t>(останні сторінки)</w:t>
      </w:r>
    </w:p>
    <w:p w:rsidR="00BB0293" w:rsidRDefault="00BB0293" w:rsidP="00BB0293">
      <w:pPr>
        <w:spacing w:before="120"/>
        <w:jc w:val="center"/>
        <w:rPr>
          <w:b/>
        </w:rPr>
      </w:pPr>
    </w:p>
    <w:tbl>
      <w:tblPr>
        <w:tblW w:w="0" w:type="auto"/>
        <w:tblInd w:w="38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7"/>
      </w:tblPr>
      <w:tblGrid>
        <w:gridCol w:w="637"/>
        <w:gridCol w:w="1418"/>
        <w:gridCol w:w="1843"/>
        <w:gridCol w:w="3685"/>
        <w:gridCol w:w="1626"/>
      </w:tblGrid>
      <w:tr w:rsidR="00BB0293">
        <w:tblPrEx>
          <w:tblCellMar>
            <w:top w:w="0" w:type="dxa"/>
            <w:bottom w:w="0" w:type="dxa"/>
          </w:tblCellMar>
        </w:tblPrEx>
        <w:tc>
          <w:tcPr>
            <w:tcW w:w="637" w:type="dxa"/>
            <w:tcBorders>
              <w:bottom w:val="single" w:sz="12" w:space="0" w:color="000000"/>
            </w:tcBorders>
            <w:vAlign w:val="center"/>
          </w:tcPr>
          <w:p w:rsidR="00BB0293" w:rsidRDefault="00BB0293" w:rsidP="00BB0293">
            <w:pPr>
              <w:spacing w:before="120"/>
              <w:jc w:val="center"/>
              <w:rPr>
                <w:b/>
              </w:rPr>
            </w:pPr>
            <w:r>
              <w:rPr>
                <w:b/>
              </w:rPr>
              <w:t>№ п/п</w:t>
            </w:r>
          </w:p>
        </w:tc>
        <w:tc>
          <w:tcPr>
            <w:tcW w:w="1418" w:type="dxa"/>
            <w:tcBorders>
              <w:bottom w:val="single" w:sz="12" w:space="0" w:color="000000"/>
            </w:tcBorders>
            <w:vAlign w:val="center"/>
          </w:tcPr>
          <w:p w:rsidR="00BB0293" w:rsidRDefault="00BB0293" w:rsidP="00BB0293">
            <w:pPr>
              <w:spacing w:before="120"/>
              <w:jc w:val="center"/>
              <w:rPr>
                <w:b/>
              </w:rPr>
            </w:pPr>
            <w:r>
              <w:rPr>
                <w:b/>
              </w:rPr>
              <w:t>Дата перевірки</w:t>
            </w:r>
          </w:p>
        </w:tc>
        <w:tc>
          <w:tcPr>
            <w:tcW w:w="1843" w:type="dxa"/>
            <w:tcBorders>
              <w:bottom w:val="single" w:sz="12" w:space="0" w:color="000000"/>
            </w:tcBorders>
            <w:vAlign w:val="center"/>
          </w:tcPr>
          <w:p w:rsidR="00BB0293" w:rsidRDefault="00BB0293" w:rsidP="00BB0293">
            <w:pPr>
              <w:spacing w:before="120"/>
              <w:jc w:val="center"/>
              <w:rPr>
                <w:b/>
              </w:rPr>
            </w:pPr>
            <w:r>
              <w:rPr>
                <w:b/>
              </w:rPr>
              <w:t>Тема занять (навчаєння), керівник</w:t>
            </w:r>
          </w:p>
        </w:tc>
        <w:tc>
          <w:tcPr>
            <w:tcW w:w="3685" w:type="dxa"/>
            <w:tcBorders>
              <w:bottom w:val="single" w:sz="12" w:space="0" w:color="000000"/>
            </w:tcBorders>
            <w:vAlign w:val="center"/>
          </w:tcPr>
          <w:p w:rsidR="00BB0293" w:rsidRDefault="00BB0293" w:rsidP="00BB0293">
            <w:pPr>
              <w:spacing w:before="120"/>
              <w:jc w:val="both"/>
              <w:rPr>
                <w:b/>
              </w:rPr>
            </w:pPr>
            <w:r>
              <w:rPr>
                <w:b/>
              </w:rPr>
              <w:t>Оцінка заняття (навчання) з</w:t>
            </w:r>
            <w:r>
              <w:rPr>
                <w:b/>
              </w:rPr>
              <w:t>а</w:t>
            </w:r>
            <w:r>
              <w:rPr>
                <w:b/>
              </w:rPr>
              <w:t>уваження і пропозиції перевіряюч</w:t>
            </w:r>
            <w:r>
              <w:rPr>
                <w:b/>
              </w:rPr>
              <w:t>о</w:t>
            </w:r>
            <w:r>
              <w:rPr>
                <w:b/>
              </w:rPr>
              <w:t>го. Посада і підпис перевіряючого</w:t>
            </w:r>
          </w:p>
        </w:tc>
        <w:tc>
          <w:tcPr>
            <w:tcW w:w="1626" w:type="dxa"/>
            <w:tcBorders>
              <w:bottom w:val="single" w:sz="12" w:space="0" w:color="000000"/>
            </w:tcBorders>
            <w:vAlign w:val="center"/>
          </w:tcPr>
          <w:p w:rsidR="00BB0293" w:rsidRDefault="00BB0293" w:rsidP="00BB0293">
            <w:pPr>
              <w:spacing w:before="120"/>
              <w:jc w:val="center"/>
              <w:rPr>
                <w:b/>
              </w:rPr>
            </w:pPr>
            <w:r>
              <w:rPr>
                <w:b/>
              </w:rPr>
              <w:t>Прийнятті міри</w:t>
            </w:r>
          </w:p>
        </w:tc>
      </w:tr>
      <w:tr w:rsidR="00BB0293">
        <w:tblPrEx>
          <w:tblCellMar>
            <w:top w:w="0" w:type="dxa"/>
            <w:bottom w:w="0" w:type="dxa"/>
          </w:tblCellMar>
        </w:tblPrEx>
        <w:tc>
          <w:tcPr>
            <w:tcW w:w="637" w:type="dxa"/>
          </w:tcPr>
          <w:p w:rsidR="00BB0293" w:rsidRDefault="00BB0293" w:rsidP="00BB0293">
            <w:pPr>
              <w:spacing w:before="120"/>
              <w:jc w:val="center"/>
              <w:rPr>
                <w:b/>
              </w:rPr>
            </w:pPr>
          </w:p>
        </w:tc>
        <w:tc>
          <w:tcPr>
            <w:tcW w:w="1418" w:type="dxa"/>
          </w:tcPr>
          <w:p w:rsidR="00BB0293" w:rsidRDefault="00BB0293" w:rsidP="00BB0293">
            <w:pPr>
              <w:spacing w:before="120"/>
              <w:jc w:val="center"/>
              <w:rPr>
                <w:b/>
              </w:rPr>
            </w:pPr>
          </w:p>
        </w:tc>
        <w:tc>
          <w:tcPr>
            <w:tcW w:w="1843" w:type="dxa"/>
          </w:tcPr>
          <w:p w:rsidR="00BB0293" w:rsidRDefault="00BB0293" w:rsidP="00BB0293">
            <w:pPr>
              <w:spacing w:before="120"/>
              <w:jc w:val="center"/>
              <w:rPr>
                <w:b/>
              </w:rPr>
            </w:pPr>
          </w:p>
        </w:tc>
        <w:tc>
          <w:tcPr>
            <w:tcW w:w="3685" w:type="dxa"/>
          </w:tcPr>
          <w:p w:rsidR="00BB0293" w:rsidRDefault="00BB0293" w:rsidP="00BB0293">
            <w:pPr>
              <w:spacing w:before="120"/>
              <w:jc w:val="center"/>
              <w:rPr>
                <w:b/>
              </w:rPr>
            </w:pPr>
          </w:p>
        </w:tc>
        <w:tc>
          <w:tcPr>
            <w:tcW w:w="1626" w:type="dxa"/>
          </w:tcPr>
          <w:p w:rsidR="00BB0293" w:rsidRDefault="00BB0293" w:rsidP="00BB0293">
            <w:pPr>
              <w:spacing w:before="120"/>
              <w:jc w:val="center"/>
              <w:rPr>
                <w:b/>
              </w:rPr>
            </w:pPr>
          </w:p>
        </w:tc>
      </w:tr>
      <w:tr w:rsidR="00BB0293">
        <w:tblPrEx>
          <w:tblCellMar>
            <w:top w:w="0" w:type="dxa"/>
            <w:bottom w:w="0" w:type="dxa"/>
          </w:tblCellMar>
        </w:tblPrEx>
        <w:tc>
          <w:tcPr>
            <w:tcW w:w="637" w:type="dxa"/>
          </w:tcPr>
          <w:p w:rsidR="00BB0293" w:rsidRDefault="00BB0293" w:rsidP="00BB0293">
            <w:pPr>
              <w:spacing w:before="120"/>
              <w:jc w:val="center"/>
              <w:rPr>
                <w:b/>
              </w:rPr>
            </w:pPr>
          </w:p>
        </w:tc>
        <w:tc>
          <w:tcPr>
            <w:tcW w:w="1418" w:type="dxa"/>
          </w:tcPr>
          <w:p w:rsidR="00BB0293" w:rsidRDefault="00BB0293" w:rsidP="00BB0293">
            <w:pPr>
              <w:spacing w:before="120"/>
              <w:jc w:val="center"/>
              <w:rPr>
                <w:b/>
              </w:rPr>
            </w:pPr>
          </w:p>
        </w:tc>
        <w:tc>
          <w:tcPr>
            <w:tcW w:w="1843" w:type="dxa"/>
          </w:tcPr>
          <w:p w:rsidR="00BB0293" w:rsidRDefault="00BB0293" w:rsidP="00BB0293">
            <w:pPr>
              <w:spacing w:before="120"/>
              <w:jc w:val="center"/>
              <w:rPr>
                <w:b/>
              </w:rPr>
            </w:pPr>
          </w:p>
        </w:tc>
        <w:tc>
          <w:tcPr>
            <w:tcW w:w="3685" w:type="dxa"/>
          </w:tcPr>
          <w:p w:rsidR="00BB0293" w:rsidRDefault="00BB0293" w:rsidP="00BB0293">
            <w:pPr>
              <w:spacing w:before="120"/>
              <w:jc w:val="center"/>
              <w:rPr>
                <w:b/>
              </w:rPr>
            </w:pPr>
          </w:p>
        </w:tc>
        <w:tc>
          <w:tcPr>
            <w:tcW w:w="1626" w:type="dxa"/>
          </w:tcPr>
          <w:p w:rsidR="00BB0293" w:rsidRDefault="00BB0293" w:rsidP="00BB0293">
            <w:pPr>
              <w:spacing w:before="120"/>
              <w:jc w:val="center"/>
              <w:rPr>
                <w:b/>
              </w:rPr>
            </w:pPr>
          </w:p>
        </w:tc>
      </w:tr>
    </w:tbl>
    <w:p w:rsidR="00BB0293" w:rsidRDefault="00BB0293" w:rsidP="00BB0293">
      <w:pPr>
        <w:spacing w:before="120"/>
        <w:jc w:val="center"/>
        <w:rPr>
          <w:b/>
        </w:rPr>
      </w:pPr>
    </w:p>
    <w:p w:rsidR="00BB0293" w:rsidRDefault="00BB0293" w:rsidP="00BB0293">
      <w:pPr>
        <w:spacing w:before="120"/>
        <w:jc w:val="center"/>
        <w:rPr>
          <w:b/>
        </w:rPr>
      </w:pPr>
    </w:p>
    <w:p w:rsidR="00BB0293" w:rsidRDefault="00BB0293" w:rsidP="00BB0293">
      <w:pPr>
        <w:spacing w:before="120"/>
        <w:jc w:val="center"/>
        <w:rPr>
          <w:b/>
        </w:rPr>
      </w:pPr>
    </w:p>
    <w:p w:rsidR="00BB0293" w:rsidRDefault="00BB0293" w:rsidP="00BB0293">
      <w:pPr>
        <w:spacing w:before="120"/>
        <w:jc w:val="center"/>
        <w:rPr>
          <w:b/>
        </w:rPr>
      </w:pPr>
    </w:p>
    <w:p w:rsidR="00BB0293" w:rsidRDefault="00BB0293" w:rsidP="00BB0293">
      <w:pPr>
        <w:spacing w:before="120"/>
        <w:jc w:val="center"/>
        <w:rPr>
          <w:b/>
        </w:rPr>
      </w:pPr>
    </w:p>
    <w:p w:rsidR="00BB0293" w:rsidRDefault="00BB0293" w:rsidP="00BB0293">
      <w:pPr>
        <w:spacing w:before="120"/>
        <w:jc w:val="center"/>
        <w:rPr>
          <w:b/>
        </w:rPr>
      </w:pPr>
    </w:p>
    <w:p w:rsidR="00BB0293" w:rsidRDefault="00BB0293" w:rsidP="00BB0293">
      <w:pPr>
        <w:spacing w:before="120"/>
        <w:jc w:val="center"/>
        <w:rPr>
          <w:b/>
        </w:rPr>
      </w:pPr>
    </w:p>
    <w:p w:rsidR="00BB0293" w:rsidRDefault="00BB0293" w:rsidP="00BB0293">
      <w:pPr>
        <w:spacing w:before="120"/>
        <w:jc w:val="center"/>
        <w:rPr>
          <w:b/>
        </w:rPr>
      </w:pPr>
    </w:p>
    <w:p w:rsidR="00BB0293" w:rsidRDefault="00BB0293" w:rsidP="00BB0293">
      <w:pPr>
        <w:spacing w:before="120"/>
        <w:jc w:val="center"/>
        <w:rPr>
          <w:b/>
        </w:rPr>
      </w:pPr>
    </w:p>
    <w:p w:rsidR="00BB0293" w:rsidRDefault="00BB0293" w:rsidP="00BB0293">
      <w:pPr>
        <w:pStyle w:val="10"/>
      </w:pPr>
      <w:r>
        <w:lastRenderedPageBreak/>
        <w:t>ЖУРНАЛ</w:t>
      </w:r>
    </w:p>
    <w:p w:rsidR="00BB0293" w:rsidRDefault="00BB0293" w:rsidP="00BB0293">
      <w:pPr>
        <w:pStyle w:val="2"/>
      </w:pPr>
      <w:r>
        <w:t>обліку і підготовки керівного і командно-начальницького складу ЦО на курсах і навчальних закладах підвищення кваліфікації</w:t>
      </w:r>
    </w:p>
    <w:p w:rsidR="00BB0293" w:rsidRDefault="00BB0293" w:rsidP="00BB0293">
      <w:pPr>
        <w:spacing w:before="120"/>
        <w:jc w:val="center"/>
        <w:rPr>
          <w:b/>
        </w:rPr>
      </w:pPr>
    </w:p>
    <w:tbl>
      <w:tblPr>
        <w:tblW w:w="0" w:type="auto"/>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8"/>
        <w:gridCol w:w="1134"/>
        <w:gridCol w:w="1134"/>
        <w:gridCol w:w="1134"/>
        <w:gridCol w:w="1559"/>
        <w:gridCol w:w="814"/>
        <w:gridCol w:w="815"/>
        <w:gridCol w:w="814"/>
        <w:gridCol w:w="815"/>
        <w:gridCol w:w="817"/>
      </w:tblGrid>
      <w:tr w:rsidR="00BB0293">
        <w:tblPrEx>
          <w:tblCellMar>
            <w:top w:w="0" w:type="dxa"/>
            <w:bottom w:w="0" w:type="dxa"/>
          </w:tblCellMar>
        </w:tblPrEx>
        <w:trPr>
          <w:cantSplit/>
          <w:trHeight w:val="1152"/>
        </w:trPr>
        <w:tc>
          <w:tcPr>
            <w:tcW w:w="568" w:type="dxa"/>
            <w:vMerge w:val="restart"/>
            <w:vAlign w:val="center"/>
          </w:tcPr>
          <w:p w:rsidR="00BB0293" w:rsidRDefault="00BB0293" w:rsidP="00BB0293">
            <w:pPr>
              <w:spacing w:before="120"/>
              <w:ind w:left="-108" w:right="-108"/>
              <w:jc w:val="center"/>
              <w:rPr>
                <w:b/>
                <w:sz w:val="26"/>
              </w:rPr>
            </w:pPr>
            <w:r>
              <w:rPr>
                <w:b/>
                <w:sz w:val="26"/>
              </w:rPr>
              <w:t>№ п/п</w:t>
            </w:r>
          </w:p>
        </w:tc>
        <w:tc>
          <w:tcPr>
            <w:tcW w:w="1134" w:type="dxa"/>
            <w:vMerge w:val="restart"/>
            <w:textDirection w:val="btLr"/>
            <w:vAlign w:val="center"/>
          </w:tcPr>
          <w:p w:rsidR="00BB0293" w:rsidRDefault="00BB0293" w:rsidP="00BB0293">
            <w:pPr>
              <w:pStyle w:val="a7"/>
              <w:rPr>
                <w:sz w:val="26"/>
              </w:rPr>
            </w:pPr>
            <w:r>
              <w:rPr>
                <w:sz w:val="26"/>
              </w:rPr>
              <w:t>Займана посада по основній роботі</w:t>
            </w:r>
          </w:p>
        </w:tc>
        <w:tc>
          <w:tcPr>
            <w:tcW w:w="1134" w:type="dxa"/>
            <w:vMerge w:val="restart"/>
            <w:textDirection w:val="btLr"/>
            <w:vAlign w:val="center"/>
          </w:tcPr>
          <w:p w:rsidR="00BB0293" w:rsidRDefault="00BB0293" w:rsidP="00BB0293">
            <w:pPr>
              <w:spacing w:before="120"/>
              <w:ind w:left="113" w:right="113"/>
              <w:jc w:val="center"/>
              <w:rPr>
                <w:b/>
                <w:sz w:val="26"/>
              </w:rPr>
            </w:pPr>
            <w:r>
              <w:rPr>
                <w:b/>
                <w:sz w:val="26"/>
              </w:rPr>
              <w:t>Займана посада по ЦО і з якого часу</w:t>
            </w:r>
          </w:p>
        </w:tc>
        <w:tc>
          <w:tcPr>
            <w:tcW w:w="1134" w:type="dxa"/>
            <w:vMerge w:val="restart"/>
            <w:textDirection w:val="btLr"/>
            <w:vAlign w:val="center"/>
          </w:tcPr>
          <w:p w:rsidR="00BB0293" w:rsidRDefault="00BB0293" w:rsidP="00BB0293">
            <w:pPr>
              <w:spacing w:before="120"/>
              <w:ind w:left="113" w:right="113"/>
              <w:jc w:val="center"/>
              <w:rPr>
                <w:b/>
                <w:sz w:val="26"/>
              </w:rPr>
            </w:pPr>
            <w:r>
              <w:rPr>
                <w:b/>
                <w:sz w:val="26"/>
              </w:rPr>
              <w:t>Прізвище, ім’я та по батькові</w:t>
            </w:r>
          </w:p>
        </w:tc>
        <w:tc>
          <w:tcPr>
            <w:tcW w:w="1559" w:type="dxa"/>
            <w:vMerge w:val="restart"/>
            <w:textDirection w:val="btLr"/>
            <w:vAlign w:val="center"/>
          </w:tcPr>
          <w:p w:rsidR="00BB0293" w:rsidRDefault="00BB0293" w:rsidP="00BB0293">
            <w:pPr>
              <w:spacing w:before="120"/>
              <w:ind w:left="113" w:right="113"/>
              <w:jc w:val="center"/>
              <w:rPr>
                <w:b/>
                <w:sz w:val="26"/>
              </w:rPr>
            </w:pPr>
            <w:r>
              <w:rPr>
                <w:b/>
                <w:sz w:val="26"/>
              </w:rPr>
              <w:t>Коли і де прохо-див підготовку по ЦО, о</w:t>
            </w:r>
            <w:r>
              <w:rPr>
                <w:b/>
                <w:sz w:val="26"/>
              </w:rPr>
              <w:t>с</w:t>
            </w:r>
            <w:r>
              <w:rPr>
                <w:b/>
                <w:sz w:val="26"/>
              </w:rPr>
              <w:t>танній раз</w:t>
            </w:r>
          </w:p>
        </w:tc>
        <w:tc>
          <w:tcPr>
            <w:tcW w:w="4075" w:type="dxa"/>
            <w:gridSpan w:val="5"/>
            <w:vAlign w:val="center"/>
          </w:tcPr>
          <w:p w:rsidR="00BB0293" w:rsidRDefault="00BB0293" w:rsidP="00BB0293">
            <w:pPr>
              <w:spacing w:before="120"/>
              <w:jc w:val="center"/>
              <w:rPr>
                <w:b/>
                <w:sz w:val="26"/>
              </w:rPr>
            </w:pPr>
            <w:r>
              <w:rPr>
                <w:b/>
                <w:sz w:val="26"/>
              </w:rPr>
              <w:t>Пройшли підготовку</w:t>
            </w:r>
          </w:p>
        </w:tc>
      </w:tr>
      <w:tr w:rsidR="00BB0293">
        <w:tblPrEx>
          <w:tblCellMar>
            <w:top w:w="0" w:type="dxa"/>
            <w:bottom w:w="0" w:type="dxa"/>
          </w:tblCellMar>
        </w:tblPrEx>
        <w:trPr>
          <w:cantSplit/>
          <w:trHeight w:val="1454"/>
        </w:trPr>
        <w:tc>
          <w:tcPr>
            <w:tcW w:w="568" w:type="dxa"/>
            <w:vMerge/>
            <w:vAlign w:val="center"/>
          </w:tcPr>
          <w:p w:rsidR="00BB0293" w:rsidRDefault="00BB0293" w:rsidP="00BB0293">
            <w:pPr>
              <w:spacing w:before="120"/>
              <w:jc w:val="center"/>
              <w:rPr>
                <w:b/>
                <w:sz w:val="26"/>
              </w:rPr>
            </w:pPr>
          </w:p>
        </w:tc>
        <w:tc>
          <w:tcPr>
            <w:tcW w:w="1134" w:type="dxa"/>
            <w:vMerge/>
            <w:vAlign w:val="center"/>
          </w:tcPr>
          <w:p w:rsidR="00BB0293" w:rsidRDefault="00BB0293" w:rsidP="00BB0293">
            <w:pPr>
              <w:spacing w:before="120"/>
              <w:jc w:val="center"/>
              <w:rPr>
                <w:b/>
                <w:sz w:val="26"/>
              </w:rPr>
            </w:pPr>
          </w:p>
        </w:tc>
        <w:tc>
          <w:tcPr>
            <w:tcW w:w="1134" w:type="dxa"/>
            <w:vMerge/>
            <w:vAlign w:val="center"/>
          </w:tcPr>
          <w:p w:rsidR="00BB0293" w:rsidRDefault="00BB0293" w:rsidP="00BB0293">
            <w:pPr>
              <w:spacing w:before="120"/>
              <w:jc w:val="center"/>
              <w:rPr>
                <w:b/>
                <w:sz w:val="26"/>
              </w:rPr>
            </w:pPr>
          </w:p>
        </w:tc>
        <w:tc>
          <w:tcPr>
            <w:tcW w:w="1134" w:type="dxa"/>
            <w:vMerge/>
            <w:vAlign w:val="center"/>
          </w:tcPr>
          <w:p w:rsidR="00BB0293" w:rsidRDefault="00BB0293" w:rsidP="00BB0293">
            <w:pPr>
              <w:spacing w:before="120"/>
              <w:jc w:val="center"/>
              <w:rPr>
                <w:b/>
                <w:sz w:val="26"/>
              </w:rPr>
            </w:pPr>
          </w:p>
        </w:tc>
        <w:tc>
          <w:tcPr>
            <w:tcW w:w="1559" w:type="dxa"/>
            <w:vMerge/>
            <w:vAlign w:val="center"/>
          </w:tcPr>
          <w:p w:rsidR="00BB0293" w:rsidRDefault="00BB0293" w:rsidP="00BB0293">
            <w:pPr>
              <w:spacing w:before="120"/>
              <w:jc w:val="center"/>
              <w:rPr>
                <w:b/>
                <w:sz w:val="26"/>
              </w:rPr>
            </w:pPr>
          </w:p>
        </w:tc>
        <w:tc>
          <w:tcPr>
            <w:tcW w:w="814" w:type="dxa"/>
            <w:vAlign w:val="center"/>
          </w:tcPr>
          <w:p w:rsidR="00BB0293" w:rsidRDefault="00BB0293" w:rsidP="00BB0293">
            <w:pPr>
              <w:spacing w:before="120"/>
              <w:jc w:val="center"/>
              <w:rPr>
                <w:b/>
                <w:sz w:val="26"/>
              </w:rPr>
            </w:pPr>
            <w:r>
              <w:rPr>
                <w:b/>
                <w:sz w:val="26"/>
              </w:rPr>
              <w:t>1999</w:t>
            </w:r>
          </w:p>
        </w:tc>
        <w:tc>
          <w:tcPr>
            <w:tcW w:w="815" w:type="dxa"/>
            <w:vAlign w:val="center"/>
          </w:tcPr>
          <w:p w:rsidR="00BB0293" w:rsidRDefault="00BB0293" w:rsidP="00BB0293">
            <w:pPr>
              <w:spacing w:before="120"/>
              <w:jc w:val="center"/>
              <w:rPr>
                <w:b/>
                <w:sz w:val="26"/>
              </w:rPr>
            </w:pPr>
            <w:r>
              <w:rPr>
                <w:b/>
                <w:sz w:val="26"/>
              </w:rPr>
              <w:t>2000</w:t>
            </w:r>
          </w:p>
        </w:tc>
        <w:tc>
          <w:tcPr>
            <w:tcW w:w="814" w:type="dxa"/>
            <w:vAlign w:val="center"/>
          </w:tcPr>
          <w:p w:rsidR="00BB0293" w:rsidRDefault="00BB0293" w:rsidP="00BB0293">
            <w:pPr>
              <w:spacing w:before="120"/>
              <w:jc w:val="center"/>
              <w:rPr>
                <w:b/>
                <w:sz w:val="26"/>
              </w:rPr>
            </w:pPr>
            <w:r>
              <w:rPr>
                <w:b/>
                <w:sz w:val="26"/>
              </w:rPr>
              <w:t>2001</w:t>
            </w:r>
          </w:p>
        </w:tc>
        <w:tc>
          <w:tcPr>
            <w:tcW w:w="815" w:type="dxa"/>
            <w:vAlign w:val="center"/>
          </w:tcPr>
          <w:p w:rsidR="00BB0293" w:rsidRDefault="00BB0293" w:rsidP="00BB0293">
            <w:pPr>
              <w:spacing w:before="120"/>
              <w:jc w:val="center"/>
              <w:rPr>
                <w:b/>
                <w:sz w:val="26"/>
              </w:rPr>
            </w:pPr>
            <w:r>
              <w:rPr>
                <w:b/>
                <w:sz w:val="26"/>
              </w:rPr>
              <w:t>2002</w:t>
            </w:r>
          </w:p>
        </w:tc>
        <w:tc>
          <w:tcPr>
            <w:tcW w:w="817" w:type="dxa"/>
            <w:vAlign w:val="center"/>
          </w:tcPr>
          <w:p w:rsidR="00BB0293" w:rsidRDefault="00BB0293" w:rsidP="00BB0293">
            <w:pPr>
              <w:spacing w:before="120"/>
              <w:jc w:val="center"/>
              <w:rPr>
                <w:b/>
                <w:sz w:val="26"/>
              </w:rPr>
            </w:pPr>
            <w:r>
              <w:rPr>
                <w:b/>
                <w:sz w:val="26"/>
              </w:rPr>
              <w:t>2003</w:t>
            </w:r>
          </w:p>
        </w:tc>
      </w:tr>
      <w:tr w:rsidR="00BB0293">
        <w:tblPrEx>
          <w:tblCellMar>
            <w:top w:w="0" w:type="dxa"/>
            <w:bottom w:w="0" w:type="dxa"/>
          </w:tblCellMar>
        </w:tblPrEx>
        <w:trPr>
          <w:cantSplit/>
        </w:trPr>
        <w:tc>
          <w:tcPr>
            <w:tcW w:w="568" w:type="dxa"/>
            <w:vAlign w:val="center"/>
          </w:tcPr>
          <w:p w:rsidR="00BB0293" w:rsidRDefault="00BB0293" w:rsidP="00BB0293">
            <w:pPr>
              <w:spacing w:before="120"/>
              <w:jc w:val="center"/>
              <w:rPr>
                <w:sz w:val="26"/>
              </w:rPr>
            </w:pPr>
          </w:p>
        </w:tc>
        <w:tc>
          <w:tcPr>
            <w:tcW w:w="1134" w:type="dxa"/>
            <w:vAlign w:val="center"/>
          </w:tcPr>
          <w:p w:rsidR="00BB0293" w:rsidRDefault="00BB0293" w:rsidP="00BB0293">
            <w:pPr>
              <w:spacing w:before="120"/>
              <w:jc w:val="center"/>
              <w:rPr>
                <w:sz w:val="26"/>
              </w:rPr>
            </w:pPr>
          </w:p>
        </w:tc>
        <w:tc>
          <w:tcPr>
            <w:tcW w:w="1134" w:type="dxa"/>
            <w:vAlign w:val="center"/>
          </w:tcPr>
          <w:p w:rsidR="00BB0293" w:rsidRDefault="00BB0293" w:rsidP="00BB0293">
            <w:pPr>
              <w:spacing w:before="120"/>
              <w:jc w:val="center"/>
              <w:rPr>
                <w:sz w:val="26"/>
              </w:rPr>
            </w:pPr>
          </w:p>
        </w:tc>
        <w:tc>
          <w:tcPr>
            <w:tcW w:w="1134" w:type="dxa"/>
            <w:vAlign w:val="center"/>
          </w:tcPr>
          <w:p w:rsidR="00BB0293" w:rsidRDefault="00BB0293" w:rsidP="00BB0293">
            <w:pPr>
              <w:spacing w:before="120"/>
              <w:jc w:val="center"/>
              <w:rPr>
                <w:sz w:val="26"/>
              </w:rPr>
            </w:pPr>
          </w:p>
        </w:tc>
        <w:tc>
          <w:tcPr>
            <w:tcW w:w="1559" w:type="dxa"/>
            <w:vAlign w:val="center"/>
          </w:tcPr>
          <w:p w:rsidR="00BB0293" w:rsidRDefault="00BB0293" w:rsidP="00BB0293">
            <w:pPr>
              <w:spacing w:before="120"/>
              <w:jc w:val="center"/>
              <w:rPr>
                <w:sz w:val="26"/>
              </w:rPr>
            </w:pPr>
          </w:p>
        </w:tc>
        <w:tc>
          <w:tcPr>
            <w:tcW w:w="814" w:type="dxa"/>
            <w:vAlign w:val="center"/>
          </w:tcPr>
          <w:p w:rsidR="00BB0293" w:rsidRDefault="00BB0293" w:rsidP="00BB0293">
            <w:pPr>
              <w:spacing w:before="120"/>
              <w:jc w:val="center"/>
              <w:rPr>
                <w:sz w:val="26"/>
              </w:rPr>
            </w:pPr>
          </w:p>
        </w:tc>
        <w:tc>
          <w:tcPr>
            <w:tcW w:w="815" w:type="dxa"/>
            <w:vAlign w:val="center"/>
          </w:tcPr>
          <w:p w:rsidR="00BB0293" w:rsidRDefault="00BB0293" w:rsidP="00BB0293">
            <w:pPr>
              <w:spacing w:before="120"/>
              <w:jc w:val="center"/>
              <w:rPr>
                <w:sz w:val="26"/>
              </w:rPr>
            </w:pPr>
          </w:p>
        </w:tc>
        <w:tc>
          <w:tcPr>
            <w:tcW w:w="814" w:type="dxa"/>
            <w:vAlign w:val="center"/>
          </w:tcPr>
          <w:p w:rsidR="00BB0293" w:rsidRDefault="00BB0293" w:rsidP="00BB0293">
            <w:pPr>
              <w:spacing w:before="120"/>
              <w:jc w:val="center"/>
              <w:rPr>
                <w:sz w:val="26"/>
              </w:rPr>
            </w:pPr>
          </w:p>
        </w:tc>
        <w:tc>
          <w:tcPr>
            <w:tcW w:w="815" w:type="dxa"/>
            <w:vAlign w:val="center"/>
          </w:tcPr>
          <w:p w:rsidR="00BB0293" w:rsidRDefault="00BB0293" w:rsidP="00BB0293">
            <w:pPr>
              <w:spacing w:before="120"/>
              <w:jc w:val="center"/>
              <w:rPr>
                <w:sz w:val="26"/>
              </w:rPr>
            </w:pPr>
          </w:p>
        </w:tc>
        <w:tc>
          <w:tcPr>
            <w:tcW w:w="817" w:type="dxa"/>
            <w:vAlign w:val="center"/>
          </w:tcPr>
          <w:p w:rsidR="00BB0293" w:rsidRDefault="00BB0293" w:rsidP="00BB0293">
            <w:pPr>
              <w:spacing w:before="120"/>
              <w:jc w:val="center"/>
              <w:rPr>
                <w:sz w:val="26"/>
              </w:rPr>
            </w:pPr>
          </w:p>
        </w:tc>
      </w:tr>
    </w:tbl>
    <w:p w:rsidR="00BB0293" w:rsidRDefault="00BB0293" w:rsidP="00143863">
      <w:pPr>
        <w:ind w:firstLine="540"/>
        <w:jc w:val="both"/>
        <w:rPr>
          <w:lang w:val="uk-UA"/>
        </w:rPr>
      </w:pPr>
    </w:p>
    <w:p w:rsidR="00DC3D68" w:rsidRDefault="00DC3D68" w:rsidP="00143863">
      <w:pPr>
        <w:ind w:firstLine="540"/>
        <w:jc w:val="both"/>
        <w:rPr>
          <w:lang w:val="uk-UA"/>
        </w:rPr>
      </w:pPr>
    </w:p>
    <w:p w:rsidR="00DC3D68" w:rsidRDefault="00DC3D68" w:rsidP="00143863">
      <w:pPr>
        <w:ind w:firstLine="540"/>
        <w:jc w:val="both"/>
        <w:rPr>
          <w:lang w:val="uk-UA"/>
        </w:rPr>
      </w:pPr>
    </w:p>
    <w:p w:rsidR="00DC3D68" w:rsidRDefault="00DC3D68" w:rsidP="00143863">
      <w:pPr>
        <w:ind w:firstLine="540"/>
        <w:jc w:val="both"/>
        <w:rPr>
          <w:lang w:val="uk-UA"/>
        </w:rPr>
      </w:pPr>
    </w:p>
    <w:p w:rsidR="00DC3D68" w:rsidRDefault="00DC3D68" w:rsidP="00143863">
      <w:pPr>
        <w:ind w:firstLine="540"/>
        <w:jc w:val="both"/>
        <w:rPr>
          <w:lang w:val="uk-UA"/>
        </w:rPr>
      </w:pPr>
    </w:p>
    <w:p w:rsidR="00DC3D68" w:rsidRDefault="00DC3D68" w:rsidP="00143863">
      <w:pPr>
        <w:ind w:firstLine="540"/>
        <w:jc w:val="both"/>
        <w:rPr>
          <w:lang w:val="uk-UA"/>
        </w:rPr>
      </w:pPr>
    </w:p>
    <w:p w:rsidR="00DC3D68" w:rsidRDefault="00DC3D68" w:rsidP="00143863">
      <w:pPr>
        <w:ind w:firstLine="540"/>
        <w:jc w:val="both"/>
        <w:rPr>
          <w:lang w:val="uk-UA"/>
        </w:rPr>
      </w:pPr>
    </w:p>
    <w:p w:rsidR="00DC3D68" w:rsidRDefault="00DC3D68" w:rsidP="00143863">
      <w:pPr>
        <w:ind w:firstLine="540"/>
        <w:jc w:val="both"/>
        <w:rPr>
          <w:lang w:val="uk-UA"/>
        </w:rPr>
      </w:pPr>
    </w:p>
    <w:p w:rsidR="00DC3D68" w:rsidRDefault="00DC3D68" w:rsidP="00143863">
      <w:pPr>
        <w:ind w:firstLine="540"/>
        <w:jc w:val="both"/>
        <w:rPr>
          <w:lang w:val="uk-UA"/>
        </w:rPr>
      </w:pPr>
    </w:p>
    <w:p w:rsidR="00DC3D68" w:rsidRDefault="00DC3D68" w:rsidP="00143863">
      <w:pPr>
        <w:ind w:firstLine="540"/>
        <w:jc w:val="both"/>
        <w:rPr>
          <w:lang w:val="uk-UA"/>
        </w:rPr>
      </w:pPr>
    </w:p>
    <w:p w:rsidR="00DC3D68" w:rsidRDefault="00DC3D68" w:rsidP="00143863">
      <w:pPr>
        <w:ind w:firstLine="540"/>
        <w:jc w:val="both"/>
        <w:rPr>
          <w:lang w:val="uk-UA"/>
        </w:rPr>
      </w:pPr>
    </w:p>
    <w:p w:rsidR="00DC3D68" w:rsidRDefault="00DC3D68" w:rsidP="00143863">
      <w:pPr>
        <w:ind w:firstLine="540"/>
        <w:jc w:val="both"/>
        <w:rPr>
          <w:lang w:val="uk-UA"/>
        </w:rPr>
      </w:pPr>
    </w:p>
    <w:p w:rsidR="00DC3D68" w:rsidRDefault="00DC3D68" w:rsidP="00143863">
      <w:pPr>
        <w:ind w:firstLine="540"/>
        <w:jc w:val="both"/>
        <w:rPr>
          <w:lang w:val="uk-UA"/>
        </w:rPr>
      </w:pPr>
    </w:p>
    <w:p w:rsidR="00DC3D68" w:rsidRDefault="00DC3D68" w:rsidP="00143863">
      <w:pPr>
        <w:ind w:firstLine="540"/>
        <w:jc w:val="both"/>
        <w:rPr>
          <w:lang w:val="uk-UA"/>
        </w:rPr>
      </w:pPr>
    </w:p>
    <w:p w:rsidR="00DC3D68" w:rsidRDefault="00DC3D68" w:rsidP="00143863">
      <w:pPr>
        <w:ind w:firstLine="540"/>
        <w:jc w:val="both"/>
        <w:rPr>
          <w:lang w:val="uk-UA"/>
        </w:rPr>
      </w:pPr>
    </w:p>
    <w:p w:rsidR="00DC3D68" w:rsidRDefault="00DC3D68" w:rsidP="00143863">
      <w:pPr>
        <w:ind w:firstLine="540"/>
        <w:jc w:val="both"/>
        <w:rPr>
          <w:lang w:val="uk-UA"/>
        </w:rPr>
      </w:pPr>
    </w:p>
    <w:p w:rsidR="00DC3D68" w:rsidRDefault="00DC3D68" w:rsidP="00143863">
      <w:pPr>
        <w:ind w:firstLine="540"/>
        <w:jc w:val="both"/>
        <w:rPr>
          <w:lang w:val="uk-UA"/>
        </w:rPr>
      </w:pPr>
    </w:p>
    <w:p w:rsidR="00DC3D68" w:rsidRDefault="00DC3D68" w:rsidP="00143863">
      <w:pPr>
        <w:ind w:firstLine="540"/>
        <w:jc w:val="both"/>
        <w:rPr>
          <w:lang w:val="uk-UA"/>
        </w:rPr>
      </w:pPr>
    </w:p>
    <w:p w:rsidR="00DC3D68" w:rsidRDefault="00DC3D68" w:rsidP="00143863">
      <w:pPr>
        <w:ind w:firstLine="540"/>
        <w:jc w:val="both"/>
        <w:rPr>
          <w:lang w:val="uk-UA"/>
        </w:rPr>
      </w:pPr>
    </w:p>
    <w:p w:rsidR="00DC3D68" w:rsidRDefault="00DC3D68" w:rsidP="00143863">
      <w:pPr>
        <w:ind w:firstLine="540"/>
        <w:jc w:val="both"/>
        <w:rPr>
          <w:lang w:val="uk-UA"/>
        </w:rPr>
      </w:pPr>
    </w:p>
    <w:p w:rsidR="00DC3D68" w:rsidRDefault="00DC3D68" w:rsidP="00143863">
      <w:pPr>
        <w:ind w:firstLine="540"/>
        <w:jc w:val="both"/>
        <w:rPr>
          <w:lang w:val="uk-UA"/>
        </w:rPr>
      </w:pPr>
    </w:p>
    <w:p w:rsidR="00DC3D68" w:rsidRDefault="00DC3D68" w:rsidP="00143863">
      <w:pPr>
        <w:ind w:firstLine="540"/>
        <w:jc w:val="both"/>
        <w:rPr>
          <w:lang w:val="uk-UA"/>
        </w:rPr>
      </w:pPr>
    </w:p>
    <w:p w:rsidR="00282A51" w:rsidRDefault="00282A51" w:rsidP="00143863">
      <w:pPr>
        <w:ind w:firstLine="540"/>
        <w:jc w:val="both"/>
        <w:rPr>
          <w:lang w:val="uk-UA"/>
        </w:rPr>
      </w:pPr>
    </w:p>
    <w:p w:rsidR="00282A51" w:rsidRDefault="00282A51" w:rsidP="00143863">
      <w:pPr>
        <w:ind w:firstLine="540"/>
        <w:jc w:val="both"/>
        <w:rPr>
          <w:lang w:val="uk-UA"/>
        </w:rPr>
      </w:pPr>
    </w:p>
    <w:p w:rsidR="00282A51" w:rsidRDefault="00282A51" w:rsidP="00143863">
      <w:pPr>
        <w:ind w:firstLine="540"/>
        <w:jc w:val="both"/>
        <w:rPr>
          <w:lang w:val="uk-UA"/>
        </w:rPr>
      </w:pPr>
    </w:p>
    <w:p w:rsidR="00282A51" w:rsidRDefault="00282A51" w:rsidP="00143863">
      <w:pPr>
        <w:ind w:firstLine="540"/>
        <w:jc w:val="both"/>
        <w:rPr>
          <w:lang w:val="uk-UA"/>
        </w:rPr>
      </w:pPr>
    </w:p>
    <w:p w:rsidR="00282A51" w:rsidRDefault="00282A51" w:rsidP="00143863">
      <w:pPr>
        <w:ind w:firstLine="540"/>
        <w:jc w:val="both"/>
        <w:rPr>
          <w:lang w:val="uk-UA"/>
        </w:rPr>
      </w:pPr>
    </w:p>
    <w:p w:rsidR="00282A51" w:rsidRDefault="00282A51" w:rsidP="00143863">
      <w:pPr>
        <w:ind w:firstLine="540"/>
        <w:jc w:val="both"/>
        <w:rPr>
          <w:lang w:val="uk-UA"/>
        </w:rPr>
      </w:pPr>
    </w:p>
    <w:p w:rsidR="00075734" w:rsidRDefault="00075734" w:rsidP="00075734">
      <w:pPr>
        <w:jc w:val="center"/>
        <w:rPr>
          <w:rFonts w:ascii="Bookman Old Style" w:hAnsi="Bookman Old Style"/>
          <w:b/>
          <w:i/>
          <w:caps/>
          <w:sz w:val="34"/>
          <w:szCs w:val="34"/>
          <w:u w:val="single"/>
          <w:lang w:val="uk-UA"/>
        </w:rPr>
      </w:pPr>
      <w:r w:rsidRPr="00043854">
        <w:rPr>
          <w:rFonts w:ascii="Bookman Old Style" w:hAnsi="Bookman Old Style"/>
          <w:b/>
          <w:i/>
          <w:caps/>
          <w:sz w:val="34"/>
          <w:szCs w:val="34"/>
          <w:u w:val="single"/>
          <w:lang w:val="uk-UA"/>
        </w:rPr>
        <w:t>І</w:t>
      </w:r>
      <w:r>
        <w:rPr>
          <w:rFonts w:ascii="Bookman Old Style" w:hAnsi="Bookman Old Style"/>
          <w:b/>
          <w:i/>
          <w:caps/>
          <w:sz w:val="34"/>
          <w:szCs w:val="34"/>
          <w:u w:val="single"/>
          <w:lang w:val="uk-UA"/>
        </w:rPr>
        <w:t>ІІ</w:t>
      </w:r>
      <w:r w:rsidRPr="00043854">
        <w:rPr>
          <w:rFonts w:ascii="Bookman Old Style" w:hAnsi="Bookman Old Style"/>
          <w:b/>
          <w:i/>
          <w:caps/>
          <w:sz w:val="34"/>
          <w:szCs w:val="34"/>
          <w:u w:val="single"/>
          <w:lang w:val="uk-UA"/>
        </w:rPr>
        <w:t xml:space="preserve">. </w:t>
      </w:r>
      <w:r>
        <w:rPr>
          <w:rFonts w:ascii="Bookman Old Style" w:hAnsi="Bookman Old Style"/>
          <w:b/>
          <w:i/>
          <w:caps/>
          <w:sz w:val="34"/>
          <w:szCs w:val="34"/>
          <w:u w:val="single"/>
          <w:lang w:val="uk-UA"/>
        </w:rPr>
        <w:t xml:space="preserve">навчально-матеріальна база ЦЗ </w:t>
      </w:r>
    </w:p>
    <w:p w:rsidR="00075734" w:rsidRPr="00043854" w:rsidRDefault="00075734" w:rsidP="00075734">
      <w:pPr>
        <w:jc w:val="center"/>
        <w:rPr>
          <w:rFonts w:ascii="Bookman Old Style" w:hAnsi="Bookman Old Style"/>
          <w:b/>
          <w:i/>
          <w:caps/>
          <w:sz w:val="34"/>
          <w:szCs w:val="34"/>
          <w:u w:val="single"/>
          <w:lang w:val="uk-UA"/>
        </w:rPr>
      </w:pPr>
      <w:r>
        <w:rPr>
          <w:rFonts w:ascii="Bookman Old Style" w:hAnsi="Bookman Old Style"/>
          <w:b/>
          <w:i/>
          <w:caps/>
          <w:sz w:val="34"/>
          <w:szCs w:val="34"/>
          <w:u w:val="single"/>
          <w:lang w:val="uk-UA"/>
        </w:rPr>
        <w:t>учбового закладу</w:t>
      </w:r>
      <w:r w:rsidRPr="00043854">
        <w:rPr>
          <w:rFonts w:ascii="Bookman Old Style" w:hAnsi="Bookman Old Style"/>
          <w:b/>
          <w:i/>
          <w:caps/>
          <w:sz w:val="34"/>
          <w:szCs w:val="34"/>
          <w:u w:val="single"/>
          <w:lang w:val="uk-UA"/>
        </w:rPr>
        <w:t>.</w:t>
      </w:r>
    </w:p>
    <w:p w:rsidR="00DC3D68" w:rsidRPr="00DC3D68" w:rsidRDefault="00DC3D68" w:rsidP="00DC3D68">
      <w:pPr>
        <w:ind w:left="540"/>
        <w:jc w:val="center"/>
        <w:rPr>
          <w:b/>
          <w:caps/>
          <w:u w:val="single"/>
          <w:lang w:val="uk-UA"/>
        </w:rPr>
      </w:pPr>
    </w:p>
    <w:p w:rsidR="00DC3D68" w:rsidRPr="00E1230A" w:rsidRDefault="00DC3D68" w:rsidP="00DC3D68">
      <w:pPr>
        <w:ind w:firstLine="567"/>
        <w:jc w:val="both"/>
        <w:rPr>
          <w:lang w:val="uk-UA"/>
        </w:rPr>
      </w:pPr>
      <w:r w:rsidRPr="00E1230A">
        <w:rPr>
          <w:lang w:val="uk-UA"/>
        </w:rPr>
        <w:t>Вимоги по створенню навчально-матеріальної бази цивільної оборони викладені в наказі начальника штабу ЦО України № 305 від 9.09.94 року і згідно з Положенням “Про цивільну оборону України” обов”язкові до керівництва і виконання всіми підлеглими органами управління з НС та ЦЗН.</w:t>
      </w:r>
    </w:p>
    <w:p w:rsidR="00DC3D68" w:rsidRPr="00E1230A" w:rsidRDefault="00DC3D68" w:rsidP="00DC3D68">
      <w:pPr>
        <w:ind w:firstLine="567"/>
        <w:jc w:val="both"/>
        <w:rPr>
          <w:lang w:val="uk-UA"/>
        </w:rPr>
      </w:pPr>
      <w:r w:rsidRPr="00E1230A">
        <w:rPr>
          <w:b/>
          <w:i/>
          <w:lang w:val="uk-UA"/>
        </w:rPr>
        <w:t>Навчально-матеріальна база ЦО учбового закладу</w:t>
      </w:r>
      <w:r w:rsidRPr="00E1230A">
        <w:rPr>
          <w:lang w:val="uk-UA"/>
        </w:rPr>
        <w:t xml:space="preserve"> - це комплекс навчальних об”єктів, обладнання технічними засобами, наочними і навчальними посібниками, призначені для ефективного навчання керівного і постійного  складу, формувань ЦО, молоді, що навчається діям у НС мирного і воєного часу.</w:t>
      </w:r>
    </w:p>
    <w:p w:rsidR="00DC3D68" w:rsidRPr="00E1230A" w:rsidRDefault="00DC3D68" w:rsidP="00DC3D68">
      <w:pPr>
        <w:ind w:firstLine="567"/>
        <w:jc w:val="both"/>
        <w:rPr>
          <w:lang w:val="uk-UA"/>
        </w:rPr>
      </w:pPr>
      <w:r w:rsidRPr="00E1230A">
        <w:rPr>
          <w:lang w:val="uk-UA"/>
        </w:rPr>
        <w:t>Створення навчально-матеріальної бази, що відпвідає сучасним вимогам є одним з найважливіших обов”язків начальників цивільної оборони і підлеглих їм органів Управління.</w:t>
      </w:r>
    </w:p>
    <w:p w:rsidR="00DC3D68" w:rsidRDefault="00DC3D68" w:rsidP="00DC3D68">
      <w:pPr>
        <w:ind w:firstLine="567"/>
        <w:jc w:val="both"/>
      </w:pPr>
      <w:r w:rsidRPr="00DC3D68">
        <w:t>Вони повині</w:t>
      </w:r>
      <w:r>
        <w:t xml:space="preserve"> виявляти постійне піклування про її створення, розвиток, удосконалення і підтримання у постійній готовності для проведення занять і навчань.</w:t>
      </w:r>
    </w:p>
    <w:p w:rsidR="00DC3D68" w:rsidRPr="00DC3D68" w:rsidRDefault="00DC3D68" w:rsidP="00DC3D68">
      <w:pPr>
        <w:ind w:firstLine="567"/>
        <w:jc w:val="both"/>
        <w:rPr>
          <w:b/>
          <w:i/>
        </w:rPr>
      </w:pPr>
      <w:r w:rsidRPr="00DC3D68">
        <w:rPr>
          <w:b/>
          <w:i/>
        </w:rPr>
        <w:t>Основу навчально-матеріальної бази складають:</w:t>
      </w:r>
    </w:p>
    <w:p w:rsidR="00DC3D68" w:rsidRDefault="00DC3D68" w:rsidP="00DC3D68">
      <w:pPr>
        <w:numPr>
          <w:ilvl w:val="0"/>
          <w:numId w:val="114"/>
        </w:numPr>
        <w:jc w:val="both"/>
        <w:rPr>
          <w:b/>
          <w:u w:val="single"/>
        </w:rPr>
      </w:pPr>
      <w:r>
        <w:rPr>
          <w:u w:val="single"/>
        </w:rPr>
        <w:t>У вищих навчальних закладах 1,2 акредитації</w:t>
      </w:r>
      <w:r>
        <w:rPr>
          <w:b/>
          <w:u w:val="single"/>
        </w:rPr>
        <w:t>:</w:t>
      </w:r>
    </w:p>
    <w:p w:rsidR="00DC3D68" w:rsidRDefault="00DC3D68" w:rsidP="007F1DB2">
      <w:pPr>
        <w:numPr>
          <w:ilvl w:val="0"/>
          <w:numId w:val="113"/>
        </w:numPr>
        <w:tabs>
          <w:tab w:val="left" w:pos="-2410"/>
        </w:tabs>
        <w:ind w:left="1440" w:hanging="360"/>
        <w:jc w:val="both"/>
      </w:pPr>
      <w:r>
        <w:t>навчальні класи (кабінети) ЦО;</w:t>
      </w:r>
    </w:p>
    <w:p w:rsidR="00DC3D68" w:rsidRDefault="00DC3D68" w:rsidP="007F1DB2">
      <w:pPr>
        <w:numPr>
          <w:ilvl w:val="0"/>
          <w:numId w:val="113"/>
        </w:numPr>
        <w:tabs>
          <w:tab w:val="left" w:pos="-2410"/>
        </w:tabs>
        <w:ind w:left="1440" w:hanging="360"/>
        <w:jc w:val="both"/>
      </w:pPr>
      <w:r>
        <w:t>захисні споруди у тому числі закріплені за учбовими закладами;</w:t>
      </w:r>
    </w:p>
    <w:p w:rsidR="00DC3D68" w:rsidRDefault="00DC3D68" w:rsidP="007F1DB2">
      <w:pPr>
        <w:numPr>
          <w:ilvl w:val="0"/>
          <w:numId w:val="113"/>
        </w:numPr>
        <w:tabs>
          <w:tab w:val="left" w:pos="-2410"/>
        </w:tabs>
        <w:ind w:left="1440" w:hanging="360"/>
        <w:jc w:val="both"/>
      </w:pPr>
      <w:r>
        <w:t>куточки ЦО;</w:t>
      </w:r>
    </w:p>
    <w:p w:rsidR="00DC3D68" w:rsidRDefault="00DC3D68" w:rsidP="00DC3D68">
      <w:pPr>
        <w:numPr>
          <w:ilvl w:val="0"/>
          <w:numId w:val="115"/>
        </w:numPr>
        <w:jc w:val="both"/>
        <w:rPr>
          <w:b/>
        </w:rPr>
      </w:pPr>
      <w:r>
        <w:rPr>
          <w:u w:val="single"/>
        </w:rPr>
        <w:t>У початкових, загальноосвітніх школах, ПТУ:</w:t>
      </w:r>
    </w:p>
    <w:p w:rsidR="00DC3D68" w:rsidRDefault="00DC3D68" w:rsidP="007F1DB2">
      <w:pPr>
        <w:numPr>
          <w:ilvl w:val="0"/>
          <w:numId w:val="113"/>
        </w:numPr>
        <w:ind w:left="1440" w:hanging="360"/>
        <w:jc w:val="both"/>
      </w:pPr>
      <w:r>
        <w:t>навчальні містечка ЦО в опорних школах;</w:t>
      </w:r>
    </w:p>
    <w:p w:rsidR="00DC3D68" w:rsidRDefault="00DC3D68" w:rsidP="007F1DB2">
      <w:pPr>
        <w:numPr>
          <w:ilvl w:val="0"/>
          <w:numId w:val="113"/>
        </w:numPr>
        <w:ind w:left="1440" w:hanging="360"/>
        <w:jc w:val="both"/>
      </w:pPr>
      <w:r>
        <w:t>навчальні кабінети (класи) ЦО;</w:t>
      </w:r>
    </w:p>
    <w:p w:rsidR="00DC3D68" w:rsidRDefault="00DC3D68" w:rsidP="007F1DB2">
      <w:pPr>
        <w:numPr>
          <w:ilvl w:val="0"/>
          <w:numId w:val="113"/>
        </w:numPr>
        <w:ind w:left="1440" w:hanging="360"/>
        <w:jc w:val="both"/>
      </w:pPr>
      <w:r>
        <w:t>класи медично-санітарної підготовки;</w:t>
      </w:r>
    </w:p>
    <w:p w:rsidR="00DC3D68" w:rsidRDefault="00DC3D68" w:rsidP="007F1DB2">
      <w:pPr>
        <w:numPr>
          <w:ilvl w:val="0"/>
          <w:numId w:val="113"/>
        </w:numPr>
        <w:ind w:left="1440" w:hanging="360"/>
        <w:jc w:val="both"/>
      </w:pPr>
      <w:r>
        <w:t>захисні споруди, у тому числі і закріплені за учбовими заклад</w:t>
      </w:r>
      <w:r>
        <w:t>а</w:t>
      </w:r>
      <w:r>
        <w:t>ми;</w:t>
      </w:r>
    </w:p>
    <w:p w:rsidR="00DC3D68" w:rsidRDefault="00DC3D68" w:rsidP="007F1DB2">
      <w:pPr>
        <w:numPr>
          <w:ilvl w:val="0"/>
          <w:numId w:val="113"/>
        </w:numPr>
        <w:ind w:left="1440" w:hanging="360"/>
        <w:jc w:val="both"/>
      </w:pPr>
      <w:r>
        <w:t>куточки ЦО.</w:t>
      </w:r>
    </w:p>
    <w:p w:rsidR="00DC3D68" w:rsidRDefault="00DC3D68" w:rsidP="00DC3D68">
      <w:pPr>
        <w:ind w:firstLine="567"/>
        <w:jc w:val="both"/>
      </w:pPr>
      <w:r w:rsidRPr="00DC3D68">
        <w:t>Склад комплексу навчально-матеріальної бази, кількість елементів, що входять до нього</w:t>
      </w:r>
      <w:r>
        <w:t>, визначається виходячи з потреб підготовки з ЦО конкретних груп населення. При цьому повинні враховуватися місцеві умови: наявність у регіоні АЕС, атомних енергетичних установок, хімічно-, вибухо-, пожежонебезпечних об”єктів, місцева специфіка виробництва, наявність гідровузлів, природньо-кліматичні особливості даного регіону і інші.</w:t>
      </w:r>
    </w:p>
    <w:p w:rsidR="00DC3D68" w:rsidRDefault="00DC3D68" w:rsidP="00DC3D68">
      <w:pPr>
        <w:ind w:firstLine="567"/>
        <w:jc w:val="both"/>
      </w:pPr>
      <w:r w:rsidRPr="00DC3D68">
        <w:t>Обладнання та оформлення елементів навчально-матеріальної бази повино бути</w:t>
      </w:r>
      <w:r>
        <w:t xml:space="preserve"> наочним і виконане на достатньо високому технічному, художньому, графічному, естетичному рівні, що визиває у тих, що навчаються, зацікавленість до вивчення тематики навчання відпрацювання  но</w:t>
      </w:r>
      <w:r>
        <w:t>р</w:t>
      </w:r>
      <w:r>
        <w:t>мативів цивільної оборони.</w:t>
      </w:r>
    </w:p>
    <w:p w:rsidR="00DC3D68" w:rsidRPr="00DC3D68" w:rsidRDefault="00DC3D68" w:rsidP="00DC3D68">
      <w:pPr>
        <w:ind w:firstLine="567"/>
        <w:jc w:val="both"/>
        <w:rPr>
          <w:b/>
          <w:i/>
        </w:rPr>
      </w:pPr>
      <w:r w:rsidRPr="00DC3D68">
        <w:rPr>
          <w:b/>
          <w:i/>
        </w:rPr>
        <w:t>На навчальному містечку опорної загальноосвітньої школи та ПТУ обладнуються:</w:t>
      </w:r>
    </w:p>
    <w:p w:rsidR="00DC3D68" w:rsidRDefault="00DC3D68" w:rsidP="007F1DB2">
      <w:pPr>
        <w:numPr>
          <w:ilvl w:val="0"/>
          <w:numId w:val="113"/>
        </w:numPr>
        <w:ind w:left="1080" w:hanging="540"/>
        <w:jc w:val="both"/>
      </w:pPr>
      <w:r>
        <w:lastRenderedPageBreak/>
        <w:t>навчальне місце для підготовки підручних, простіших засобів захисту органів дихання, а також для відпрацювання порядку дій у разі надзвичайних ситуацій;</w:t>
      </w:r>
    </w:p>
    <w:p w:rsidR="00DC3D68" w:rsidRDefault="00DC3D68" w:rsidP="007F1DB2">
      <w:pPr>
        <w:numPr>
          <w:ilvl w:val="0"/>
          <w:numId w:val="113"/>
        </w:numPr>
        <w:ind w:left="1080" w:hanging="540"/>
        <w:jc w:val="both"/>
      </w:pPr>
      <w:r>
        <w:t>протирадіаційне укриття;</w:t>
      </w:r>
    </w:p>
    <w:p w:rsidR="00DC3D68" w:rsidRDefault="00DC3D68" w:rsidP="007F1DB2">
      <w:pPr>
        <w:numPr>
          <w:ilvl w:val="0"/>
          <w:numId w:val="113"/>
        </w:numPr>
        <w:ind w:left="1080" w:hanging="540"/>
        <w:jc w:val="both"/>
      </w:pPr>
      <w:r>
        <w:t>відкрита та перекрита щілина;</w:t>
      </w:r>
    </w:p>
    <w:p w:rsidR="00DC3D68" w:rsidRDefault="00DC3D68" w:rsidP="007F1DB2">
      <w:pPr>
        <w:numPr>
          <w:ilvl w:val="0"/>
          <w:numId w:val="113"/>
        </w:numPr>
        <w:ind w:left="1080" w:hanging="540"/>
        <w:jc w:val="both"/>
      </w:pPr>
      <w:r>
        <w:t>навчальне місце для підготовки приладів радіаційної і хімічної розвідки до роботи;</w:t>
      </w:r>
    </w:p>
    <w:p w:rsidR="00DC3D68" w:rsidRDefault="00DC3D68" w:rsidP="007F1DB2">
      <w:pPr>
        <w:numPr>
          <w:ilvl w:val="0"/>
          <w:numId w:val="113"/>
        </w:numPr>
        <w:ind w:left="1080" w:hanging="540"/>
        <w:jc w:val="both"/>
      </w:pPr>
      <w:r>
        <w:t>навчальне місце для одягання засобів індивідуального захисту органів дихання та шкіри;</w:t>
      </w:r>
    </w:p>
    <w:p w:rsidR="00DC3D68" w:rsidRDefault="00DC3D68" w:rsidP="007F1DB2">
      <w:pPr>
        <w:numPr>
          <w:ilvl w:val="0"/>
          <w:numId w:val="113"/>
        </w:numPr>
        <w:ind w:left="1080" w:hanging="540"/>
        <w:jc w:val="both"/>
      </w:pPr>
      <w:r>
        <w:t>навчальне місце для проведення санітарної обробки, дезактивації і дегазації;</w:t>
      </w:r>
    </w:p>
    <w:p w:rsidR="00DC3D68" w:rsidRDefault="00DC3D68" w:rsidP="007F1DB2">
      <w:pPr>
        <w:numPr>
          <w:ilvl w:val="0"/>
          <w:numId w:val="113"/>
        </w:numPr>
        <w:ind w:left="1080" w:hanging="540"/>
        <w:jc w:val="both"/>
      </w:pPr>
      <w:r>
        <w:t>місце для поста радіаційного і хімічного спостереження ;</w:t>
      </w:r>
    </w:p>
    <w:p w:rsidR="00DC3D68" w:rsidRDefault="00DC3D68" w:rsidP="007F1DB2">
      <w:pPr>
        <w:numPr>
          <w:ilvl w:val="0"/>
          <w:numId w:val="113"/>
        </w:numPr>
        <w:ind w:left="1080" w:hanging="540"/>
        <w:jc w:val="both"/>
      </w:pPr>
      <w:r>
        <w:t>макет загерметизованого колодязя.</w:t>
      </w:r>
    </w:p>
    <w:p w:rsidR="00DC3D68" w:rsidRDefault="00DC3D68" w:rsidP="00DC3D68">
      <w:pPr>
        <w:ind w:firstLine="567"/>
        <w:jc w:val="both"/>
      </w:pPr>
      <w:r w:rsidRPr="00DC3D68">
        <w:t>Всі захисні споруди повинні бути</w:t>
      </w:r>
      <w:r>
        <w:t xml:space="preserve"> зразково підготовлені та мати все необхідне обладнання і документацію.</w:t>
      </w:r>
    </w:p>
    <w:p w:rsidR="00DC3D68" w:rsidRDefault="00DC3D68" w:rsidP="00DC3D68">
      <w:pPr>
        <w:ind w:firstLine="567"/>
        <w:jc w:val="both"/>
      </w:pPr>
      <w:r w:rsidRPr="00DC3D68">
        <w:t>Навчальний клас ЦО являє собою</w:t>
      </w:r>
      <w:r>
        <w:t xml:space="preserve"> спеціально обладнане приміщення, в якому одночасно можуть навчатися не менше 25 чоловік. У класі повина бути необхідна кількість меблів, технічні засоби навчання та контролю, проекційна апаратура, електрифіковані макети, засоби індивідуального захисту, прилади розвідки і дозиметричного контролю, стенди (турнікети, вітражі), плакати.</w:t>
      </w:r>
    </w:p>
    <w:p w:rsidR="00DC3D68" w:rsidRDefault="00DC3D68" w:rsidP="00DC3D68">
      <w:pPr>
        <w:ind w:firstLine="567"/>
        <w:jc w:val="both"/>
      </w:pPr>
      <w:r w:rsidRPr="00DC3D68">
        <w:t>У вищих навчальних закладах класи</w:t>
      </w:r>
      <w:r>
        <w:t xml:space="preserve"> (кабінети) створюються у відповідності до програми підготовки студентів вищих навчальних закладів з цивільної оборони, з урахуванням профілів навчання. </w:t>
      </w:r>
    </w:p>
    <w:p w:rsidR="00DC3D68" w:rsidRDefault="00DC3D68" w:rsidP="00DC3D68">
      <w:pPr>
        <w:ind w:firstLine="567"/>
        <w:jc w:val="both"/>
      </w:pPr>
      <w:r w:rsidRPr="00DC3D68">
        <w:t>Оснащення класів</w:t>
      </w:r>
      <w:r>
        <w:t xml:space="preserve">  (кабінетів) технічними засобами навчання і контролю знань, зміст стендів, вітражів, схем, таблиць, графіків і інших матеріалів повині сприяти якісному засвоєнню програмної тематики та забезпечувати можливість самостійної роботи студентів у процесі проведення практичних занять.</w:t>
      </w:r>
    </w:p>
    <w:p w:rsidR="00DC3D68" w:rsidRPr="00DC3D68" w:rsidRDefault="00DC3D68" w:rsidP="00DC3D68">
      <w:pPr>
        <w:ind w:firstLine="567"/>
        <w:jc w:val="both"/>
      </w:pPr>
      <w:r w:rsidRPr="00DC3D68">
        <w:t>У загальноосвітніх школах і професійно-технічних училищах кабінети (класи) обладнуються у відповідності до програми.</w:t>
      </w:r>
    </w:p>
    <w:p w:rsidR="00DC3D68" w:rsidRDefault="00DC3D68" w:rsidP="00DC3D68">
      <w:pPr>
        <w:ind w:firstLine="567"/>
        <w:jc w:val="both"/>
      </w:pPr>
      <w:r w:rsidRPr="00DC3D68">
        <w:t>Кабінет (клас) ЦО включає</w:t>
      </w:r>
      <w:r>
        <w:t>: класні меблі, навчально-методичне обладнання, навчальні прилади, майно, посібники, макети та технічні засоби навчання.</w:t>
      </w:r>
    </w:p>
    <w:p w:rsidR="00DC3D68" w:rsidRPr="00DC3D68" w:rsidRDefault="00DC3D68" w:rsidP="00DC3D68">
      <w:pPr>
        <w:ind w:firstLine="567"/>
        <w:jc w:val="both"/>
        <w:rPr>
          <w:b/>
          <w:i/>
        </w:rPr>
      </w:pPr>
      <w:r w:rsidRPr="00DC3D68">
        <w:rPr>
          <w:b/>
          <w:i/>
        </w:rPr>
        <w:t>Основою навчально-методичного обладнання класу є стенди, оформлені за змістом таких тем:</w:t>
      </w:r>
    </w:p>
    <w:p w:rsidR="00DC3D68" w:rsidRDefault="00DC3D68" w:rsidP="007F1DB2">
      <w:pPr>
        <w:numPr>
          <w:ilvl w:val="0"/>
          <w:numId w:val="113"/>
        </w:numPr>
        <w:ind w:left="1080" w:hanging="540"/>
        <w:jc w:val="both"/>
      </w:pPr>
      <w:r>
        <w:t>завдання цивільної оборони;</w:t>
      </w:r>
    </w:p>
    <w:p w:rsidR="00DC3D68" w:rsidRDefault="00DC3D68" w:rsidP="007F1DB2">
      <w:pPr>
        <w:numPr>
          <w:ilvl w:val="0"/>
          <w:numId w:val="113"/>
        </w:numPr>
        <w:ind w:left="1080" w:hanging="540"/>
        <w:jc w:val="both"/>
      </w:pPr>
      <w:r>
        <w:t>характеристика аварій, катастроф, стихійних лих та способи захисту від їх наслідків;</w:t>
      </w:r>
    </w:p>
    <w:p w:rsidR="00DC3D68" w:rsidRDefault="00DC3D68" w:rsidP="007F1DB2">
      <w:pPr>
        <w:numPr>
          <w:ilvl w:val="0"/>
          <w:numId w:val="113"/>
        </w:numPr>
        <w:ind w:left="1080" w:hanging="540"/>
        <w:jc w:val="both"/>
      </w:pPr>
      <w:r>
        <w:t>порядок дій населення при передачі сигналу “Увага всім!”;</w:t>
      </w:r>
    </w:p>
    <w:p w:rsidR="00DC3D68" w:rsidRDefault="00DC3D68" w:rsidP="007F1DB2">
      <w:pPr>
        <w:numPr>
          <w:ilvl w:val="0"/>
          <w:numId w:val="113"/>
        </w:numPr>
        <w:ind w:left="1080" w:hanging="540"/>
        <w:jc w:val="both"/>
      </w:pPr>
      <w:r>
        <w:t>зміст можливих подальших мовних повідомлень органів з НС та ЦЗН дії за ними; порядок проведення евакозаходів;</w:t>
      </w:r>
    </w:p>
    <w:p w:rsidR="00DC3D68" w:rsidRDefault="00DC3D68" w:rsidP="007F1DB2">
      <w:pPr>
        <w:numPr>
          <w:ilvl w:val="0"/>
          <w:numId w:val="113"/>
        </w:numPr>
        <w:ind w:left="1080" w:hanging="540"/>
        <w:jc w:val="both"/>
      </w:pPr>
      <w:r>
        <w:t>схема організацій ЦО об”єкту;</w:t>
      </w:r>
    </w:p>
    <w:p w:rsidR="00DC3D68" w:rsidRDefault="00DC3D68" w:rsidP="007F1DB2">
      <w:pPr>
        <w:numPr>
          <w:ilvl w:val="0"/>
          <w:numId w:val="113"/>
        </w:numPr>
        <w:ind w:left="1080" w:hanging="540"/>
        <w:jc w:val="both"/>
      </w:pPr>
      <w:r>
        <w:t>формування ЦО об”єкту, їх організації та призначення;</w:t>
      </w:r>
    </w:p>
    <w:p w:rsidR="00DC3D68" w:rsidRDefault="00DC3D68" w:rsidP="007F1DB2">
      <w:pPr>
        <w:numPr>
          <w:ilvl w:val="0"/>
          <w:numId w:val="113"/>
        </w:numPr>
        <w:ind w:left="1080" w:hanging="540"/>
        <w:jc w:val="both"/>
      </w:pPr>
      <w:r>
        <w:lastRenderedPageBreak/>
        <w:t>характеристика сучасних засобів ураження;</w:t>
      </w:r>
    </w:p>
    <w:p w:rsidR="00DC3D68" w:rsidRDefault="00DC3D68" w:rsidP="007F1DB2">
      <w:pPr>
        <w:numPr>
          <w:ilvl w:val="0"/>
          <w:numId w:val="113"/>
        </w:numPr>
        <w:ind w:left="1080" w:hanging="540"/>
        <w:jc w:val="both"/>
      </w:pPr>
      <w:r>
        <w:t>засоби колективного захисту;</w:t>
      </w:r>
    </w:p>
    <w:p w:rsidR="00DC3D68" w:rsidRDefault="00DC3D68" w:rsidP="007F1DB2">
      <w:pPr>
        <w:numPr>
          <w:ilvl w:val="0"/>
          <w:numId w:val="113"/>
        </w:numPr>
        <w:ind w:left="1080" w:hanging="540"/>
        <w:jc w:val="both"/>
      </w:pPr>
      <w:r>
        <w:t>засоби індивідуального захисту;</w:t>
      </w:r>
    </w:p>
    <w:p w:rsidR="00DC3D68" w:rsidRDefault="00DC3D68" w:rsidP="007F1DB2">
      <w:pPr>
        <w:numPr>
          <w:ilvl w:val="0"/>
          <w:numId w:val="113"/>
        </w:numPr>
        <w:ind w:left="1080" w:hanging="540"/>
        <w:jc w:val="both"/>
      </w:pPr>
      <w:r>
        <w:t>прилади радіаційної та хімічної розвідки;</w:t>
      </w:r>
    </w:p>
    <w:p w:rsidR="00DC3D68" w:rsidRDefault="00DC3D68" w:rsidP="007F1DB2">
      <w:pPr>
        <w:numPr>
          <w:ilvl w:val="0"/>
          <w:numId w:val="113"/>
        </w:numPr>
        <w:ind w:left="1080" w:hanging="540"/>
        <w:jc w:val="both"/>
      </w:pPr>
      <w:r>
        <w:t>порядок організації та ведення розвідки у районах аварій, катастроф, стихійних лих та в осередках ураження (зараження);</w:t>
      </w:r>
    </w:p>
    <w:p w:rsidR="00DC3D68" w:rsidRDefault="00DC3D68" w:rsidP="007F1DB2">
      <w:pPr>
        <w:numPr>
          <w:ilvl w:val="0"/>
          <w:numId w:val="113"/>
        </w:numPr>
        <w:ind w:left="1080" w:hanging="540"/>
        <w:jc w:val="both"/>
      </w:pPr>
      <w:r>
        <w:t>проведення РтІНР у випадку виникнення аварій, катастроф, стихійних лих та в осередках ураження.</w:t>
      </w:r>
    </w:p>
    <w:p w:rsidR="00DC3D68" w:rsidRDefault="00DC3D68" w:rsidP="00DC3D68">
      <w:pPr>
        <w:ind w:firstLine="567"/>
        <w:jc w:val="both"/>
        <w:rPr>
          <w:u w:val="single"/>
        </w:rPr>
      </w:pPr>
      <w:r w:rsidRPr="00DC3D68">
        <w:t>Усі стенди обладнуються зйомними планшетами.</w:t>
      </w:r>
    </w:p>
    <w:p w:rsidR="00DC3D68" w:rsidRDefault="00DC3D68" w:rsidP="00DC3D68">
      <w:pPr>
        <w:ind w:firstLine="567"/>
        <w:jc w:val="both"/>
      </w:pPr>
      <w:r w:rsidRPr="00DC3D68">
        <w:t>Під стенди обладнуються</w:t>
      </w:r>
      <w:r>
        <w:t xml:space="preserve"> вітрини або стелажі, на яких розміщуються табельні прилади, майно, посібники та макети.</w:t>
      </w:r>
    </w:p>
    <w:p w:rsidR="00DC3D68" w:rsidRDefault="00DC3D68" w:rsidP="00DC3D68">
      <w:pPr>
        <w:ind w:firstLine="567"/>
        <w:jc w:val="both"/>
      </w:pPr>
      <w:r w:rsidRPr="00DC3D68">
        <w:t>Для кращого засвоєння навчального матеріалу</w:t>
      </w:r>
      <w:r>
        <w:t xml:space="preserve"> у старших класах загальноосвітніх шкіл, ПТУ для кабінетів комп”ютерної (обчислювальної) техніки розробляються та використовуються у навчанні спеціальні навчальні та контролюючі  програми з ЦО. Вивчення деяких тем предмету “Основи інформатики та обчислювальної техніки”, як правило, повинно проводитись на основі матеріалу предмету “ЦО”.</w:t>
      </w:r>
    </w:p>
    <w:p w:rsidR="00DC3D68" w:rsidRDefault="00DC3D68" w:rsidP="00DC3D68">
      <w:pPr>
        <w:ind w:firstLine="567"/>
        <w:jc w:val="both"/>
      </w:pPr>
      <w:r w:rsidRPr="00DC3D68">
        <w:t>Роботу факультетів та гуртків для класів загальноосвітніх шкіл з</w:t>
      </w:r>
      <w:r>
        <w:t xml:space="preserve"> інформатики та обчислювальної техніки доцільно будувати і на матеріалі програми з ЦО.</w:t>
      </w:r>
    </w:p>
    <w:p w:rsidR="00DC3D68" w:rsidRDefault="00DC3D68" w:rsidP="00DC3D68">
      <w:pPr>
        <w:ind w:firstLine="567"/>
        <w:jc w:val="both"/>
      </w:pPr>
      <w:r w:rsidRPr="00DC3D68">
        <w:t xml:space="preserve">Кабінет (клас) методико-санітарної підготовки може поєднуватися </w:t>
      </w:r>
      <w:r>
        <w:t>з кабінетом ЦО або біології. В ньому необхідно мати майно ЦО і  медичні шафи для розміщення табельного майна, шафу біля стіни (вітрини) для зберігання медичної навчальної літератури. На час занять у кабунеті встановлюються медичні кушетки для практичного вивчення прийомів надання першої медичної допомоги.</w:t>
      </w:r>
    </w:p>
    <w:p w:rsidR="00DC3D68" w:rsidRPr="00DC3D68" w:rsidRDefault="00DC3D68" w:rsidP="00DC3D68">
      <w:pPr>
        <w:ind w:firstLine="567"/>
        <w:jc w:val="both"/>
        <w:rPr>
          <w:b/>
          <w:i/>
        </w:rPr>
      </w:pPr>
      <w:r w:rsidRPr="00DC3D68">
        <w:rPr>
          <w:b/>
          <w:i/>
        </w:rPr>
        <w:t>У кабінеті можуть обладнуватися:</w:t>
      </w:r>
    </w:p>
    <w:p w:rsidR="00DC3D68" w:rsidRDefault="00DC3D68" w:rsidP="007F1DB2">
      <w:pPr>
        <w:numPr>
          <w:ilvl w:val="0"/>
          <w:numId w:val="113"/>
        </w:numPr>
        <w:ind w:left="1080" w:hanging="540"/>
        <w:jc w:val="both"/>
      </w:pPr>
      <w:r>
        <w:t>стенд із схемою розміщення загону першої медичної допомоги на місцевості та санітарного пропускника;</w:t>
      </w:r>
    </w:p>
    <w:p w:rsidR="00DC3D68" w:rsidRDefault="00DC3D68" w:rsidP="007F1DB2">
      <w:pPr>
        <w:numPr>
          <w:ilvl w:val="0"/>
          <w:numId w:val="113"/>
        </w:numPr>
        <w:ind w:left="1080" w:hanging="540"/>
        <w:jc w:val="both"/>
      </w:pPr>
      <w:r>
        <w:t>стенд із схемою двох етапної системи лікувально-евакуаційного забезпечення населення, що постраждало;</w:t>
      </w:r>
    </w:p>
    <w:p w:rsidR="00DC3D68" w:rsidRDefault="00DC3D68" w:rsidP="007F1DB2">
      <w:pPr>
        <w:numPr>
          <w:ilvl w:val="0"/>
          <w:numId w:val="113"/>
        </w:numPr>
        <w:ind w:left="1080" w:hanging="540"/>
        <w:jc w:val="both"/>
      </w:pPr>
      <w:r>
        <w:t>стілажі (вітрини) для зберігання санітарних сумок, засобів медичного захисту, носилок та іншого навчально-наочного пр</w:t>
      </w:r>
      <w:r>
        <w:t>и</w:t>
      </w:r>
      <w:r>
        <w:t>ладдя.</w:t>
      </w:r>
    </w:p>
    <w:p w:rsidR="00DC3D68" w:rsidRDefault="00DC3D68" w:rsidP="00DC3D68">
      <w:pPr>
        <w:ind w:firstLine="567"/>
        <w:jc w:val="both"/>
      </w:pPr>
      <w:r>
        <w:t>Указане навчальне майно може зберігатися в обладнаній кладовій.</w:t>
      </w:r>
    </w:p>
    <w:p w:rsidR="00DC3D68" w:rsidRDefault="00DC3D68" w:rsidP="00DC3D68">
      <w:pPr>
        <w:ind w:firstLine="567"/>
        <w:jc w:val="both"/>
      </w:pPr>
      <w:r w:rsidRPr="00DC3D68">
        <w:t>Зміст навчальних і методичних питань при обладнанні кабінетів (класів) ЦО розкривається</w:t>
      </w:r>
      <w:r>
        <w:t xml:space="preserve"> на стендах (вітражах, турнікетах), які повині бути наочними і простими в оформлені, доступними у розумінні, освітлення питань достатньо глибокими та переконливими, виховуючим у тих, хто навчається, високі моральні та психологічні якості.</w:t>
      </w:r>
    </w:p>
    <w:p w:rsidR="00DC3D68" w:rsidRDefault="00DC3D68" w:rsidP="00DC3D68">
      <w:pPr>
        <w:ind w:firstLine="567"/>
        <w:jc w:val="both"/>
      </w:pPr>
      <w:r w:rsidRPr="00DC3D68">
        <w:t>Куточок ЦО</w:t>
      </w:r>
      <w:r>
        <w:t xml:space="preserve"> - це спеціально відведене місце з обладнаними стендами, які розкривають основні питання захисту людей стосовно до умов конкретного учбового закладу.</w:t>
      </w:r>
    </w:p>
    <w:p w:rsidR="00DC3D68" w:rsidRDefault="00DC3D68" w:rsidP="00DC3D68">
      <w:pPr>
        <w:ind w:firstLine="567"/>
        <w:jc w:val="both"/>
      </w:pPr>
      <w:r w:rsidRPr="00DC3D68">
        <w:lastRenderedPageBreak/>
        <w:t>Вони створюються</w:t>
      </w:r>
      <w:r>
        <w:t xml:space="preserve"> у навчальних закладах з метою поглиблення конкретних знань постійного і перемінного складу стосовно до умов і особливостей виробничої діяльності, надання допомоги кожному громадянину в усвідомлені його завдань у разі аварії, катастрофи, стихійного лиха. Куточки ЦО розміщуються у добре доступних для огляду місцях.</w:t>
      </w:r>
    </w:p>
    <w:p w:rsidR="00DC3D68" w:rsidRDefault="00DC3D68" w:rsidP="00DC3D68">
      <w:pPr>
        <w:ind w:firstLine="567"/>
        <w:jc w:val="both"/>
      </w:pPr>
      <w:r>
        <w:t>Куточки ЦО створюються у відповідності з чинними керівними і нормативними документами по ЦО. Зміст куточків ЦО повинен переконувати людей у реальній можливості захисту у надзвичайних ситуаціях мирного і воєнного часу.</w:t>
      </w:r>
    </w:p>
    <w:p w:rsidR="00DC3D68" w:rsidRDefault="00DC3D68" w:rsidP="00DC3D68">
      <w:pPr>
        <w:ind w:firstLine="567"/>
        <w:jc w:val="both"/>
        <w:rPr>
          <w:b/>
          <w:i/>
        </w:rPr>
      </w:pPr>
      <w:r>
        <w:rPr>
          <w:b/>
          <w:i/>
        </w:rPr>
        <w:t>При оформлені куточків як правило розробляються шість розділів.</w:t>
      </w:r>
    </w:p>
    <w:p w:rsidR="00DC3D68" w:rsidRDefault="00DC3D68" w:rsidP="00DC3D68">
      <w:pPr>
        <w:ind w:firstLine="567"/>
        <w:jc w:val="both"/>
        <w:rPr>
          <w:b/>
        </w:rPr>
      </w:pPr>
      <w:r>
        <w:rPr>
          <w:b/>
        </w:rPr>
        <w:t>У першому розділі вказується:</w:t>
      </w:r>
    </w:p>
    <w:p w:rsidR="00DC3D68" w:rsidRDefault="00DC3D68" w:rsidP="007F1DB2">
      <w:pPr>
        <w:numPr>
          <w:ilvl w:val="0"/>
          <w:numId w:val="113"/>
        </w:numPr>
        <w:ind w:left="1080" w:hanging="540"/>
        <w:jc w:val="both"/>
      </w:pPr>
      <w:r>
        <w:t xml:space="preserve"> 3 приклади та стисла характеристика надзвичайних ситуацій, які відбулися в учбовому закладі та у прилеглому до школи районі розташування об”єктів господарської діяльності із СДОР та на маршрутах перевезення СДОР поблизу навчального закладу, а також стихійних лих, які відбулися на території даного або сусіднього району (міста);</w:t>
      </w:r>
    </w:p>
    <w:p w:rsidR="00DC3D68" w:rsidRDefault="00DC3D68" w:rsidP="007F1DB2">
      <w:pPr>
        <w:numPr>
          <w:ilvl w:val="0"/>
          <w:numId w:val="113"/>
        </w:numPr>
        <w:ind w:left="1080" w:hanging="540"/>
        <w:jc w:val="both"/>
      </w:pPr>
      <w:r>
        <w:t>спосіб подачі і дії за єдиним попереджувальним сигналом “Увага всім!”, зміст можливих термінових мовних повідомлень, що передаються по радіо-трансляційних та телевізійних приймачах, а також дії постійного складу та учнів у разі надзвичайних ситуацій, характерних для даного учбового закладу, порядок проведення термінової евакуації. У цьому ж розділі вказується порядок дій при застосуванні сучасних засобів ураження.</w:t>
      </w:r>
    </w:p>
    <w:p w:rsidR="00DC3D68" w:rsidRDefault="00DC3D68" w:rsidP="00DC3D68">
      <w:pPr>
        <w:ind w:firstLine="567"/>
        <w:jc w:val="both"/>
      </w:pPr>
      <w:r>
        <w:t>Показуються маршрути до захисних споруд.</w:t>
      </w:r>
    </w:p>
    <w:p w:rsidR="00DC3D68" w:rsidRDefault="00DC3D68" w:rsidP="00DC3D68">
      <w:pPr>
        <w:ind w:firstLine="567"/>
        <w:jc w:val="both"/>
      </w:pPr>
      <w:r w:rsidRPr="009E01E3">
        <w:rPr>
          <w:b/>
        </w:rPr>
        <w:t>У другому розділі дається</w:t>
      </w:r>
      <w:r>
        <w:t xml:space="preserve"> схема організації створених формувань, їх оснащення і можливості при проведенні РіІНР. Під схемою розміщується поіменні списки особового складу формувань із вказівкою посади по ЦО і закріпленого інструменту та майна.</w:t>
      </w:r>
    </w:p>
    <w:p w:rsidR="00DC3D68" w:rsidRDefault="00DC3D68" w:rsidP="00DC3D68">
      <w:pPr>
        <w:ind w:firstLine="567"/>
        <w:jc w:val="both"/>
      </w:pPr>
      <w:r w:rsidRPr="009E01E3">
        <w:rPr>
          <w:b/>
        </w:rPr>
        <w:t>У третьому розділі</w:t>
      </w:r>
      <w:r w:rsidRPr="009E01E3">
        <w:t xml:space="preserve"> </w:t>
      </w:r>
      <w:r w:rsidRPr="009E01E3">
        <w:rPr>
          <w:b/>
        </w:rPr>
        <w:t>викладається</w:t>
      </w:r>
      <w:r>
        <w:t xml:space="preserve"> завдання формувань при ліквідації наслідків аварій, катастроф та стихійних лих.</w:t>
      </w:r>
    </w:p>
    <w:p w:rsidR="00DC3D68" w:rsidRDefault="00DC3D68" w:rsidP="00DC3D68">
      <w:pPr>
        <w:ind w:firstLine="567"/>
        <w:jc w:val="both"/>
      </w:pPr>
      <w:r>
        <w:rPr>
          <w:b/>
        </w:rPr>
        <w:t>У четвертому розділі показується</w:t>
      </w:r>
      <w:r>
        <w:t xml:space="preserve"> порядок евакуації постійного складу учбового закладу і членів їх сімей. Указується, як підготуватися до цього заходу, що брати з собою, як вести себе у дорозі. Доцільно на схемі показувати маршрут руху (транспорту або пішої колони), пункти посадки і висадки населення, пункт розміщення тих, хто евакуювався та порядок руху до нього.</w:t>
      </w:r>
    </w:p>
    <w:p w:rsidR="00DC3D68" w:rsidRDefault="009E01E3" w:rsidP="00DC3D68">
      <w:pPr>
        <w:ind w:firstLine="567"/>
        <w:jc w:val="both"/>
      </w:pPr>
      <w:r>
        <w:rPr>
          <w:b/>
        </w:rPr>
        <w:t>У п</w:t>
      </w:r>
      <w:r>
        <w:rPr>
          <w:b/>
        </w:rPr>
        <w:sym w:font="Symbol" w:char="F0A2"/>
      </w:r>
      <w:r w:rsidR="00DC3D68">
        <w:rPr>
          <w:b/>
        </w:rPr>
        <w:t>ятому розділі показується</w:t>
      </w:r>
      <w:r w:rsidR="00DC3D68">
        <w:t xml:space="preserve"> підсумки навчань, занять.</w:t>
      </w:r>
    </w:p>
    <w:p w:rsidR="00DC3D68" w:rsidRDefault="00DC3D68" w:rsidP="00DC3D68">
      <w:pPr>
        <w:ind w:firstLine="567"/>
        <w:jc w:val="both"/>
      </w:pPr>
      <w:r>
        <w:rPr>
          <w:b/>
        </w:rPr>
        <w:t>Шостий розділ присвячується</w:t>
      </w:r>
      <w:r>
        <w:t xml:space="preserve"> передовикам ЦО учбового закладу. Під фотографіями вказуються прізвище, ім”я та по-батькові, посада, яку він виконує по ЦО.</w:t>
      </w:r>
    </w:p>
    <w:p w:rsidR="00DC3D68" w:rsidRDefault="00DC3D68" w:rsidP="00DC3D68">
      <w:pPr>
        <w:ind w:firstLine="567"/>
        <w:jc w:val="both"/>
      </w:pPr>
      <w:r w:rsidRPr="009E01E3">
        <w:t>При обладнанні  куточків ЦО доцільно</w:t>
      </w:r>
      <w:r>
        <w:t xml:space="preserve"> насичувати їх фотографіями, які знімались під час навчань та занять, яскравими, простими і дохідливими схемами.</w:t>
      </w:r>
    </w:p>
    <w:p w:rsidR="00DC3D68" w:rsidRDefault="00DC3D68" w:rsidP="00DC3D68">
      <w:pPr>
        <w:ind w:firstLine="567"/>
        <w:jc w:val="both"/>
      </w:pPr>
      <w:r w:rsidRPr="009E01E3">
        <w:t>Захисні спруди поряд із прямим призначенням можуть бути об”єктами навчально-матеріальної бази.</w:t>
      </w:r>
      <w:r>
        <w:t xml:space="preserve"> Вони використовуються для навчання формувань по обслуговуванню захисних споруд ЦО практиці експлуатації систем </w:t>
      </w:r>
      <w:r>
        <w:lastRenderedPageBreak/>
        <w:t>життєзабезпечення, приведенню у готовність захисних споруд до прийому тих, хто переховується, утриманню та використанню їх у мирний і воєний час; для проведення занять при вивченні засобів колективного захисту та тренувань по заповненню захисних споруд.</w:t>
      </w:r>
    </w:p>
    <w:p w:rsidR="00DC3D68" w:rsidRDefault="00DC3D68" w:rsidP="00DC3D68">
      <w:pPr>
        <w:ind w:firstLine="567"/>
        <w:jc w:val="both"/>
      </w:pPr>
      <w:r w:rsidRPr="009E01E3">
        <w:t>Навчальні заклади, які  не мають захисних споруд, проводять заняття у сховищах та протирадіаційних укриттях, закріплених за ними рішенням місцевих органів державної та виконавчої влади районів та міст.</w:t>
      </w:r>
      <w:r>
        <w:t xml:space="preserve"> Витяги з рішень місцевих органів державної влади висилаються відповідним начальникам ЦО для складання графіків користування захисними спорудами. Організовують і проводять цю роботу органи управління з НС та ЦЗН районів та міст. </w:t>
      </w:r>
    </w:p>
    <w:p w:rsidR="00DC3D68" w:rsidRDefault="00DC3D68" w:rsidP="00DC3D68">
      <w:pPr>
        <w:ind w:firstLine="567"/>
        <w:jc w:val="both"/>
      </w:pPr>
      <w:r w:rsidRPr="009E01E3">
        <w:t>Для підтримання навчально-матеріальної бази на рівні сучасних вимог</w:t>
      </w:r>
      <w:r>
        <w:t xml:space="preserve"> необхідно її постійно оновлювати та вдосконалювати. Це досягається шляхом насичення класів сучасними технічними засобами навчання та контролю знань; оперативним відображенням на стендах та у медичних документах сучасних поглядів на територію і практику ведення ЦО, а також високим художнім рівнем їх оформлення.</w:t>
      </w:r>
    </w:p>
    <w:p w:rsidR="00DC3D68" w:rsidRDefault="00DC3D68" w:rsidP="00DC3D68">
      <w:pPr>
        <w:ind w:firstLine="567"/>
        <w:jc w:val="both"/>
      </w:pPr>
      <w:r w:rsidRPr="009E01E3">
        <w:t>Розрахункові норми забезпечення</w:t>
      </w:r>
      <w:r>
        <w:t xml:space="preserve"> майном ЦО середньоосвітніх, початкових професійних та вищих учбових закладів  1,2 акредитації викладені в Додатку № 7 Програми допризової підготовки.</w:t>
      </w:r>
    </w:p>
    <w:p w:rsidR="009E01E3" w:rsidRDefault="009E01E3" w:rsidP="00DC3D68">
      <w:pPr>
        <w:ind w:firstLine="567"/>
        <w:jc w:val="center"/>
        <w:rPr>
          <w:b/>
          <w:lang w:val="uk-UA"/>
        </w:rPr>
      </w:pPr>
    </w:p>
    <w:p w:rsidR="00DC3D68" w:rsidRDefault="00DC3D68" w:rsidP="00DC3D68">
      <w:pPr>
        <w:ind w:firstLine="567"/>
        <w:jc w:val="center"/>
        <w:rPr>
          <w:b/>
        </w:rPr>
      </w:pPr>
      <w:r>
        <w:rPr>
          <w:b/>
        </w:rPr>
        <w:t>П Е Р Е Л І К</w:t>
      </w:r>
    </w:p>
    <w:p w:rsidR="00DC3D68" w:rsidRDefault="00DC3D68" w:rsidP="00DC3D68">
      <w:pPr>
        <w:ind w:firstLine="567"/>
        <w:jc w:val="center"/>
        <w:rPr>
          <w:b/>
          <w:smallCaps/>
          <w:lang w:val="uk-UA"/>
        </w:rPr>
      </w:pPr>
      <w:r w:rsidRPr="009E01E3">
        <w:rPr>
          <w:b/>
          <w:smallCaps/>
        </w:rPr>
        <w:t>необхідного майна для підготовки учнів з ЦО</w:t>
      </w:r>
    </w:p>
    <w:p w:rsidR="009E01E3" w:rsidRPr="009E01E3" w:rsidRDefault="009E01E3" w:rsidP="00DC3D68">
      <w:pPr>
        <w:ind w:firstLine="567"/>
        <w:jc w:val="center"/>
        <w:rPr>
          <w:smallCaps/>
          <w:sz w:val="14"/>
          <w:lang w:val="uk-UA"/>
        </w:rPr>
      </w:pPr>
    </w:p>
    <w:p w:rsidR="00DC3D68" w:rsidRPr="00E1230A" w:rsidRDefault="00DC3D68" w:rsidP="00DC3D68">
      <w:pPr>
        <w:ind w:firstLine="567"/>
        <w:jc w:val="both"/>
        <w:rPr>
          <w:lang w:val="uk-UA"/>
        </w:rPr>
      </w:pPr>
      <w:r w:rsidRPr="00E1230A">
        <w:rPr>
          <w:lang w:val="uk-UA"/>
        </w:rPr>
        <w:t>Забезпечується згідно заявок у відповідні відділення НС  та ЦЗН за рах</w:t>
      </w:r>
      <w:r w:rsidRPr="00E1230A">
        <w:rPr>
          <w:lang w:val="uk-UA"/>
        </w:rPr>
        <w:t>у</w:t>
      </w:r>
      <w:r w:rsidRPr="00E1230A">
        <w:rPr>
          <w:lang w:val="uk-UA"/>
        </w:rPr>
        <w:t>нок коштів Держкомітетів, міністерств та відомств у підпорядкуванні яких знаходяться школи та за плату додаткового майна, яке поступає з Міністерства оборони.</w:t>
      </w:r>
    </w:p>
    <w:p w:rsidR="00DC3D68" w:rsidRPr="00E1230A" w:rsidRDefault="00DC3D68" w:rsidP="00DC3D68">
      <w:pPr>
        <w:ind w:firstLine="567"/>
        <w:jc w:val="center"/>
        <w:rPr>
          <w:b/>
          <w:lang w:val="uk-UA"/>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7"/>
      </w:tblPr>
      <w:tblGrid>
        <w:gridCol w:w="568"/>
        <w:gridCol w:w="6237"/>
        <w:gridCol w:w="1364"/>
        <w:gridCol w:w="1613"/>
      </w:tblGrid>
      <w:tr w:rsidR="00DC3D68">
        <w:tblPrEx>
          <w:tblCellMar>
            <w:top w:w="0" w:type="dxa"/>
            <w:bottom w:w="0" w:type="dxa"/>
          </w:tblCellMar>
        </w:tblPrEx>
        <w:tc>
          <w:tcPr>
            <w:tcW w:w="568" w:type="dxa"/>
            <w:tcBorders>
              <w:bottom w:val="single" w:sz="12" w:space="0" w:color="000000"/>
            </w:tcBorders>
          </w:tcPr>
          <w:p w:rsidR="00DC3D68" w:rsidRDefault="00DC3D68" w:rsidP="00DC3D68">
            <w:pPr>
              <w:jc w:val="center"/>
              <w:rPr>
                <w:b/>
                <w:sz w:val="24"/>
              </w:rPr>
            </w:pPr>
            <w:r>
              <w:rPr>
                <w:b/>
                <w:sz w:val="24"/>
              </w:rPr>
              <w:t>№ п/п</w:t>
            </w:r>
          </w:p>
        </w:tc>
        <w:tc>
          <w:tcPr>
            <w:tcW w:w="6237" w:type="dxa"/>
            <w:tcBorders>
              <w:bottom w:val="single" w:sz="12" w:space="0" w:color="000000"/>
            </w:tcBorders>
          </w:tcPr>
          <w:p w:rsidR="00DC3D68" w:rsidRDefault="00DC3D68" w:rsidP="00DC3D68">
            <w:pPr>
              <w:jc w:val="center"/>
              <w:rPr>
                <w:b/>
                <w:sz w:val="24"/>
              </w:rPr>
            </w:pPr>
            <w:r>
              <w:rPr>
                <w:b/>
                <w:sz w:val="24"/>
              </w:rPr>
              <w:t>Найменування   майна</w:t>
            </w:r>
          </w:p>
        </w:tc>
        <w:tc>
          <w:tcPr>
            <w:tcW w:w="1364" w:type="dxa"/>
            <w:tcBorders>
              <w:bottom w:val="single" w:sz="12" w:space="0" w:color="000000"/>
            </w:tcBorders>
          </w:tcPr>
          <w:p w:rsidR="00DC3D68" w:rsidRDefault="00DC3D68" w:rsidP="00DC3D68">
            <w:pPr>
              <w:jc w:val="center"/>
              <w:rPr>
                <w:b/>
                <w:sz w:val="24"/>
              </w:rPr>
            </w:pPr>
            <w:r>
              <w:rPr>
                <w:b/>
                <w:sz w:val="24"/>
              </w:rPr>
              <w:t>Початкова</w:t>
            </w:r>
          </w:p>
          <w:p w:rsidR="00DC3D68" w:rsidRDefault="00DC3D68" w:rsidP="00DC3D68">
            <w:pPr>
              <w:jc w:val="center"/>
              <w:rPr>
                <w:b/>
                <w:sz w:val="24"/>
              </w:rPr>
            </w:pPr>
            <w:r>
              <w:rPr>
                <w:b/>
                <w:sz w:val="24"/>
              </w:rPr>
              <w:t>школа</w:t>
            </w:r>
          </w:p>
        </w:tc>
        <w:tc>
          <w:tcPr>
            <w:tcW w:w="1613" w:type="dxa"/>
            <w:tcBorders>
              <w:bottom w:val="single" w:sz="12" w:space="0" w:color="000000"/>
            </w:tcBorders>
          </w:tcPr>
          <w:p w:rsidR="00DC3D68" w:rsidRDefault="00DC3D68" w:rsidP="00DC3D68">
            <w:pPr>
              <w:jc w:val="center"/>
              <w:rPr>
                <w:b/>
                <w:sz w:val="24"/>
              </w:rPr>
            </w:pPr>
            <w:r>
              <w:rPr>
                <w:b/>
                <w:sz w:val="24"/>
              </w:rPr>
              <w:t xml:space="preserve">Дев`ятирічна </w:t>
            </w:r>
          </w:p>
          <w:p w:rsidR="00DC3D68" w:rsidRDefault="00DC3D68" w:rsidP="00DC3D68">
            <w:pPr>
              <w:jc w:val="center"/>
              <w:rPr>
                <w:b/>
                <w:sz w:val="24"/>
              </w:rPr>
            </w:pPr>
            <w:r>
              <w:rPr>
                <w:b/>
                <w:sz w:val="24"/>
              </w:rPr>
              <w:t>школа</w:t>
            </w:r>
          </w:p>
        </w:tc>
      </w:tr>
      <w:tr w:rsidR="00DC3D68">
        <w:tblPrEx>
          <w:tblCellMar>
            <w:top w:w="0" w:type="dxa"/>
            <w:bottom w:w="0" w:type="dxa"/>
          </w:tblCellMar>
        </w:tblPrEx>
        <w:tc>
          <w:tcPr>
            <w:tcW w:w="568" w:type="dxa"/>
            <w:tcBorders>
              <w:top w:val="nil"/>
            </w:tcBorders>
          </w:tcPr>
          <w:p w:rsidR="00DC3D68" w:rsidRDefault="00DC3D68" w:rsidP="00DC3D68">
            <w:pPr>
              <w:jc w:val="center"/>
              <w:rPr>
                <w:b/>
                <w:sz w:val="24"/>
              </w:rPr>
            </w:pPr>
            <w:r>
              <w:rPr>
                <w:b/>
                <w:sz w:val="24"/>
              </w:rPr>
              <w:t>1.</w:t>
            </w:r>
          </w:p>
        </w:tc>
        <w:tc>
          <w:tcPr>
            <w:tcW w:w="6237" w:type="dxa"/>
            <w:tcBorders>
              <w:top w:val="nil"/>
            </w:tcBorders>
          </w:tcPr>
          <w:p w:rsidR="00DC3D68" w:rsidRDefault="00DC3D68" w:rsidP="00DC3D68">
            <w:pPr>
              <w:jc w:val="both"/>
              <w:rPr>
                <w:sz w:val="24"/>
              </w:rPr>
            </w:pPr>
            <w:r>
              <w:rPr>
                <w:sz w:val="24"/>
              </w:rPr>
              <w:t>Протигаз дитячий, шт.</w:t>
            </w:r>
          </w:p>
        </w:tc>
        <w:tc>
          <w:tcPr>
            <w:tcW w:w="1364" w:type="dxa"/>
            <w:tcBorders>
              <w:top w:val="nil"/>
            </w:tcBorders>
          </w:tcPr>
          <w:p w:rsidR="00DC3D68" w:rsidRDefault="00DC3D68" w:rsidP="00DC3D68">
            <w:pPr>
              <w:jc w:val="center"/>
              <w:rPr>
                <w:sz w:val="24"/>
              </w:rPr>
            </w:pPr>
            <w:r>
              <w:rPr>
                <w:sz w:val="24"/>
              </w:rPr>
              <w:t>30</w:t>
            </w:r>
          </w:p>
        </w:tc>
        <w:tc>
          <w:tcPr>
            <w:tcW w:w="1613" w:type="dxa"/>
            <w:tcBorders>
              <w:top w:val="nil"/>
            </w:tcBorders>
          </w:tcPr>
          <w:p w:rsidR="00DC3D68" w:rsidRDefault="00DC3D68" w:rsidP="00DC3D68">
            <w:pPr>
              <w:jc w:val="center"/>
              <w:rPr>
                <w:sz w:val="24"/>
              </w:rPr>
            </w:pPr>
            <w:r>
              <w:rPr>
                <w:sz w:val="24"/>
              </w:rPr>
              <w:t>30</w:t>
            </w:r>
          </w:p>
        </w:tc>
      </w:tr>
      <w:tr w:rsidR="00DC3D68">
        <w:tblPrEx>
          <w:tblCellMar>
            <w:top w:w="0" w:type="dxa"/>
            <w:bottom w:w="0" w:type="dxa"/>
          </w:tblCellMar>
        </w:tblPrEx>
        <w:tc>
          <w:tcPr>
            <w:tcW w:w="568" w:type="dxa"/>
          </w:tcPr>
          <w:p w:rsidR="00DC3D68" w:rsidRDefault="00DC3D68" w:rsidP="00DC3D68">
            <w:pPr>
              <w:jc w:val="center"/>
              <w:rPr>
                <w:b/>
                <w:sz w:val="24"/>
              </w:rPr>
            </w:pPr>
            <w:r>
              <w:rPr>
                <w:b/>
                <w:sz w:val="24"/>
              </w:rPr>
              <w:t>2.</w:t>
            </w:r>
          </w:p>
        </w:tc>
        <w:tc>
          <w:tcPr>
            <w:tcW w:w="6237" w:type="dxa"/>
          </w:tcPr>
          <w:p w:rsidR="00DC3D68" w:rsidRDefault="00DC3D68" w:rsidP="00DC3D68">
            <w:pPr>
              <w:jc w:val="both"/>
              <w:rPr>
                <w:sz w:val="24"/>
              </w:rPr>
            </w:pPr>
            <w:r>
              <w:rPr>
                <w:sz w:val="24"/>
              </w:rPr>
              <w:t>Протигаз для дорослих, шт.</w:t>
            </w:r>
          </w:p>
        </w:tc>
        <w:tc>
          <w:tcPr>
            <w:tcW w:w="1364" w:type="dxa"/>
          </w:tcPr>
          <w:p w:rsidR="00DC3D68" w:rsidRDefault="00DC3D68" w:rsidP="00DC3D68">
            <w:pPr>
              <w:jc w:val="center"/>
              <w:rPr>
                <w:sz w:val="24"/>
              </w:rPr>
            </w:pPr>
            <w:r>
              <w:rPr>
                <w:sz w:val="24"/>
              </w:rPr>
              <w:t>30</w:t>
            </w:r>
          </w:p>
        </w:tc>
        <w:tc>
          <w:tcPr>
            <w:tcW w:w="1613" w:type="dxa"/>
          </w:tcPr>
          <w:p w:rsidR="00DC3D68" w:rsidRDefault="00DC3D68" w:rsidP="00DC3D68">
            <w:pPr>
              <w:jc w:val="center"/>
              <w:rPr>
                <w:sz w:val="24"/>
              </w:rPr>
            </w:pPr>
            <w:r>
              <w:rPr>
                <w:sz w:val="24"/>
              </w:rPr>
              <w:t>30</w:t>
            </w:r>
          </w:p>
        </w:tc>
      </w:tr>
      <w:tr w:rsidR="00DC3D68">
        <w:tblPrEx>
          <w:tblCellMar>
            <w:top w:w="0" w:type="dxa"/>
            <w:bottom w:w="0" w:type="dxa"/>
          </w:tblCellMar>
        </w:tblPrEx>
        <w:tc>
          <w:tcPr>
            <w:tcW w:w="568" w:type="dxa"/>
          </w:tcPr>
          <w:p w:rsidR="00DC3D68" w:rsidRDefault="00DC3D68" w:rsidP="00DC3D68">
            <w:pPr>
              <w:jc w:val="center"/>
              <w:rPr>
                <w:b/>
                <w:sz w:val="24"/>
              </w:rPr>
            </w:pPr>
            <w:r>
              <w:rPr>
                <w:b/>
                <w:sz w:val="24"/>
              </w:rPr>
              <w:t>3.</w:t>
            </w:r>
          </w:p>
        </w:tc>
        <w:tc>
          <w:tcPr>
            <w:tcW w:w="6237" w:type="dxa"/>
          </w:tcPr>
          <w:p w:rsidR="00DC3D68" w:rsidRDefault="00DC3D68" w:rsidP="00DC3D68">
            <w:pPr>
              <w:jc w:val="both"/>
              <w:rPr>
                <w:sz w:val="24"/>
              </w:rPr>
            </w:pPr>
            <w:r>
              <w:rPr>
                <w:sz w:val="24"/>
              </w:rPr>
              <w:t>Респіратор Р-2 або листок, шт.</w:t>
            </w:r>
          </w:p>
        </w:tc>
        <w:tc>
          <w:tcPr>
            <w:tcW w:w="1364" w:type="dxa"/>
          </w:tcPr>
          <w:p w:rsidR="00DC3D68" w:rsidRDefault="00DC3D68" w:rsidP="00DC3D68">
            <w:pPr>
              <w:jc w:val="center"/>
              <w:rPr>
                <w:sz w:val="24"/>
              </w:rPr>
            </w:pPr>
            <w:r>
              <w:rPr>
                <w:sz w:val="24"/>
              </w:rPr>
              <w:t>30</w:t>
            </w:r>
          </w:p>
        </w:tc>
        <w:tc>
          <w:tcPr>
            <w:tcW w:w="1613" w:type="dxa"/>
          </w:tcPr>
          <w:p w:rsidR="00DC3D68" w:rsidRDefault="00DC3D68" w:rsidP="00DC3D68">
            <w:pPr>
              <w:jc w:val="center"/>
              <w:rPr>
                <w:sz w:val="24"/>
              </w:rPr>
            </w:pPr>
            <w:r>
              <w:rPr>
                <w:sz w:val="24"/>
              </w:rPr>
              <w:t>30</w:t>
            </w:r>
          </w:p>
        </w:tc>
      </w:tr>
      <w:tr w:rsidR="00DC3D68">
        <w:tblPrEx>
          <w:tblCellMar>
            <w:top w:w="0" w:type="dxa"/>
            <w:bottom w:w="0" w:type="dxa"/>
          </w:tblCellMar>
        </w:tblPrEx>
        <w:tc>
          <w:tcPr>
            <w:tcW w:w="568" w:type="dxa"/>
          </w:tcPr>
          <w:p w:rsidR="00DC3D68" w:rsidRDefault="00DC3D68" w:rsidP="00DC3D68">
            <w:pPr>
              <w:jc w:val="center"/>
              <w:rPr>
                <w:b/>
                <w:sz w:val="24"/>
              </w:rPr>
            </w:pPr>
            <w:r>
              <w:rPr>
                <w:b/>
                <w:sz w:val="24"/>
              </w:rPr>
              <w:t>4.</w:t>
            </w:r>
          </w:p>
        </w:tc>
        <w:tc>
          <w:tcPr>
            <w:tcW w:w="6237" w:type="dxa"/>
          </w:tcPr>
          <w:p w:rsidR="00DC3D68" w:rsidRDefault="00DC3D68" w:rsidP="00DC3D68">
            <w:pPr>
              <w:jc w:val="both"/>
              <w:rPr>
                <w:sz w:val="24"/>
              </w:rPr>
            </w:pPr>
            <w:r>
              <w:rPr>
                <w:sz w:val="24"/>
              </w:rPr>
              <w:t>Ватно-марлева пов`язка *, шт.</w:t>
            </w:r>
          </w:p>
        </w:tc>
        <w:tc>
          <w:tcPr>
            <w:tcW w:w="1364" w:type="dxa"/>
          </w:tcPr>
          <w:p w:rsidR="00DC3D68" w:rsidRDefault="00DC3D68" w:rsidP="00DC3D68">
            <w:pPr>
              <w:jc w:val="center"/>
              <w:rPr>
                <w:sz w:val="24"/>
              </w:rPr>
            </w:pPr>
            <w:r>
              <w:rPr>
                <w:sz w:val="24"/>
              </w:rPr>
              <w:t>10</w:t>
            </w:r>
          </w:p>
        </w:tc>
        <w:tc>
          <w:tcPr>
            <w:tcW w:w="1613" w:type="dxa"/>
          </w:tcPr>
          <w:p w:rsidR="00DC3D68" w:rsidRDefault="00DC3D68" w:rsidP="00DC3D68">
            <w:pPr>
              <w:jc w:val="center"/>
              <w:rPr>
                <w:sz w:val="24"/>
              </w:rPr>
            </w:pPr>
            <w:r>
              <w:rPr>
                <w:sz w:val="24"/>
              </w:rPr>
              <w:t>10</w:t>
            </w:r>
          </w:p>
        </w:tc>
      </w:tr>
      <w:tr w:rsidR="00DC3D68">
        <w:tblPrEx>
          <w:tblCellMar>
            <w:top w:w="0" w:type="dxa"/>
            <w:bottom w:w="0" w:type="dxa"/>
          </w:tblCellMar>
        </w:tblPrEx>
        <w:tc>
          <w:tcPr>
            <w:tcW w:w="568" w:type="dxa"/>
          </w:tcPr>
          <w:p w:rsidR="00DC3D68" w:rsidRDefault="00DC3D68" w:rsidP="00DC3D68">
            <w:pPr>
              <w:jc w:val="center"/>
              <w:rPr>
                <w:b/>
                <w:sz w:val="24"/>
              </w:rPr>
            </w:pPr>
            <w:r>
              <w:rPr>
                <w:b/>
                <w:sz w:val="24"/>
              </w:rPr>
              <w:t>5.</w:t>
            </w:r>
          </w:p>
        </w:tc>
        <w:tc>
          <w:tcPr>
            <w:tcW w:w="6237" w:type="dxa"/>
          </w:tcPr>
          <w:p w:rsidR="00DC3D68" w:rsidRDefault="00DC3D68" w:rsidP="00DC3D68">
            <w:pPr>
              <w:jc w:val="both"/>
              <w:rPr>
                <w:sz w:val="24"/>
              </w:rPr>
            </w:pPr>
            <w:r>
              <w:rPr>
                <w:sz w:val="24"/>
              </w:rPr>
              <w:t>Протипилева тканинна маска *, шт.</w:t>
            </w:r>
          </w:p>
        </w:tc>
        <w:tc>
          <w:tcPr>
            <w:tcW w:w="1364" w:type="dxa"/>
          </w:tcPr>
          <w:p w:rsidR="00DC3D68" w:rsidRDefault="00DC3D68" w:rsidP="00DC3D68">
            <w:pPr>
              <w:jc w:val="center"/>
              <w:rPr>
                <w:sz w:val="24"/>
              </w:rPr>
            </w:pPr>
            <w:r>
              <w:rPr>
                <w:sz w:val="24"/>
              </w:rPr>
              <w:t>30</w:t>
            </w:r>
          </w:p>
        </w:tc>
        <w:tc>
          <w:tcPr>
            <w:tcW w:w="1613" w:type="dxa"/>
          </w:tcPr>
          <w:p w:rsidR="00DC3D68" w:rsidRDefault="00DC3D68" w:rsidP="00DC3D68">
            <w:pPr>
              <w:jc w:val="center"/>
              <w:rPr>
                <w:sz w:val="24"/>
              </w:rPr>
            </w:pPr>
            <w:r>
              <w:rPr>
                <w:sz w:val="24"/>
              </w:rPr>
              <w:t>30</w:t>
            </w:r>
          </w:p>
        </w:tc>
      </w:tr>
      <w:tr w:rsidR="00DC3D68">
        <w:tblPrEx>
          <w:tblCellMar>
            <w:top w:w="0" w:type="dxa"/>
            <w:bottom w:w="0" w:type="dxa"/>
          </w:tblCellMar>
        </w:tblPrEx>
        <w:tc>
          <w:tcPr>
            <w:tcW w:w="568" w:type="dxa"/>
          </w:tcPr>
          <w:p w:rsidR="00DC3D68" w:rsidRDefault="00DC3D68" w:rsidP="00DC3D68">
            <w:pPr>
              <w:jc w:val="center"/>
              <w:rPr>
                <w:b/>
                <w:sz w:val="24"/>
              </w:rPr>
            </w:pPr>
            <w:r>
              <w:rPr>
                <w:b/>
                <w:sz w:val="24"/>
              </w:rPr>
              <w:t>6.</w:t>
            </w:r>
          </w:p>
        </w:tc>
        <w:tc>
          <w:tcPr>
            <w:tcW w:w="6237" w:type="dxa"/>
          </w:tcPr>
          <w:p w:rsidR="00DC3D68" w:rsidRDefault="00DC3D68" w:rsidP="00DC3D68">
            <w:pPr>
              <w:jc w:val="both"/>
              <w:rPr>
                <w:sz w:val="24"/>
              </w:rPr>
            </w:pPr>
            <w:r>
              <w:rPr>
                <w:sz w:val="24"/>
              </w:rPr>
              <w:t>Перев`язочний пакет медичний **, шт.</w:t>
            </w:r>
          </w:p>
        </w:tc>
        <w:tc>
          <w:tcPr>
            <w:tcW w:w="1364" w:type="dxa"/>
          </w:tcPr>
          <w:p w:rsidR="00DC3D68" w:rsidRDefault="00DC3D68" w:rsidP="00DC3D68">
            <w:pPr>
              <w:jc w:val="center"/>
              <w:rPr>
                <w:sz w:val="24"/>
              </w:rPr>
            </w:pPr>
            <w:r>
              <w:rPr>
                <w:sz w:val="24"/>
              </w:rPr>
              <w:t>-</w:t>
            </w:r>
          </w:p>
        </w:tc>
        <w:tc>
          <w:tcPr>
            <w:tcW w:w="1613" w:type="dxa"/>
          </w:tcPr>
          <w:p w:rsidR="00DC3D68" w:rsidRDefault="00DC3D68" w:rsidP="00DC3D68">
            <w:pPr>
              <w:jc w:val="center"/>
              <w:rPr>
                <w:sz w:val="24"/>
              </w:rPr>
            </w:pPr>
            <w:r>
              <w:rPr>
                <w:sz w:val="24"/>
              </w:rPr>
              <w:t>30</w:t>
            </w:r>
          </w:p>
        </w:tc>
      </w:tr>
      <w:tr w:rsidR="00DC3D68">
        <w:tblPrEx>
          <w:tblCellMar>
            <w:top w:w="0" w:type="dxa"/>
            <w:bottom w:w="0" w:type="dxa"/>
          </w:tblCellMar>
        </w:tblPrEx>
        <w:tc>
          <w:tcPr>
            <w:tcW w:w="568" w:type="dxa"/>
          </w:tcPr>
          <w:p w:rsidR="00DC3D68" w:rsidRDefault="00DC3D68" w:rsidP="00DC3D68">
            <w:pPr>
              <w:jc w:val="center"/>
              <w:rPr>
                <w:b/>
                <w:sz w:val="24"/>
              </w:rPr>
            </w:pPr>
            <w:r>
              <w:rPr>
                <w:b/>
                <w:sz w:val="24"/>
              </w:rPr>
              <w:t>7.</w:t>
            </w:r>
          </w:p>
        </w:tc>
        <w:tc>
          <w:tcPr>
            <w:tcW w:w="6237" w:type="dxa"/>
          </w:tcPr>
          <w:p w:rsidR="00DC3D68" w:rsidRDefault="00DC3D68" w:rsidP="00DC3D68">
            <w:pPr>
              <w:jc w:val="both"/>
              <w:rPr>
                <w:sz w:val="24"/>
              </w:rPr>
            </w:pPr>
            <w:r>
              <w:rPr>
                <w:sz w:val="24"/>
              </w:rPr>
              <w:t>Таблиці з ЦО для 2-х класів **, компл.</w:t>
            </w:r>
          </w:p>
        </w:tc>
        <w:tc>
          <w:tcPr>
            <w:tcW w:w="1364" w:type="dxa"/>
          </w:tcPr>
          <w:p w:rsidR="00DC3D68" w:rsidRDefault="00DC3D68" w:rsidP="00DC3D68">
            <w:pPr>
              <w:jc w:val="center"/>
              <w:rPr>
                <w:sz w:val="24"/>
              </w:rPr>
            </w:pPr>
            <w:r>
              <w:rPr>
                <w:sz w:val="24"/>
              </w:rPr>
              <w:t>1</w:t>
            </w:r>
          </w:p>
        </w:tc>
        <w:tc>
          <w:tcPr>
            <w:tcW w:w="1613" w:type="dxa"/>
          </w:tcPr>
          <w:p w:rsidR="00DC3D68" w:rsidRDefault="00DC3D68" w:rsidP="00DC3D68">
            <w:pPr>
              <w:jc w:val="center"/>
              <w:rPr>
                <w:sz w:val="24"/>
              </w:rPr>
            </w:pPr>
            <w:r>
              <w:rPr>
                <w:sz w:val="24"/>
              </w:rPr>
              <w:t>1</w:t>
            </w:r>
          </w:p>
        </w:tc>
      </w:tr>
      <w:tr w:rsidR="00DC3D68">
        <w:tblPrEx>
          <w:tblCellMar>
            <w:top w:w="0" w:type="dxa"/>
            <w:bottom w:w="0" w:type="dxa"/>
          </w:tblCellMar>
        </w:tblPrEx>
        <w:tc>
          <w:tcPr>
            <w:tcW w:w="568" w:type="dxa"/>
          </w:tcPr>
          <w:p w:rsidR="00DC3D68" w:rsidRDefault="00DC3D68" w:rsidP="00DC3D68">
            <w:pPr>
              <w:jc w:val="center"/>
              <w:rPr>
                <w:b/>
                <w:sz w:val="24"/>
              </w:rPr>
            </w:pPr>
            <w:r>
              <w:rPr>
                <w:b/>
                <w:sz w:val="24"/>
              </w:rPr>
              <w:t>8.</w:t>
            </w:r>
          </w:p>
        </w:tc>
        <w:tc>
          <w:tcPr>
            <w:tcW w:w="6237" w:type="dxa"/>
          </w:tcPr>
          <w:p w:rsidR="00DC3D68" w:rsidRDefault="00DC3D68" w:rsidP="00DC3D68">
            <w:pPr>
              <w:jc w:val="both"/>
              <w:rPr>
                <w:sz w:val="24"/>
              </w:rPr>
            </w:pPr>
            <w:r>
              <w:rPr>
                <w:sz w:val="24"/>
              </w:rPr>
              <w:t>Таблиці з ЦО для 6-х класів **. компл.</w:t>
            </w:r>
          </w:p>
        </w:tc>
        <w:tc>
          <w:tcPr>
            <w:tcW w:w="1364" w:type="dxa"/>
          </w:tcPr>
          <w:p w:rsidR="00DC3D68" w:rsidRDefault="00DC3D68" w:rsidP="00DC3D68">
            <w:pPr>
              <w:jc w:val="center"/>
              <w:rPr>
                <w:sz w:val="24"/>
              </w:rPr>
            </w:pPr>
            <w:r>
              <w:rPr>
                <w:sz w:val="24"/>
              </w:rPr>
              <w:t>1</w:t>
            </w:r>
          </w:p>
        </w:tc>
        <w:tc>
          <w:tcPr>
            <w:tcW w:w="1613" w:type="dxa"/>
          </w:tcPr>
          <w:p w:rsidR="00DC3D68" w:rsidRDefault="00DC3D68" w:rsidP="00DC3D68">
            <w:pPr>
              <w:jc w:val="center"/>
              <w:rPr>
                <w:sz w:val="24"/>
              </w:rPr>
            </w:pPr>
            <w:r>
              <w:rPr>
                <w:sz w:val="24"/>
              </w:rPr>
              <w:t>1</w:t>
            </w:r>
          </w:p>
        </w:tc>
      </w:tr>
      <w:tr w:rsidR="00DC3D68">
        <w:tblPrEx>
          <w:tblCellMar>
            <w:top w:w="0" w:type="dxa"/>
            <w:bottom w:w="0" w:type="dxa"/>
          </w:tblCellMar>
        </w:tblPrEx>
        <w:tc>
          <w:tcPr>
            <w:tcW w:w="568" w:type="dxa"/>
          </w:tcPr>
          <w:p w:rsidR="00DC3D68" w:rsidRDefault="00DC3D68" w:rsidP="00DC3D68">
            <w:pPr>
              <w:jc w:val="center"/>
              <w:rPr>
                <w:b/>
                <w:sz w:val="24"/>
              </w:rPr>
            </w:pPr>
            <w:r>
              <w:rPr>
                <w:b/>
                <w:sz w:val="24"/>
              </w:rPr>
              <w:t>9.</w:t>
            </w:r>
          </w:p>
        </w:tc>
        <w:tc>
          <w:tcPr>
            <w:tcW w:w="6237" w:type="dxa"/>
          </w:tcPr>
          <w:p w:rsidR="00DC3D68" w:rsidRDefault="00DC3D68" w:rsidP="00DC3D68">
            <w:pPr>
              <w:jc w:val="both"/>
              <w:rPr>
                <w:sz w:val="24"/>
              </w:rPr>
            </w:pPr>
            <w:r>
              <w:rPr>
                <w:sz w:val="24"/>
              </w:rPr>
              <w:t>Діафільм з ЦО **, компл.</w:t>
            </w:r>
          </w:p>
        </w:tc>
        <w:tc>
          <w:tcPr>
            <w:tcW w:w="1364" w:type="dxa"/>
          </w:tcPr>
          <w:p w:rsidR="00DC3D68" w:rsidRDefault="00DC3D68" w:rsidP="00DC3D68">
            <w:pPr>
              <w:jc w:val="center"/>
              <w:rPr>
                <w:sz w:val="24"/>
              </w:rPr>
            </w:pPr>
            <w:r>
              <w:rPr>
                <w:sz w:val="24"/>
              </w:rPr>
              <w:t>1</w:t>
            </w:r>
          </w:p>
        </w:tc>
        <w:tc>
          <w:tcPr>
            <w:tcW w:w="1613" w:type="dxa"/>
          </w:tcPr>
          <w:p w:rsidR="00DC3D68" w:rsidRDefault="00DC3D68" w:rsidP="00DC3D68">
            <w:pPr>
              <w:jc w:val="center"/>
              <w:rPr>
                <w:sz w:val="24"/>
              </w:rPr>
            </w:pPr>
            <w:r>
              <w:rPr>
                <w:sz w:val="24"/>
              </w:rPr>
              <w:t>1</w:t>
            </w:r>
          </w:p>
        </w:tc>
      </w:tr>
    </w:tbl>
    <w:p w:rsidR="00DC3D68" w:rsidRDefault="00DC3D68" w:rsidP="00DC3D68">
      <w:pPr>
        <w:ind w:firstLine="567"/>
        <w:jc w:val="both"/>
        <w:rPr>
          <w:b/>
        </w:rPr>
      </w:pPr>
      <w:r>
        <w:rPr>
          <w:b/>
        </w:rPr>
        <w:t>* Виготовляється учбовим закладом.</w:t>
      </w:r>
    </w:p>
    <w:p w:rsidR="00DC3D68" w:rsidRDefault="00DC3D68" w:rsidP="00DC3D68">
      <w:pPr>
        <w:ind w:firstLine="567"/>
        <w:jc w:val="both"/>
      </w:pPr>
      <w:r>
        <w:t>Крім вказаних у перевірку, ватно-марлеві пов`язки додатково виготовл</w:t>
      </w:r>
      <w:r>
        <w:t>я</w:t>
      </w:r>
      <w:r>
        <w:t>ються учнями індивідуально.</w:t>
      </w:r>
    </w:p>
    <w:p w:rsidR="00DC3D68" w:rsidRDefault="00DC3D68" w:rsidP="00DC3D68">
      <w:pPr>
        <w:ind w:firstLine="567"/>
        <w:jc w:val="both"/>
      </w:pPr>
      <w:r>
        <w:rPr>
          <w:b/>
        </w:rPr>
        <w:t>** Закупляються школами через торгову мережу.</w:t>
      </w:r>
    </w:p>
    <w:p w:rsidR="00DC3D68" w:rsidRDefault="00DC3D68" w:rsidP="00DC3D68">
      <w:pPr>
        <w:ind w:firstLine="567"/>
        <w:jc w:val="both"/>
      </w:pPr>
    </w:p>
    <w:p w:rsidR="00DC3D68" w:rsidRDefault="00DC3D68" w:rsidP="00DC3D68">
      <w:pPr>
        <w:ind w:firstLine="567"/>
        <w:jc w:val="both"/>
      </w:pPr>
      <w:r>
        <w:lastRenderedPageBreak/>
        <w:t>Таким чином, створення (оновлення) навчально-матеріальної бази ЦО являється одним із напрямків роботи керівного складу учбових закладів і сприяє більш ефективному рішенню всіх постановлених за</w:t>
      </w:r>
      <w:r>
        <w:t>в</w:t>
      </w:r>
      <w:r>
        <w:t>дань.</w:t>
      </w:r>
    </w:p>
    <w:p w:rsidR="00DC3D68" w:rsidRDefault="00DC3D68" w:rsidP="00DC3D68">
      <w:pPr>
        <w:ind w:firstLine="540"/>
        <w:jc w:val="both"/>
        <w:rPr>
          <w:lang w:val="uk-UA"/>
        </w:rPr>
      </w:pPr>
    </w:p>
    <w:p w:rsidR="009E01E3" w:rsidRPr="00FF0A2A" w:rsidRDefault="009E01E3" w:rsidP="00DC3D68">
      <w:pPr>
        <w:ind w:firstLine="540"/>
        <w:jc w:val="both"/>
        <w:rPr>
          <w:lang w:val="uk-UA"/>
        </w:rPr>
      </w:pPr>
    </w:p>
    <w:sectPr w:rsidR="009E01E3" w:rsidRPr="00FF0A2A" w:rsidSect="00BB0293">
      <w:pgSz w:w="12240" w:h="15840"/>
      <w:pgMar w:top="851" w:right="720" w:bottom="1134"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464" w:rsidRDefault="00505464">
      <w:r>
        <w:separator/>
      </w:r>
    </w:p>
  </w:endnote>
  <w:endnote w:type="continuationSeparator" w:id="0">
    <w:p w:rsidR="00505464" w:rsidRDefault="005054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464" w:rsidRDefault="00505464">
      <w:r>
        <w:separator/>
      </w:r>
    </w:p>
  </w:footnote>
  <w:footnote w:type="continuationSeparator" w:id="0">
    <w:p w:rsidR="00505464" w:rsidRDefault="005054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3F1" w:rsidRDefault="004823F1" w:rsidP="007F1DB2">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823F1" w:rsidRDefault="004823F1" w:rsidP="004823F1">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3F1" w:rsidRDefault="004823F1" w:rsidP="004823F1">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pt;height:10pt" o:bullet="t">
        <v:imagedata r:id="rId1" o:title="BD21300_"/>
      </v:shape>
    </w:pict>
  </w:numPicBullet>
  <w:abstractNum w:abstractNumId="0">
    <w:nsid w:val="FFFFFFFE"/>
    <w:multiLevelType w:val="singleLevel"/>
    <w:tmpl w:val="03401DF8"/>
    <w:lvl w:ilvl="0">
      <w:numFmt w:val="decimal"/>
      <w:lvlText w:val="*"/>
      <w:lvlJc w:val="left"/>
    </w:lvl>
  </w:abstractNum>
  <w:abstractNum w:abstractNumId="1">
    <w:nsid w:val="00CB1F1D"/>
    <w:multiLevelType w:val="hybridMultilevel"/>
    <w:tmpl w:val="C4B60C1A"/>
    <w:lvl w:ilvl="0" w:tplc="B8DAFBFC">
      <w:start w:val="1"/>
      <w:numFmt w:val="bullet"/>
      <w:lvlText w:val=""/>
      <w:lvlJc w:val="left"/>
      <w:pPr>
        <w:tabs>
          <w:tab w:val="num" w:pos="2547"/>
        </w:tabs>
        <w:ind w:left="254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1AF535E"/>
    <w:multiLevelType w:val="hybridMultilevel"/>
    <w:tmpl w:val="108E5B48"/>
    <w:lvl w:ilvl="0" w:tplc="22CE7A04">
      <w:start w:val="1"/>
      <w:numFmt w:val="decimal"/>
      <w:lvlText w:val="%1."/>
      <w:lvlJc w:val="left"/>
      <w:pPr>
        <w:tabs>
          <w:tab w:val="num" w:pos="1485"/>
        </w:tabs>
        <w:ind w:left="1485" w:hanging="9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BE7A2F"/>
    <w:multiLevelType w:val="hybridMultilevel"/>
    <w:tmpl w:val="621EB1E0"/>
    <w:lvl w:ilvl="0" w:tplc="22CE7A04">
      <w:start w:val="1"/>
      <w:numFmt w:val="decimal"/>
      <w:lvlText w:val="%1."/>
      <w:lvlJc w:val="left"/>
      <w:pPr>
        <w:tabs>
          <w:tab w:val="num" w:pos="1485"/>
        </w:tabs>
        <w:ind w:left="148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07767235"/>
    <w:multiLevelType w:val="hybridMultilevel"/>
    <w:tmpl w:val="3A6CB880"/>
    <w:lvl w:ilvl="0" w:tplc="430A4234">
      <w:numFmt w:val="bullet"/>
      <w:lvlText w:val="—"/>
      <w:lvlJc w:val="left"/>
      <w:pPr>
        <w:tabs>
          <w:tab w:val="num" w:pos="536"/>
        </w:tabs>
        <w:ind w:left="536"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nsid w:val="08060E7C"/>
    <w:multiLevelType w:val="hybridMultilevel"/>
    <w:tmpl w:val="AEB4DA08"/>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0A8004AF"/>
    <w:multiLevelType w:val="hybridMultilevel"/>
    <w:tmpl w:val="CCA42EAC"/>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0B3E049D"/>
    <w:multiLevelType w:val="hybridMultilevel"/>
    <w:tmpl w:val="30FCADF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E993C36"/>
    <w:multiLevelType w:val="singleLevel"/>
    <w:tmpl w:val="40961FA8"/>
    <w:lvl w:ilvl="0">
      <w:start w:val="1"/>
      <w:numFmt w:val="decimal"/>
      <w:lvlText w:val="%1."/>
      <w:legacy w:legacy="1" w:legacySpace="0" w:legacyIndent="283"/>
      <w:lvlJc w:val="left"/>
      <w:pPr>
        <w:ind w:left="283" w:hanging="283"/>
      </w:pPr>
    </w:lvl>
  </w:abstractNum>
  <w:abstractNum w:abstractNumId="9">
    <w:nsid w:val="0ED070E0"/>
    <w:multiLevelType w:val="hybridMultilevel"/>
    <w:tmpl w:val="190654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0B771A6"/>
    <w:multiLevelType w:val="hybridMultilevel"/>
    <w:tmpl w:val="59265808"/>
    <w:lvl w:ilvl="0" w:tplc="B8DAFBFC">
      <w:start w:val="1"/>
      <w:numFmt w:val="bullet"/>
      <w:lvlText w:val=""/>
      <w:lvlJc w:val="left"/>
      <w:pPr>
        <w:tabs>
          <w:tab w:val="num" w:pos="2547"/>
        </w:tabs>
        <w:ind w:left="254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12462F07"/>
    <w:multiLevelType w:val="hybridMultilevel"/>
    <w:tmpl w:val="C8AE57EE"/>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12766E7C"/>
    <w:multiLevelType w:val="hybridMultilevel"/>
    <w:tmpl w:val="90ACB27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3D50DE7"/>
    <w:multiLevelType w:val="hybridMultilevel"/>
    <w:tmpl w:val="129ADCC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13FD149C"/>
    <w:multiLevelType w:val="hybridMultilevel"/>
    <w:tmpl w:val="8E6E73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4CE4B0A"/>
    <w:multiLevelType w:val="hybridMultilevel"/>
    <w:tmpl w:val="E9D2C38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5062A59"/>
    <w:multiLevelType w:val="hybridMultilevel"/>
    <w:tmpl w:val="B37E935E"/>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15405FD8"/>
    <w:multiLevelType w:val="hybridMultilevel"/>
    <w:tmpl w:val="33AA8D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8B51161"/>
    <w:multiLevelType w:val="hybridMultilevel"/>
    <w:tmpl w:val="EF6450F2"/>
    <w:lvl w:ilvl="0" w:tplc="B8DAFBFC">
      <w:start w:val="1"/>
      <w:numFmt w:val="bullet"/>
      <w:lvlText w:val=""/>
      <w:lvlJc w:val="left"/>
      <w:pPr>
        <w:tabs>
          <w:tab w:val="num" w:pos="2547"/>
        </w:tabs>
        <w:ind w:left="254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18B93087"/>
    <w:multiLevelType w:val="hybridMultilevel"/>
    <w:tmpl w:val="EA08F20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19020CF6"/>
    <w:multiLevelType w:val="hybridMultilevel"/>
    <w:tmpl w:val="F9AE277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B2B6C32"/>
    <w:multiLevelType w:val="hybridMultilevel"/>
    <w:tmpl w:val="0922A856"/>
    <w:lvl w:ilvl="0" w:tplc="04190005">
      <w:start w:val="1"/>
      <w:numFmt w:val="bullet"/>
      <w:lvlText w:val=""/>
      <w:lvlJc w:val="left"/>
      <w:pPr>
        <w:tabs>
          <w:tab w:val="num" w:pos="1050"/>
        </w:tabs>
        <w:ind w:left="105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1B9F5096"/>
    <w:multiLevelType w:val="hybridMultilevel"/>
    <w:tmpl w:val="AEE2B27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C4A7408"/>
    <w:multiLevelType w:val="hybridMultilevel"/>
    <w:tmpl w:val="329615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1C731B76"/>
    <w:multiLevelType w:val="hybridMultilevel"/>
    <w:tmpl w:val="7E0CFA16"/>
    <w:lvl w:ilvl="0" w:tplc="B8DAFBFC">
      <w:start w:val="1"/>
      <w:numFmt w:val="bullet"/>
      <w:lvlText w:val=""/>
      <w:lvlJc w:val="left"/>
      <w:pPr>
        <w:tabs>
          <w:tab w:val="num" w:pos="2627"/>
        </w:tabs>
        <w:ind w:left="2627"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25">
    <w:nsid w:val="1D4932C2"/>
    <w:multiLevelType w:val="hybridMultilevel"/>
    <w:tmpl w:val="DB60AE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D6B5005"/>
    <w:multiLevelType w:val="hybridMultilevel"/>
    <w:tmpl w:val="6044937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1D895744"/>
    <w:multiLevelType w:val="hybridMultilevel"/>
    <w:tmpl w:val="A882170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DB02871"/>
    <w:multiLevelType w:val="multilevel"/>
    <w:tmpl w:val="3A6CB880"/>
    <w:lvl w:ilvl="0">
      <w:numFmt w:val="bullet"/>
      <w:lvlText w:val="—"/>
      <w:lvlJc w:val="left"/>
      <w:pPr>
        <w:tabs>
          <w:tab w:val="num" w:pos="536"/>
        </w:tabs>
        <w:ind w:left="53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1E5F4F35"/>
    <w:multiLevelType w:val="hybridMultilevel"/>
    <w:tmpl w:val="B94C4934"/>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203958B5"/>
    <w:multiLevelType w:val="hybridMultilevel"/>
    <w:tmpl w:val="CA8E25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20602A7C"/>
    <w:multiLevelType w:val="hybridMultilevel"/>
    <w:tmpl w:val="D4AC471E"/>
    <w:lvl w:ilvl="0" w:tplc="D084E592">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216F4C44"/>
    <w:multiLevelType w:val="hybridMultilevel"/>
    <w:tmpl w:val="3E76BC28"/>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219A5897"/>
    <w:multiLevelType w:val="hybridMultilevel"/>
    <w:tmpl w:val="A65E1662"/>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23202B6E"/>
    <w:multiLevelType w:val="hybridMultilevel"/>
    <w:tmpl w:val="CA7CA0DC"/>
    <w:lvl w:ilvl="0" w:tplc="14C2CC2E">
      <w:start w:val="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5">
    <w:nsid w:val="23AA6058"/>
    <w:multiLevelType w:val="hybridMultilevel"/>
    <w:tmpl w:val="D4BE35F0"/>
    <w:lvl w:ilvl="0" w:tplc="B8DAFBFC">
      <w:start w:val="1"/>
      <w:numFmt w:val="bullet"/>
      <w:lvlText w:val=""/>
      <w:lvlJc w:val="left"/>
      <w:pPr>
        <w:tabs>
          <w:tab w:val="num" w:pos="2167"/>
        </w:tabs>
        <w:ind w:left="2167"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36">
    <w:nsid w:val="24A74F57"/>
    <w:multiLevelType w:val="hybridMultilevel"/>
    <w:tmpl w:val="691266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4AD3044"/>
    <w:multiLevelType w:val="hybridMultilevel"/>
    <w:tmpl w:val="80048DA6"/>
    <w:lvl w:ilvl="0" w:tplc="3AECE9A2">
      <w:start w:val="1"/>
      <w:numFmt w:val="decimal"/>
      <w:lvlText w:val="%1."/>
      <w:lvlJc w:val="left"/>
      <w:pPr>
        <w:tabs>
          <w:tab w:val="num" w:pos="2145"/>
        </w:tabs>
        <w:ind w:left="2145" w:hanging="1245"/>
      </w:pPr>
      <w:rPr>
        <w:rFonts w:hint="default"/>
      </w:rPr>
    </w:lvl>
    <w:lvl w:ilvl="1" w:tplc="04220019" w:tentative="1">
      <w:start w:val="1"/>
      <w:numFmt w:val="lowerLetter"/>
      <w:lvlText w:val="%2."/>
      <w:lvlJc w:val="left"/>
      <w:pPr>
        <w:tabs>
          <w:tab w:val="num" w:pos="1980"/>
        </w:tabs>
        <w:ind w:left="1980" w:hanging="360"/>
      </w:pPr>
    </w:lvl>
    <w:lvl w:ilvl="2" w:tplc="0422001B" w:tentative="1">
      <w:start w:val="1"/>
      <w:numFmt w:val="lowerRoman"/>
      <w:lvlText w:val="%3."/>
      <w:lvlJc w:val="right"/>
      <w:pPr>
        <w:tabs>
          <w:tab w:val="num" w:pos="2700"/>
        </w:tabs>
        <w:ind w:left="2700" w:hanging="180"/>
      </w:pPr>
    </w:lvl>
    <w:lvl w:ilvl="3" w:tplc="0422000F" w:tentative="1">
      <w:start w:val="1"/>
      <w:numFmt w:val="decimal"/>
      <w:lvlText w:val="%4."/>
      <w:lvlJc w:val="left"/>
      <w:pPr>
        <w:tabs>
          <w:tab w:val="num" w:pos="3420"/>
        </w:tabs>
        <w:ind w:left="3420" w:hanging="360"/>
      </w:pPr>
    </w:lvl>
    <w:lvl w:ilvl="4" w:tplc="04220019" w:tentative="1">
      <w:start w:val="1"/>
      <w:numFmt w:val="lowerLetter"/>
      <w:lvlText w:val="%5."/>
      <w:lvlJc w:val="left"/>
      <w:pPr>
        <w:tabs>
          <w:tab w:val="num" w:pos="4140"/>
        </w:tabs>
        <w:ind w:left="4140" w:hanging="360"/>
      </w:pPr>
    </w:lvl>
    <w:lvl w:ilvl="5" w:tplc="0422001B" w:tentative="1">
      <w:start w:val="1"/>
      <w:numFmt w:val="lowerRoman"/>
      <w:lvlText w:val="%6."/>
      <w:lvlJc w:val="right"/>
      <w:pPr>
        <w:tabs>
          <w:tab w:val="num" w:pos="4860"/>
        </w:tabs>
        <w:ind w:left="4860" w:hanging="180"/>
      </w:pPr>
    </w:lvl>
    <w:lvl w:ilvl="6" w:tplc="0422000F" w:tentative="1">
      <w:start w:val="1"/>
      <w:numFmt w:val="decimal"/>
      <w:lvlText w:val="%7."/>
      <w:lvlJc w:val="left"/>
      <w:pPr>
        <w:tabs>
          <w:tab w:val="num" w:pos="5580"/>
        </w:tabs>
        <w:ind w:left="5580" w:hanging="360"/>
      </w:pPr>
    </w:lvl>
    <w:lvl w:ilvl="7" w:tplc="04220019" w:tentative="1">
      <w:start w:val="1"/>
      <w:numFmt w:val="lowerLetter"/>
      <w:lvlText w:val="%8."/>
      <w:lvlJc w:val="left"/>
      <w:pPr>
        <w:tabs>
          <w:tab w:val="num" w:pos="6300"/>
        </w:tabs>
        <w:ind w:left="6300" w:hanging="360"/>
      </w:pPr>
    </w:lvl>
    <w:lvl w:ilvl="8" w:tplc="0422001B" w:tentative="1">
      <w:start w:val="1"/>
      <w:numFmt w:val="lowerRoman"/>
      <w:lvlText w:val="%9."/>
      <w:lvlJc w:val="right"/>
      <w:pPr>
        <w:tabs>
          <w:tab w:val="num" w:pos="7020"/>
        </w:tabs>
        <w:ind w:left="7020" w:hanging="180"/>
      </w:pPr>
    </w:lvl>
  </w:abstractNum>
  <w:abstractNum w:abstractNumId="38">
    <w:nsid w:val="257411B3"/>
    <w:multiLevelType w:val="hybridMultilevel"/>
    <w:tmpl w:val="5BB0DC5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26891A3C"/>
    <w:multiLevelType w:val="hybridMultilevel"/>
    <w:tmpl w:val="602CFF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27B049D6"/>
    <w:multiLevelType w:val="hybridMultilevel"/>
    <w:tmpl w:val="D97CE364"/>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1">
    <w:nsid w:val="283657FB"/>
    <w:multiLevelType w:val="hybridMultilevel"/>
    <w:tmpl w:val="0BE0D6CC"/>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2">
    <w:nsid w:val="284B6CD5"/>
    <w:multiLevelType w:val="singleLevel"/>
    <w:tmpl w:val="033A0BB0"/>
    <w:lvl w:ilvl="0">
      <w:start w:val="1"/>
      <w:numFmt w:val="decimal"/>
      <w:lvlText w:val="%1."/>
      <w:lvlJc w:val="left"/>
      <w:pPr>
        <w:tabs>
          <w:tab w:val="num" w:pos="1069"/>
        </w:tabs>
        <w:ind w:left="1069" w:hanging="360"/>
      </w:pPr>
    </w:lvl>
  </w:abstractNum>
  <w:abstractNum w:abstractNumId="43">
    <w:nsid w:val="298461B1"/>
    <w:multiLevelType w:val="hybridMultilevel"/>
    <w:tmpl w:val="1AF8F668"/>
    <w:lvl w:ilvl="0" w:tplc="B8DAFBFC">
      <w:start w:val="1"/>
      <w:numFmt w:val="bullet"/>
      <w:lvlText w:val=""/>
      <w:lvlJc w:val="left"/>
      <w:pPr>
        <w:tabs>
          <w:tab w:val="num" w:pos="2547"/>
        </w:tabs>
        <w:ind w:left="254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4">
    <w:nsid w:val="29FE3807"/>
    <w:multiLevelType w:val="hybridMultilevel"/>
    <w:tmpl w:val="9196AA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2DC521A9"/>
    <w:multiLevelType w:val="hybridMultilevel"/>
    <w:tmpl w:val="F9A2540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6">
    <w:nsid w:val="2F1B6C87"/>
    <w:multiLevelType w:val="hybridMultilevel"/>
    <w:tmpl w:val="72D0286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2F6B5572"/>
    <w:multiLevelType w:val="hybridMultilevel"/>
    <w:tmpl w:val="99EA0CB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2FD82158"/>
    <w:multiLevelType w:val="hybridMultilevel"/>
    <w:tmpl w:val="D0BC3F3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9">
    <w:nsid w:val="31CB64ED"/>
    <w:multiLevelType w:val="hybridMultilevel"/>
    <w:tmpl w:val="E70E946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4351BE0"/>
    <w:multiLevelType w:val="hybridMultilevel"/>
    <w:tmpl w:val="3A344A4C"/>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1">
    <w:nsid w:val="389B5E5C"/>
    <w:multiLevelType w:val="hybridMultilevel"/>
    <w:tmpl w:val="8886EC8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9180D39"/>
    <w:multiLevelType w:val="hybridMultilevel"/>
    <w:tmpl w:val="FB78C8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3A4520CA"/>
    <w:multiLevelType w:val="hybridMultilevel"/>
    <w:tmpl w:val="2E40B614"/>
    <w:lvl w:ilvl="0" w:tplc="B8DAFBFC">
      <w:start w:val="1"/>
      <w:numFmt w:val="bullet"/>
      <w:lvlText w:val=""/>
      <w:lvlJc w:val="left"/>
      <w:pPr>
        <w:tabs>
          <w:tab w:val="num" w:pos="2547"/>
        </w:tabs>
        <w:ind w:left="254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4">
    <w:nsid w:val="3AAB6BC9"/>
    <w:multiLevelType w:val="hybridMultilevel"/>
    <w:tmpl w:val="86A274BC"/>
    <w:lvl w:ilvl="0" w:tplc="04190005">
      <w:start w:val="1"/>
      <w:numFmt w:val="bullet"/>
      <w:lvlText w:val=""/>
      <w:lvlJc w:val="left"/>
      <w:pPr>
        <w:tabs>
          <w:tab w:val="num" w:pos="1340"/>
        </w:tabs>
        <w:ind w:left="1340" w:hanging="360"/>
      </w:pPr>
      <w:rPr>
        <w:rFonts w:ascii="Wingdings" w:hAnsi="Wingdings"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55">
    <w:nsid w:val="3D3C5BEC"/>
    <w:multiLevelType w:val="hybridMultilevel"/>
    <w:tmpl w:val="F274CBB6"/>
    <w:lvl w:ilvl="0" w:tplc="4A6C8D02">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6">
    <w:nsid w:val="3D83162D"/>
    <w:multiLevelType w:val="hybridMultilevel"/>
    <w:tmpl w:val="D5DCF2E4"/>
    <w:lvl w:ilvl="0" w:tplc="497C86A4">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7">
    <w:nsid w:val="3E435597"/>
    <w:multiLevelType w:val="hybridMultilevel"/>
    <w:tmpl w:val="94B6A14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3F7B1110"/>
    <w:multiLevelType w:val="hybridMultilevel"/>
    <w:tmpl w:val="A2C85F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3FE505C4"/>
    <w:multiLevelType w:val="hybridMultilevel"/>
    <w:tmpl w:val="6D6E70B2"/>
    <w:lvl w:ilvl="0" w:tplc="5D7A8AFC">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0">
    <w:nsid w:val="3FF724DC"/>
    <w:multiLevelType w:val="hybridMultilevel"/>
    <w:tmpl w:val="A0DCA8E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40AE0415"/>
    <w:multiLevelType w:val="multilevel"/>
    <w:tmpl w:val="0419001D"/>
    <w:styleLink w:val="1"/>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41801FAB"/>
    <w:multiLevelType w:val="hybridMultilevel"/>
    <w:tmpl w:val="4BC67CE4"/>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3">
    <w:nsid w:val="41A343DF"/>
    <w:multiLevelType w:val="hybridMultilevel"/>
    <w:tmpl w:val="2FBEDC02"/>
    <w:lvl w:ilvl="0" w:tplc="1DDCE57A">
      <w:start w:val="1"/>
      <w:numFmt w:val="decimal"/>
      <w:lvlText w:val="%1."/>
      <w:lvlJc w:val="left"/>
      <w:pPr>
        <w:tabs>
          <w:tab w:val="num" w:pos="1260"/>
        </w:tabs>
        <w:ind w:left="1260" w:hanging="360"/>
      </w:pPr>
      <w:rPr>
        <w:rFonts w:hint="default"/>
      </w:rPr>
    </w:lvl>
    <w:lvl w:ilvl="1" w:tplc="04220019" w:tentative="1">
      <w:start w:val="1"/>
      <w:numFmt w:val="lowerLetter"/>
      <w:lvlText w:val="%2."/>
      <w:lvlJc w:val="left"/>
      <w:pPr>
        <w:tabs>
          <w:tab w:val="num" w:pos="1980"/>
        </w:tabs>
        <w:ind w:left="1980" w:hanging="360"/>
      </w:pPr>
    </w:lvl>
    <w:lvl w:ilvl="2" w:tplc="0422001B" w:tentative="1">
      <w:start w:val="1"/>
      <w:numFmt w:val="lowerRoman"/>
      <w:lvlText w:val="%3."/>
      <w:lvlJc w:val="right"/>
      <w:pPr>
        <w:tabs>
          <w:tab w:val="num" w:pos="2700"/>
        </w:tabs>
        <w:ind w:left="2700" w:hanging="180"/>
      </w:pPr>
    </w:lvl>
    <w:lvl w:ilvl="3" w:tplc="0422000F" w:tentative="1">
      <w:start w:val="1"/>
      <w:numFmt w:val="decimal"/>
      <w:lvlText w:val="%4."/>
      <w:lvlJc w:val="left"/>
      <w:pPr>
        <w:tabs>
          <w:tab w:val="num" w:pos="3420"/>
        </w:tabs>
        <w:ind w:left="3420" w:hanging="360"/>
      </w:pPr>
    </w:lvl>
    <w:lvl w:ilvl="4" w:tplc="04220019" w:tentative="1">
      <w:start w:val="1"/>
      <w:numFmt w:val="lowerLetter"/>
      <w:lvlText w:val="%5."/>
      <w:lvlJc w:val="left"/>
      <w:pPr>
        <w:tabs>
          <w:tab w:val="num" w:pos="4140"/>
        </w:tabs>
        <w:ind w:left="4140" w:hanging="360"/>
      </w:pPr>
    </w:lvl>
    <w:lvl w:ilvl="5" w:tplc="0422001B" w:tentative="1">
      <w:start w:val="1"/>
      <w:numFmt w:val="lowerRoman"/>
      <w:lvlText w:val="%6."/>
      <w:lvlJc w:val="right"/>
      <w:pPr>
        <w:tabs>
          <w:tab w:val="num" w:pos="4860"/>
        </w:tabs>
        <w:ind w:left="4860" w:hanging="180"/>
      </w:pPr>
    </w:lvl>
    <w:lvl w:ilvl="6" w:tplc="0422000F" w:tentative="1">
      <w:start w:val="1"/>
      <w:numFmt w:val="decimal"/>
      <w:lvlText w:val="%7."/>
      <w:lvlJc w:val="left"/>
      <w:pPr>
        <w:tabs>
          <w:tab w:val="num" w:pos="5580"/>
        </w:tabs>
        <w:ind w:left="5580" w:hanging="360"/>
      </w:pPr>
    </w:lvl>
    <w:lvl w:ilvl="7" w:tplc="04220019" w:tentative="1">
      <w:start w:val="1"/>
      <w:numFmt w:val="lowerLetter"/>
      <w:lvlText w:val="%8."/>
      <w:lvlJc w:val="left"/>
      <w:pPr>
        <w:tabs>
          <w:tab w:val="num" w:pos="6300"/>
        </w:tabs>
        <w:ind w:left="6300" w:hanging="360"/>
      </w:pPr>
    </w:lvl>
    <w:lvl w:ilvl="8" w:tplc="0422001B" w:tentative="1">
      <w:start w:val="1"/>
      <w:numFmt w:val="lowerRoman"/>
      <w:lvlText w:val="%9."/>
      <w:lvlJc w:val="right"/>
      <w:pPr>
        <w:tabs>
          <w:tab w:val="num" w:pos="7020"/>
        </w:tabs>
        <w:ind w:left="7020" w:hanging="180"/>
      </w:pPr>
    </w:lvl>
  </w:abstractNum>
  <w:abstractNum w:abstractNumId="64">
    <w:nsid w:val="427C4B19"/>
    <w:multiLevelType w:val="hybridMultilevel"/>
    <w:tmpl w:val="98CC4C02"/>
    <w:lvl w:ilvl="0" w:tplc="F806C770">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nsid w:val="427E30D1"/>
    <w:multiLevelType w:val="hybridMultilevel"/>
    <w:tmpl w:val="0F045B52"/>
    <w:lvl w:ilvl="0" w:tplc="04190005">
      <w:start w:val="1"/>
      <w:numFmt w:val="bullet"/>
      <w:lvlText w:val=""/>
      <w:lvlJc w:val="left"/>
      <w:pPr>
        <w:tabs>
          <w:tab w:val="num" w:pos="1050"/>
        </w:tabs>
        <w:ind w:left="1050" w:hanging="360"/>
      </w:pPr>
      <w:rPr>
        <w:rFonts w:ascii="Wingdings" w:hAnsi="Wingdings"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66">
    <w:nsid w:val="449420D8"/>
    <w:multiLevelType w:val="hybridMultilevel"/>
    <w:tmpl w:val="777C3012"/>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7">
    <w:nsid w:val="478C00A0"/>
    <w:multiLevelType w:val="hybridMultilevel"/>
    <w:tmpl w:val="ECF6473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47DE5EC8"/>
    <w:multiLevelType w:val="hybridMultilevel"/>
    <w:tmpl w:val="D9F4E4A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487D35CC"/>
    <w:multiLevelType w:val="hybridMultilevel"/>
    <w:tmpl w:val="71EE3EE0"/>
    <w:lvl w:ilvl="0" w:tplc="F6E2CA82">
      <w:start w:val="1"/>
      <w:numFmt w:val="decimal"/>
      <w:lvlText w:val="%1."/>
      <w:lvlJc w:val="left"/>
      <w:pPr>
        <w:tabs>
          <w:tab w:val="num" w:pos="1575"/>
        </w:tabs>
        <w:ind w:left="1575" w:hanging="103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0">
    <w:nsid w:val="4BE713CC"/>
    <w:multiLevelType w:val="singleLevel"/>
    <w:tmpl w:val="6FE66178"/>
    <w:lvl w:ilvl="0">
      <w:start w:val="1"/>
      <w:numFmt w:val="decimal"/>
      <w:lvlText w:val="%1) "/>
      <w:legacy w:legacy="1" w:legacySpace="0" w:legacyIndent="283"/>
      <w:lvlJc w:val="left"/>
      <w:pPr>
        <w:ind w:left="850" w:hanging="283"/>
      </w:pPr>
      <w:rPr>
        <w:rFonts w:ascii="Arial" w:hAnsi="Arial" w:hint="default"/>
        <w:b w:val="0"/>
        <w:i w:val="0"/>
        <w:sz w:val="26"/>
        <w:u w:val="none"/>
      </w:rPr>
    </w:lvl>
  </w:abstractNum>
  <w:abstractNum w:abstractNumId="71">
    <w:nsid w:val="4C051B81"/>
    <w:multiLevelType w:val="hybridMultilevel"/>
    <w:tmpl w:val="B0E27F4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4D446718"/>
    <w:multiLevelType w:val="hybridMultilevel"/>
    <w:tmpl w:val="985EEB68"/>
    <w:lvl w:ilvl="0" w:tplc="B8DAFBFC">
      <w:start w:val="1"/>
      <w:numFmt w:val="bullet"/>
      <w:lvlText w:val=""/>
      <w:lvlJc w:val="left"/>
      <w:pPr>
        <w:tabs>
          <w:tab w:val="num" w:pos="2547"/>
        </w:tabs>
        <w:ind w:left="254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3">
    <w:nsid w:val="513C36EF"/>
    <w:multiLevelType w:val="hybridMultilevel"/>
    <w:tmpl w:val="741A6C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51C41B96"/>
    <w:multiLevelType w:val="hybridMultilevel"/>
    <w:tmpl w:val="E488D2CA"/>
    <w:lvl w:ilvl="0" w:tplc="AD0C41B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5">
    <w:nsid w:val="52D4526C"/>
    <w:multiLevelType w:val="hybridMultilevel"/>
    <w:tmpl w:val="824AD0C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54BF7228"/>
    <w:multiLevelType w:val="hybridMultilevel"/>
    <w:tmpl w:val="902667C0"/>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561B0DBB"/>
    <w:multiLevelType w:val="hybridMultilevel"/>
    <w:tmpl w:val="09321F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57FD429E"/>
    <w:multiLevelType w:val="singleLevel"/>
    <w:tmpl w:val="D0666626"/>
    <w:lvl w:ilvl="0">
      <w:start w:val="1"/>
      <w:numFmt w:val="decimal"/>
      <w:lvlText w:val="%1."/>
      <w:legacy w:legacy="1" w:legacySpace="0" w:legacyIndent="283"/>
      <w:lvlJc w:val="left"/>
      <w:pPr>
        <w:ind w:left="283" w:hanging="283"/>
      </w:pPr>
    </w:lvl>
  </w:abstractNum>
  <w:abstractNum w:abstractNumId="79">
    <w:nsid w:val="59B6607B"/>
    <w:multiLevelType w:val="hybridMultilevel"/>
    <w:tmpl w:val="11928FAA"/>
    <w:lvl w:ilvl="0" w:tplc="B8DAFBFC">
      <w:start w:val="1"/>
      <w:numFmt w:val="bullet"/>
      <w:lvlText w:val=""/>
      <w:lvlJc w:val="left"/>
      <w:pPr>
        <w:tabs>
          <w:tab w:val="num" w:pos="2627"/>
        </w:tabs>
        <w:ind w:left="2627"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80">
    <w:nsid w:val="5AFD59AF"/>
    <w:multiLevelType w:val="hybridMultilevel"/>
    <w:tmpl w:val="B88692F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5B0106D1"/>
    <w:multiLevelType w:val="hybridMultilevel"/>
    <w:tmpl w:val="6B865410"/>
    <w:lvl w:ilvl="0" w:tplc="610440C2">
      <w:start w:val="1"/>
      <w:numFmt w:val="decimal"/>
      <w:lvlText w:val="%1."/>
      <w:lvlJc w:val="left"/>
      <w:pPr>
        <w:tabs>
          <w:tab w:val="num" w:pos="900"/>
        </w:tabs>
        <w:ind w:left="900" w:hanging="360"/>
      </w:pPr>
      <w:rPr>
        <w:rFonts w:hint="default"/>
      </w:rPr>
    </w:lvl>
    <w:lvl w:ilvl="1" w:tplc="B8DAFBFC">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2">
    <w:nsid w:val="5B5B6D0D"/>
    <w:multiLevelType w:val="hybridMultilevel"/>
    <w:tmpl w:val="8424EB0C"/>
    <w:lvl w:ilvl="0" w:tplc="1DDCE57A">
      <w:start w:val="1"/>
      <w:numFmt w:val="decimal"/>
      <w:lvlText w:val="%1."/>
      <w:lvlJc w:val="left"/>
      <w:pPr>
        <w:tabs>
          <w:tab w:val="num" w:pos="1260"/>
        </w:tabs>
        <w:ind w:left="1260" w:hanging="360"/>
      </w:pPr>
      <w:rPr>
        <w:rFonts w:hint="default"/>
      </w:rPr>
    </w:lvl>
    <w:lvl w:ilvl="1" w:tplc="04220019" w:tentative="1">
      <w:start w:val="1"/>
      <w:numFmt w:val="lowerLetter"/>
      <w:lvlText w:val="%2."/>
      <w:lvlJc w:val="left"/>
      <w:pPr>
        <w:tabs>
          <w:tab w:val="num" w:pos="1980"/>
        </w:tabs>
        <w:ind w:left="1980" w:hanging="360"/>
      </w:pPr>
    </w:lvl>
    <w:lvl w:ilvl="2" w:tplc="0422001B" w:tentative="1">
      <w:start w:val="1"/>
      <w:numFmt w:val="lowerRoman"/>
      <w:lvlText w:val="%3."/>
      <w:lvlJc w:val="right"/>
      <w:pPr>
        <w:tabs>
          <w:tab w:val="num" w:pos="2700"/>
        </w:tabs>
        <w:ind w:left="2700" w:hanging="180"/>
      </w:pPr>
    </w:lvl>
    <w:lvl w:ilvl="3" w:tplc="0422000F" w:tentative="1">
      <w:start w:val="1"/>
      <w:numFmt w:val="decimal"/>
      <w:lvlText w:val="%4."/>
      <w:lvlJc w:val="left"/>
      <w:pPr>
        <w:tabs>
          <w:tab w:val="num" w:pos="3420"/>
        </w:tabs>
        <w:ind w:left="3420" w:hanging="360"/>
      </w:pPr>
    </w:lvl>
    <w:lvl w:ilvl="4" w:tplc="04220019" w:tentative="1">
      <w:start w:val="1"/>
      <w:numFmt w:val="lowerLetter"/>
      <w:lvlText w:val="%5."/>
      <w:lvlJc w:val="left"/>
      <w:pPr>
        <w:tabs>
          <w:tab w:val="num" w:pos="4140"/>
        </w:tabs>
        <w:ind w:left="4140" w:hanging="360"/>
      </w:pPr>
    </w:lvl>
    <w:lvl w:ilvl="5" w:tplc="0422001B" w:tentative="1">
      <w:start w:val="1"/>
      <w:numFmt w:val="lowerRoman"/>
      <w:lvlText w:val="%6."/>
      <w:lvlJc w:val="right"/>
      <w:pPr>
        <w:tabs>
          <w:tab w:val="num" w:pos="4860"/>
        </w:tabs>
        <w:ind w:left="4860" w:hanging="180"/>
      </w:pPr>
    </w:lvl>
    <w:lvl w:ilvl="6" w:tplc="0422000F" w:tentative="1">
      <w:start w:val="1"/>
      <w:numFmt w:val="decimal"/>
      <w:lvlText w:val="%7."/>
      <w:lvlJc w:val="left"/>
      <w:pPr>
        <w:tabs>
          <w:tab w:val="num" w:pos="5580"/>
        </w:tabs>
        <w:ind w:left="5580" w:hanging="360"/>
      </w:pPr>
    </w:lvl>
    <w:lvl w:ilvl="7" w:tplc="04220019" w:tentative="1">
      <w:start w:val="1"/>
      <w:numFmt w:val="lowerLetter"/>
      <w:lvlText w:val="%8."/>
      <w:lvlJc w:val="left"/>
      <w:pPr>
        <w:tabs>
          <w:tab w:val="num" w:pos="6300"/>
        </w:tabs>
        <w:ind w:left="6300" w:hanging="360"/>
      </w:pPr>
    </w:lvl>
    <w:lvl w:ilvl="8" w:tplc="0422001B" w:tentative="1">
      <w:start w:val="1"/>
      <w:numFmt w:val="lowerRoman"/>
      <w:lvlText w:val="%9."/>
      <w:lvlJc w:val="right"/>
      <w:pPr>
        <w:tabs>
          <w:tab w:val="num" w:pos="7020"/>
        </w:tabs>
        <w:ind w:left="7020" w:hanging="180"/>
      </w:pPr>
    </w:lvl>
  </w:abstractNum>
  <w:abstractNum w:abstractNumId="83">
    <w:nsid w:val="5C2E0B48"/>
    <w:multiLevelType w:val="singleLevel"/>
    <w:tmpl w:val="0419000F"/>
    <w:lvl w:ilvl="0">
      <w:start w:val="1"/>
      <w:numFmt w:val="decimal"/>
      <w:lvlText w:val="%1."/>
      <w:lvlJc w:val="left"/>
      <w:pPr>
        <w:tabs>
          <w:tab w:val="num" w:pos="360"/>
        </w:tabs>
        <w:ind w:left="360" w:hanging="360"/>
      </w:pPr>
      <w:rPr>
        <w:rFonts w:hint="default"/>
      </w:rPr>
    </w:lvl>
  </w:abstractNum>
  <w:abstractNum w:abstractNumId="84">
    <w:nsid w:val="5F157936"/>
    <w:multiLevelType w:val="hybridMultilevel"/>
    <w:tmpl w:val="AE1CDCDE"/>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5">
    <w:nsid w:val="5F2A13C1"/>
    <w:multiLevelType w:val="hybridMultilevel"/>
    <w:tmpl w:val="0B16A9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5FD11252"/>
    <w:multiLevelType w:val="hybridMultilevel"/>
    <w:tmpl w:val="F0E085CA"/>
    <w:lvl w:ilvl="0" w:tplc="B8DAFBFC">
      <w:start w:val="1"/>
      <w:numFmt w:val="bullet"/>
      <w:lvlText w:val=""/>
      <w:lvlJc w:val="left"/>
      <w:pPr>
        <w:tabs>
          <w:tab w:val="num" w:pos="2547"/>
        </w:tabs>
        <w:ind w:left="254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7">
    <w:nsid w:val="60A4326A"/>
    <w:multiLevelType w:val="hybridMultilevel"/>
    <w:tmpl w:val="90188CC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60DA4946"/>
    <w:multiLevelType w:val="hybridMultilevel"/>
    <w:tmpl w:val="AB901F7C"/>
    <w:lvl w:ilvl="0" w:tplc="B8DAFBFC">
      <w:start w:val="1"/>
      <w:numFmt w:val="bullet"/>
      <w:lvlText w:val=""/>
      <w:lvlJc w:val="left"/>
      <w:pPr>
        <w:tabs>
          <w:tab w:val="num" w:pos="2547"/>
        </w:tabs>
        <w:ind w:left="254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9">
    <w:nsid w:val="60FB435E"/>
    <w:multiLevelType w:val="hybridMultilevel"/>
    <w:tmpl w:val="93B4D5B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61B10867"/>
    <w:multiLevelType w:val="hybridMultilevel"/>
    <w:tmpl w:val="19F4FEB0"/>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1">
    <w:nsid w:val="62676483"/>
    <w:multiLevelType w:val="hybridMultilevel"/>
    <w:tmpl w:val="800A988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62CF707F"/>
    <w:multiLevelType w:val="hybridMultilevel"/>
    <w:tmpl w:val="29CE176C"/>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3">
    <w:nsid w:val="63B31152"/>
    <w:multiLevelType w:val="hybridMultilevel"/>
    <w:tmpl w:val="3D4E332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nsid w:val="65FC4875"/>
    <w:multiLevelType w:val="singleLevel"/>
    <w:tmpl w:val="05D29536"/>
    <w:lvl w:ilvl="0">
      <w:start w:val="1"/>
      <w:numFmt w:val="decimal"/>
      <w:lvlText w:val="%1."/>
      <w:legacy w:legacy="1" w:legacySpace="0" w:legacyIndent="283"/>
      <w:lvlJc w:val="left"/>
      <w:pPr>
        <w:ind w:left="283" w:hanging="283"/>
      </w:pPr>
    </w:lvl>
  </w:abstractNum>
  <w:abstractNum w:abstractNumId="95">
    <w:nsid w:val="66EF28BD"/>
    <w:multiLevelType w:val="hybridMultilevel"/>
    <w:tmpl w:val="4BDA6778"/>
    <w:lvl w:ilvl="0" w:tplc="B8DAFBFC">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1953"/>
        </w:tabs>
        <w:ind w:left="1953" w:hanging="360"/>
      </w:pPr>
      <w:rPr>
        <w:rFonts w:ascii="Courier New" w:hAnsi="Courier New" w:cs="Courier New" w:hint="default"/>
      </w:rPr>
    </w:lvl>
    <w:lvl w:ilvl="2" w:tplc="04190005" w:tentative="1">
      <w:start w:val="1"/>
      <w:numFmt w:val="bullet"/>
      <w:lvlText w:val=""/>
      <w:lvlJc w:val="left"/>
      <w:pPr>
        <w:tabs>
          <w:tab w:val="num" w:pos="2673"/>
        </w:tabs>
        <w:ind w:left="2673" w:hanging="360"/>
      </w:pPr>
      <w:rPr>
        <w:rFonts w:ascii="Wingdings" w:hAnsi="Wingdings" w:hint="default"/>
      </w:rPr>
    </w:lvl>
    <w:lvl w:ilvl="3" w:tplc="04190001" w:tentative="1">
      <w:start w:val="1"/>
      <w:numFmt w:val="bullet"/>
      <w:lvlText w:val=""/>
      <w:lvlJc w:val="left"/>
      <w:pPr>
        <w:tabs>
          <w:tab w:val="num" w:pos="3393"/>
        </w:tabs>
        <w:ind w:left="3393" w:hanging="360"/>
      </w:pPr>
      <w:rPr>
        <w:rFonts w:ascii="Symbol" w:hAnsi="Symbol" w:hint="default"/>
      </w:rPr>
    </w:lvl>
    <w:lvl w:ilvl="4" w:tplc="04190003" w:tentative="1">
      <w:start w:val="1"/>
      <w:numFmt w:val="bullet"/>
      <w:lvlText w:val="o"/>
      <w:lvlJc w:val="left"/>
      <w:pPr>
        <w:tabs>
          <w:tab w:val="num" w:pos="4113"/>
        </w:tabs>
        <w:ind w:left="4113" w:hanging="360"/>
      </w:pPr>
      <w:rPr>
        <w:rFonts w:ascii="Courier New" w:hAnsi="Courier New" w:cs="Courier New" w:hint="default"/>
      </w:rPr>
    </w:lvl>
    <w:lvl w:ilvl="5" w:tplc="04190005" w:tentative="1">
      <w:start w:val="1"/>
      <w:numFmt w:val="bullet"/>
      <w:lvlText w:val=""/>
      <w:lvlJc w:val="left"/>
      <w:pPr>
        <w:tabs>
          <w:tab w:val="num" w:pos="4833"/>
        </w:tabs>
        <w:ind w:left="4833" w:hanging="360"/>
      </w:pPr>
      <w:rPr>
        <w:rFonts w:ascii="Wingdings" w:hAnsi="Wingdings" w:hint="default"/>
      </w:rPr>
    </w:lvl>
    <w:lvl w:ilvl="6" w:tplc="04190001" w:tentative="1">
      <w:start w:val="1"/>
      <w:numFmt w:val="bullet"/>
      <w:lvlText w:val=""/>
      <w:lvlJc w:val="left"/>
      <w:pPr>
        <w:tabs>
          <w:tab w:val="num" w:pos="5553"/>
        </w:tabs>
        <w:ind w:left="5553" w:hanging="360"/>
      </w:pPr>
      <w:rPr>
        <w:rFonts w:ascii="Symbol" w:hAnsi="Symbol" w:hint="default"/>
      </w:rPr>
    </w:lvl>
    <w:lvl w:ilvl="7" w:tplc="04190003" w:tentative="1">
      <w:start w:val="1"/>
      <w:numFmt w:val="bullet"/>
      <w:lvlText w:val="o"/>
      <w:lvlJc w:val="left"/>
      <w:pPr>
        <w:tabs>
          <w:tab w:val="num" w:pos="6273"/>
        </w:tabs>
        <w:ind w:left="6273" w:hanging="360"/>
      </w:pPr>
      <w:rPr>
        <w:rFonts w:ascii="Courier New" w:hAnsi="Courier New" w:cs="Courier New" w:hint="default"/>
      </w:rPr>
    </w:lvl>
    <w:lvl w:ilvl="8" w:tplc="04190005" w:tentative="1">
      <w:start w:val="1"/>
      <w:numFmt w:val="bullet"/>
      <w:lvlText w:val=""/>
      <w:lvlJc w:val="left"/>
      <w:pPr>
        <w:tabs>
          <w:tab w:val="num" w:pos="6993"/>
        </w:tabs>
        <w:ind w:left="6993" w:hanging="360"/>
      </w:pPr>
      <w:rPr>
        <w:rFonts w:ascii="Wingdings" w:hAnsi="Wingdings" w:hint="default"/>
      </w:rPr>
    </w:lvl>
  </w:abstractNum>
  <w:abstractNum w:abstractNumId="96">
    <w:nsid w:val="679762D9"/>
    <w:multiLevelType w:val="hybridMultilevel"/>
    <w:tmpl w:val="E17C0E2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67DC2C11"/>
    <w:multiLevelType w:val="hybridMultilevel"/>
    <w:tmpl w:val="7730041A"/>
    <w:lvl w:ilvl="0" w:tplc="B8DAFBFC">
      <w:start w:val="1"/>
      <w:numFmt w:val="bullet"/>
      <w:lvlText w:val=""/>
      <w:lvlJc w:val="left"/>
      <w:pPr>
        <w:tabs>
          <w:tab w:val="num" w:pos="2547"/>
        </w:tabs>
        <w:ind w:left="254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8">
    <w:nsid w:val="689913B1"/>
    <w:multiLevelType w:val="singleLevel"/>
    <w:tmpl w:val="60120EE6"/>
    <w:lvl w:ilvl="0">
      <w:start w:val="1"/>
      <w:numFmt w:val="decimal"/>
      <w:lvlText w:val="%1."/>
      <w:legacy w:legacy="1" w:legacySpace="0" w:legacyIndent="283"/>
      <w:lvlJc w:val="left"/>
      <w:pPr>
        <w:ind w:left="283" w:hanging="283"/>
      </w:pPr>
    </w:lvl>
  </w:abstractNum>
  <w:abstractNum w:abstractNumId="99">
    <w:nsid w:val="69967F50"/>
    <w:multiLevelType w:val="hybridMultilevel"/>
    <w:tmpl w:val="1EF2A496"/>
    <w:lvl w:ilvl="0" w:tplc="BBE85252">
      <w:start w:val="2"/>
      <w:numFmt w:val="decimal"/>
      <w:lvlText w:val="%1."/>
      <w:lvlJc w:val="left"/>
      <w:pPr>
        <w:tabs>
          <w:tab w:val="num" w:pos="720"/>
        </w:tabs>
        <w:ind w:left="720" w:hanging="360"/>
      </w:pPr>
      <w:rPr>
        <w:rFonts w:hint="default"/>
        <w:b/>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0">
    <w:nsid w:val="6A0C238A"/>
    <w:multiLevelType w:val="hybridMultilevel"/>
    <w:tmpl w:val="21BC6ED0"/>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101">
    <w:nsid w:val="6B8D44E6"/>
    <w:multiLevelType w:val="singleLevel"/>
    <w:tmpl w:val="BD5614C4"/>
    <w:lvl w:ilvl="0">
      <w:start w:val="1"/>
      <w:numFmt w:val="decimal"/>
      <w:lvlText w:val="%1."/>
      <w:legacy w:legacy="1" w:legacySpace="0" w:legacyIndent="284"/>
      <w:lvlJc w:val="left"/>
      <w:pPr>
        <w:ind w:left="993" w:hanging="284"/>
      </w:pPr>
    </w:lvl>
  </w:abstractNum>
  <w:abstractNum w:abstractNumId="102">
    <w:nsid w:val="6C374202"/>
    <w:multiLevelType w:val="hybridMultilevel"/>
    <w:tmpl w:val="017EA3A6"/>
    <w:lvl w:ilvl="0" w:tplc="14C2CC2E">
      <w:start w:val="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3">
    <w:nsid w:val="6C985B93"/>
    <w:multiLevelType w:val="hybridMultilevel"/>
    <w:tmpl w:val="BD5AA364"/>
    <w:lvl w:ilvl="0" w:tplc="14C2CC2E">
      <w:start w:val="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4">
    <w:nsid w:val="6D041173"/>
    <w:multiLevelType w:val="hybridMultilevel"/>
    <w:tmpl w:val="17CE8F9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nsid w:val="6DB91229"/>
    <w:multiLevelType w:val="singleLevel"/>
    <w:tmpl w:val="B986D908"/>
    <w:lvl w:ilvl="0">
      <w:start w:val="1"/>
      <w:numFmt w:val="decimal"/>
      <w:lvlText w:val="%1."/>
      <w:legacy w:legacy="1" w:legacySpace="0" w:legacyIndent="283"/>
      <w:lvlJc w:val="left"/>
      <w:pPr>
        <w:ind w:left="283" w:hanging="283"/>
      </w:pPr>
    </w:lvl>
  </w:abstractNum>
  <w:abstractNum w:abstractNumId="106">
    <w:nsid w:val="6E7830D8"/>
    <w:multiLevelType w:val="multilevel"/>
    <w:tmpl w:val="38A21A4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7">
    <w:nsid w:val="6F891BBE"/>
    <w:multiLevelType w:val="hybridMultilevel"/>
    <w:tmpl w:val="20468CF2"/>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8">
    <w:nsid w:val="70111E00"/>
    <w:multiLevelType w:val="hybridMultilevel"/>
    <w:tmpl w:val="C43A641E"/>
    <w:lvl w:ilvl="0" w:tplc="6C3A58B0">
      <w:start w:val="1"/>
      <w:numFmt w:val="decimal"/>
      <w:lvlText w:val="%1."/>
      <w:lvlJc w:val="left"/>
      <w:pPr>
        <w:tabs>
          <w:tab w:val="num" w:pos="927"/>
        </w:tabs>
        <w:ind w:left="927" w:hanging="360"/>
      </w:pPr>
      <w:rPr>
        <w:rFonts w:hint="default"/>
      </w:rPr>
    </w:lvl>
    <w:lvl w:ilvl="1" w:tplc="04220019" w:tentative="1">
      <w:start w:val="1"/>
      <w:numFmt w:val="lowerLetter"/>
      <w:lvlText w:val="%2."/>
      <w:lvlJc w:val="left"/>
      <w:pPr>
        <w:tabs>
          <w:tab w:val="num" w:pos="1647"/>
        </w:tabs>
        <w:ind w:left="1647" w:hanging="360"/>
      </w:pPr>
    </w:lvl>
    <w:lvl w:ilvl="2" w:tplc="0422001B" w:tentative="1">
      <w:start w:val="1"/>
      <w:numFmt w:val="lowerRoman"/>
      <w:lvlText w:val="%3."/>
      <w:lvlJc w:val="right"/>
      <w:pPr>
        <w:tabs>
          <w:tab w:val="num" w:pos="2367"/>
        </w:tabs>
        <w:ind w:left="2367" w:hanging="180"/>
      </w:pPr>
    </w:lvl>
    <w:lvl w:ilvl="3" w:tplc="0422000F" w:tentative="1">
      <w:start w:val="1"/>
      <w:numFmt w:val="decimal"/>
      <w:lvlText w:val="%4."/>
      <w:lvlJc w:val="left"/>
      <w:pPr>
        <w:tabs>
          <w:tab w:val="num" w:pos="3087"/>
        </w:tabs>
        <w:ind w:left="3087" w:hanging="360"/>
      </w:pPr>
    </w:lvl>
    <w:lvl w:ilvl="4" w:tplc="04220019" w:tentative="1">
      <w:start w:val="1"/>
      <w:numFmt w:val="lowerLetter"/>
      <w:lvlText w:val="%5."/>
      <w:lvlJc w:val="left"/>
      <w:pPr>
        <w:tabs>
          <w:tab w:val="num" w:pos="3807"/>
        </w:tabs>
        <w:ind w:left="3807" w:hanging="360"/>
      </w:pPr>
    </w:lvl>
    <w:lvl w:ilvl="5" w:tplc="0422001B" w:tentative="1">
      <w:start w:val="1"/>
      <w:numFmt w:val="lowerRoman"/>
      <w:lvlText w:val="%6."/>
      <w:lvlJc w:val="right"/>
      <w:pPr>
        <w:tabs>
          <w:tab w:val="num" w:pos="4527"/>
        </w:tabs>
        <w:ind w:left="4527" w:hanging="180"/>
      </w:pPr>
    </w:lvl>
    <w:lvl w:ilvl="6" w:tplc="0422000F" w:tentative="1">
      <w:start w:val="1"/>
      <w:numFmt w:val="decimal"/>
      <w:lvlText w:val="%7."/>
      <w:lvlJc w:val="left"/>
      <w:pPr>
        <w:tabs>
          <w:tab w:val="num" w:pos="5247"/>
        </w:tabs>
        <w:ind w:left="5247" w:hanging="360"/>
      </w:pPr>
    </w:lvl>
    <w:lvl w:ilvl="7" w:tplc="04220019" w:tentative="1">
      <w:start w:val="1"/>
      <w:numFmt w:val="lowerLetter"/>
      <w:lvlText w:val="%8."/>
      <w:lvlJc w:val="left"/>
      <w:pPr>
        <w:tabs>
          <w:tab w:val="num" w:pos="5967"/>
        </w:tabs>
        <w:ind w:left="5967" w:hanging="360"/>
      </w:pPr>
    </w:lvl>
    <w:lvl w:ilvl="8" w:tplc="0422001B" w:tentative="1">
      <w:start w:val="1"/>
      <w:numFmt w:val="lowerRoman"/>
      <w:lvlText w:val="%9."/>
      <w:lvlJc w:val="right"/>
      <w:pPr>
        <w:tabs>
          <w:tab w:val="num" w:pos="6687"/>
        </w:tabs>
        <w:ind w:left="6687" w:hanging="180"/>
      </w:pPr>
    </w:lvl>
  </w:abstractNum>
  <w:abstractNum w:abstractNumId="109">
    <w:nsid w:val="71784788"/>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0">
    <w:nsid w:val="7186768F"/>
    <w:multiLevelType w:val="hybridMultilevel"/>
    <w:tmpl w:val="3E8E1C54"/>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1">
    <w:nsid w:val="738343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2">
    <w:nsid w:val="73F670F2"/>
    <w:multiLevelType w:val="hybridMultilevel"/>
    <w:tmpl w:val="1F8E08A2"/>
    <w:lvl w:ilvl="0" w:tplc="1DDCE57A">
      <w:start w:val="1"/>
      <w:numFmt w:val="decimal"/>
      <w:lvlText w:val="%1."/>
      <w:lvlJc w:val="left"/>
      <w:pPr>
        <w:tabs>
          <w:tab w:val="num" w:pos="1260"/>
        </w:tabs>
        <w:ind w:left="1260" w:hanging="360"/>
      </w:pPr>
      <w:rPr>
        <w:rFonts w:hint="default"/>
      </w:rPr>
    </w:lvl>
    <w:lvl w:ilvl="1" w:tplc="04220019" w:tentative="1">
      <w:start w:val="1"/>
      <w:numFmt w:val="lowerLetter"/>
      <w:lvlText w:val="%2."/>
      <w:lvlJc w:val="left"/>
      <w:pPr>
        <w:tabs>
          <w:tab w:val="num" w:pos="1980"/>
        </w:tabs>
        <w:ind w:left="1980" w:hanging="360"/>
      </w:pPr>
    </w:lvl>
    <w:lvl w:ilvl="2" w:tplc="0422001B" w:tentative="1">
      <w:start w:val="1"/>
      <w:numFmt w:val="lowerRoman"/>
      <w:lvlText w:val="%3."/>
      <w:lvlJc w:val="right"/>
      <w:pPr>
        <w:tabs>
          <w:tab w:val="num" w:pos="2700"/>
        </w:tabs>
        <w:ind w:left="2700" w:hanging="180"/>
      </w:pPr>
    </w:lvl>
    <w:lvl w:ilvl="3" w:tplc="0422000F" w:tentative="1">
      <w:start w:val="1"/>
      <w:numFmt w:val="decimal"/>
      <w:lvlText w:val="%4."/>
      <w:lvlJc w:val="left"/>
      <w:pPr>
        <w:tabs>
          <w:tab w:val="num" w:pos="3420"/>
        </w:tabs>
        <w:ind w:left="3420" w:hanging="360"/>
      </w:pPr>
    </w:lvl>
    <w:lvl w:ilvl="4" w:tplc="04220019" w:tentative="1">
      <w:start w:val="1"/>
      <w:numFmt w:val="lowerLetter"/>
      <w:lvlText w:val="%5."/>
      <w:lvlJc w:val="left"/>
      <w:pPr>
        <w:tabs>
          <w:tab w:val="num" w:pos="4140"/>
        </w:tabs>
        <w:ind w:left="4140" w:hanging="360"/>
      </w:pPr>
    </w:lvl>
    <w:lvl w:ilvl="5" w:tplc="0422001B" w:tentative="1">
      <w:start w:val="1"/>
      <w:numFmt w:val="lowerRoman"/>
      <w:lvlText w:val="%6."/>
      <w:lvlJc w:val="right"/>
      <w:pPr>
        <w:tabs>
          <w:tab w:val="num" w:pos="4860"/>
        </w:tabs>
        <w:ind w:left="4860" w:hanging="180"/>
      </w:pPr>
    </w:lvl>
    <w:lvl w:ilvl="6" w:tplc="0422000F" w:tentative="1">
      <w:start w:val="1"/>
      <w:numFmt w:val="decimal"/>
      <w:lvlText w:val="%7."/>
      <w:lvlJc w:val="left"/>
      <w:pPr>
        <w:tabs>
          <w:tab w:val="num" w:pos="5580"/>
        </w:tabs>
        <w:ind w:left="5580" w:hanging="360"/>
      </w:pPr>
    </w:lvl>
    <w:lvl w:ilvl="7" w:tplc="04220019" w:tentative="1">
      <w:start w:val="1"/>
      <w:numFmt w:val="lowerLetter"/>
      <w:lvlText w:val="%8."/>
      <w:lvlJc w:val="left"/>
      <w:pPr>
        <w:tabs>
          <w:tab w:val="num" w:pos="6300"/>
        </w:tabs>
        <w:ind w:left="6300" w:hanging="360"/>
      </w:pPr>
    </w:lvl>
    <w:lvl w:ilvl="8" w:tplc="0422001B" w:tentative="1">
      <w:start w:val="1"/>
      <w:numFmt w:val="lowerRoman"/>
      <w:lvlText w:val="%9."/>
      <w:lvlJc w:val="right"/>
      <w:pPr>
        <w:tabs>
          <w:tab w:val="num" w:pos="7020"/>
        </w:tabs>
        <w:ind w:left="7020" w:hanging="180"/>
      </w:pPr>
    </w:lvl>
  </w:abstractNum>
  <w:abstractNum w:abstractNumId="113">
    <w:nsid w:val="7558123C"/>
    <w:multiLevelType w:val="hybridMultilevel"/>
    <w:tmpl w:val="6950B206"/>
    <w:lvl w:ilvl="0" w:tplc="04190005">
      <w:start w:val="1"/>
      <w:numFmt w:val="bullet"/>
      <w:lvlText w:val=""/>
      <w:lvlJc w:val="left"/>
      <w:pPr>
        <w:tabs>
          <w:tab w:val="num" w:pos="1050"/>
        </w:tabs>
        <w:ind w:left="105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nsid w:val="75CE4164"/>
    <w:multiLevelType w:val="singleLevel"/>
    <w:tmpl w:val="CE74E7E6"/>
    <w:lvl w:ilvl="0">
      <w:start w:val="1"/>
      <w:numFmt w:val="decimal"/>
      <w:lvlText w:val="%1."/>
      <w:legacy w:legacy="1" w:legacySpace="0" w:legacyIndent="283"/>
      <w:lvlJc w:val="left"/>
      <w:pPr>
        <w:ind w:left="283" w:hanging="283"/>
      </w:pPr>
    </w:lvl>
  </w:abstractNum>
  <w:abstractNum w:abstractNumId="115">
    <w:nsid w:val="76A0172D"/>
    <w:multiLevelType w:val="hybridMultilevel"/>
    <w:tmpl w:val="B0AC2D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6">
    <w:nsid w:val="78E9581B"/>
    <w:multiLevelType w:val="hybridMultilevel"/>
    <w:tmpl w:val="B42456BA"/>
    <w:lvl w:ilvl="0" w:tplc="B8DAFBFC">
      <w:start w:val="1"/>
      <w:numFmt w:val="bullet"/>
      <w:lvlText w:val=""/>
      <w:lvlJc w:val="left"/>
      <w:pPr>
        <w:tabs>
          <w:tab w:val="num" w:pos="2547"/>
        </w:tabs>
        <w:ind w:left="254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7">
    <w:nsid w:val="79A50FF4"/>
    <w:multiLevelType w:val="hybridMultilevel"/>
    <w:tmpl w:val="7782111C"/>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8">
    <w:nsid w:val="79AC1AE1"/>
    <w:multiLevelType w:val="hybridMultilevel"/>
    <w:tmpl w:val="D24EA0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9">
    <w:nsid w:val="7AB676B8"/>
    <w:multiLevelType w:val="hybridMultilevel"/>
    <w:tmpl w:val="766A2E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nsid w:val="7B182A2C"/>
    <w:multiLevelType w:val="hybridMultilevel"/>
    <w:tmpl w:val="346C5A6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1">
    <w:nsid w:val="7C0F20B9"/>
    <w:multiLevelType w:val="hybridMultilevel"/>
    <w:tmpl w:val="3F260DD0"/>
    <w:lvl w:ilvl="0" w:tplc="219487F4">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2">
    <w:nsid w:val="7E816DE0"/>
    <w:multiLevelType w:val="hybridMultilevel"/>
    <w:tmpl w:val="F06AC2E8"/>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65"/>
  </w:num>
  <w:num w:numId="2">
    <w:abstractNumId w:val="31"/>
  </w:num>
  <w:num w:numId="3">
    <w:abstractNumId w:val="113"/>
  </w:num>
  <w:num w:numId="4">
    <w:abstractNumId w:val="21"/>
  </w:num>
  <w:num w:numId="5">
    <w:abstractNumId w:val="7"/>
  </w:num>
  <w:num w:numId="6">
    <w:abstractNumId w:val="46"/>
  </w:num>
  <w:num w:numId="7">
    <w:abstractNumId w:val="80"/>
  </w:num>
  <w:num w:numId="8">
    <w:abstractNumId w:val="14"/>
  </w:num>
  <w:num w:numId="9">
    <w:abstractNumId w:val="57"/>
  </w:num>
  <w:num w:numId="10">
    <w:abstractNumId w:val="87"/>
  </w:num>
  <w:num w:numId="11">
    <w:abstractNumId w:val="25"/>
  </w:num>
  <w:num w:numId="12">
    <w:abstractNumId w:val="119"/>
  </w:num>
  <w:num w:numId="13">
    <w:abstractNumId w:val="73"/>
  </w:num>
  <w:num w:numId="14">
    <w:abstractNumId w:val="96"/>
  </w:num>
  <w:num w:numId="15">
    <w:abstractNumId w:val="58"/>
  </w:num>
  <w:num w:numId="16">
    <w:abstractNumId w:val="39"/>
  </w:num>
  <w:num w:numId="17">
    <w:abstractNumId w:val="91"/>
  </w:num>
  <w:num w:numId="18">
    <w:abstractNumId w:val="60"/>
  </w:num>
  <w:num w:numId="19">
    <w:abstractNumId w:val="17"/>
  </w:num>
  <w:num w:numId="20">
    <w:abstractNumId w:val="15"/>
  </w:num>
  <w:num w:numId="21">
    <w:abstractNumId w:val="52"/>
  </w:num>
  <w:num w:numId="22">
    <w:abstractNumId w:val="22"/>
  </w:num>
  <w:num w:numId="23">
    <w:abstractNumId w:val="30"/>
  </w:num>
  <w:num w:numId="24">
    <w:abstractNumId w:val="85"/>
  </w:num>
  <w:num w:numId="25">
    <w:abstractNumId w:val="120"/>
  </w:num>
  <w:num w:numId="26">
    <w:abstractNumId w:val="75"/>
  </w:num>
  <w:num w:numId="27">
    <w:abstractNumId w:val="51"/>
  </w:num>
  <w:num w:numId="28">
    <w:abstractNumId w:val="19"/>
  </w:num>
  <w:num w:numId="29">
    <w:abstractNumId w:val="56"/>
  </w:num>
  <w:num w:numId="30">
    <w:abstractNumId w:val="45"/>
  </w:num>
  <w:num w:numId="31">
    <w:abstractNumId w:val="13"/>
  </w:num>
  <w:num w:numId="32">
    <w:abstractNumId w:val="5"/>
  </w:num>
  <w:num w:numId="33">
    <w:abstractNumId w:val="84"/>
  </w:num>
  <w:num w:numId="34">
    <w:abstractNumId w:val="90"/>
  </w:num>
  <w:num w:numId="35">
    <w:abstractNumId w:val="66"/>
  </w:num>
  <w:num w:numId="36">
    <w:abstractNumId w:val="6"/>
  </w:num>
  <w:num w:numId="37">
    <w:abstractNumId w:val="54"/>
  </w:num>
  <w:num w:numId="38">
    <w:abstractNumId w:val="107"/>
  </w:num>
  <w:num w:numId="39">
    <w:abstractNumId w:val="50"/>
  </w:num>
  <w:num w:numId="40">
    <w:abstractNumId w:val="41"/>
  </w:num>
  <w:num w:numId="41">
    <w:abstractNumId w:val="62"/>
  </w:num>
  <w:num w:numId="42">
    <w:abstractNumId w:val="33"/>
  </w:num>
  <w:num w:numId="43">
    <w:abstractNumId w:val="3"/>
  </w:num>
  <w:num w:numId="44">
    <w:abstractNumId w:val="76"/>
  </w:num>
  <w:num w:numId="45">
    <w:abstractNumId w:val="67"/>
  </w:num>
  <w:num w:numId="46">
    <w:abstractNumId w:val="44"/>
  </w:num>
  <w:num w:numId="47">
    <w:abstractNumId w:val="49"/>
  </w:num>
  <w:num w:numId="48">
    <w:abstractNumId w:val="20"/>
  </w:num>
  <w:num w:numId="49">
    <w:abstractNumId w:val="23"/>
  </w:num>
  <w:num w:numId="50">
    <w:abstractNumId w:val="71"/>
  </w:num>
  <w:num w:numId="51">
    <w:abstractNumId w:val="115"/>
  </w:num>
  <w:num w:numId="52">
    <w:abstractNumId w:val="47"/>
  </w:num>
  <w:num w:numId="53">
    <w:abstractNumId w:val="104"/>
  </w:num>
  <w:num w:numId="54">
    <w:abstractNumId w:val="26"/>
  </w:num>
  <w:num w:numId="55">
    <w:abstractNumId w:val="9"/>
  </w:num>
  <w:num w:numId="56">
    <w:abstractNumId w:val="89"/>
  </w:num>
  <w:num w:numId="57">
    <w:abstractNumId w:val="27"/>
  </w:num>
  <w:num w:numId="58">
    <w:abstractNumId w:val="93"/>
  </w:num>
  <w:num w:numId="59">
    <w:abstractNumId w:val="12"/>
  </w:num>
  <w:num w:numId="60">
    <w:abstractNumId w:val="68"/>
  </w:num>
  <w:num w:numId="61">
    <w:abstractNumId w:val="118"/>
  </w:num>
  <w:num w:numId="62">
    <w:abstractNumId w:val="2"/>
  </w:num>
  <w:num w:numId="63">
    <w:abstractNumId w:val="100"/>
  </w:num>
  <w:num w:numId="64">
    <w:abstractNumId w:val="55"/>
  </w:num>
  <w:num w:numId="65">
    <w:abstractNumId w:val="36"/>
  </w:num>
  <w:num w:numId="66">
    <w:abstractNumId w:val="48"/>
  </w:num>
  <w:num w:numId="67">
    <w:abstractNumId w:val="77"/>
  </w:num>
  <w:num w:numId="68">
    <w:abstractNumId w:val="111"/>
  </w:num>
  <w:num w:numId="69">
    <w:abstractNumId w:val="81"/>
  </w:num>
  <w:num w:numId="70">
    <w:abstractNumId w:val="53"/>
  </w:num>
  <w:num w:numId="7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2">
    <w:abstractNumId w:val="70"/>
  </w:num>
  <w:num w:numId="73">
    <w:abstractNumId w:val="83"/>
  </w:num>
  <w:num w:numId="74">
    <w:abstractNumId w:val="97"/>
  </w:num>
  <w:num w:numId="75">
    <w:abstractNumId w:val="18"/>
  </w:num>
  <w:num w:numId="76">
    <w:abstractNumId w:val="88"/>
  </w:num>
  <w:num w:numId="77">
    <w:abstractNumId w:val="1"/>
  </w:num>
  <w:num w:numId="78">
    <w:abstractNumId w:val="69"/>
  </w:num>
  <w:num w:numId="79">
    <w:abstractNumId w:val="10"/>
  </w:num>
  <w:num w:numId="80">
    <w:abstractNumId w:val="79"/>
  </w:num>
  <w:num w:numId="81">
    <w:abstractNumId w:val="116"/>
  </w:num>
  <w:num w:numId="82">
    <w:abstractNumId w:val="59"/>
  </w:num>
  <w:num w:numId="83">
    <w:abstractNumId w:val="74"/>
  </w:num>
  <w:num w:numId="84">
    <w:abstractNumId w:val="121"/>
  </w:num>
  <w:num w:numId="85">
    <w:abstractNumId w:val="24"/>
  </w:num>
  <w:num w:numId="86">
    <w:abstractNumId w:val="72"/>
  </w:num>
  <w:num w:numId="87">
    <w:abstractNumId w:val="42"/>
    <w:lvlOverride w:ilvl="0">
      <w:startOverride w:val="1"/>
    </w:lvlOverride>
  </w:num>
  <w:num w:numId="88">
    <w:abstractNumId w:val="0"/>
    <w:lvlOverride w:ilvl="0">
      <w:lvl w:ilvl="0">
        <w:start w:val="1"/>
        <w:numFmt w:val="bullet"/>
        <w:lvlText w:val=""/>
        <w:legacy w:legacy="1" w:legacySpace="113" w:legacyIndent="283"/>
        <w:lvlJc w:val="left"/>
        <w:pPr>
          <w:ind w:left="283" w:hanging="283"/>
        </w:pPr>
        <w:rPr>
          <w:rFonts w:ascii="Symbol" w:hAnsi="Symbol" w:hint="default"/>
        </w:rPr>
      </w:lvl>
    </w:lvlOverride>
  </w:num>
  <w:num w:numId="89">
    <w:abstractNumId w:val="0"/>
  </w:num>
  <w:num w:numId="90">
    <w:abstractNumId w:val="106"/>
  </w:num>
  <w:num w:numId="91">
    <w:abstractNumId w:val="29"/>
  </w:num>
  <w:num w:numId="92">
    <w:abstractNumId w:val="110"/>
  </w:num>
  <w:num w:numId="93">
    <w:abstractNumId w:val="16"/>
  </w:num>
  <w:num w:numId="94">
    <w:abstractNumId w:val="122"/>
  </w:num>
  <w:num w:numId="95">
    <w:abstractNumId w:val="40"/>
  </w:num>
  <w:num w:numId="96">
    <w:abstractNumId w:val="11"/>
  </w:num>
  <w:num w:numId="97">
    <w:abstractNumId w:val="117"/>
  </w:num>
  <w:num w:numId="98">
    <w:abstractNumId w:val="92"/>
  </w:num>
  <w:num w:numId="99">
    <w:abstractNumId w:val="32"/>
  </w:num>
  <w:num w:numId="100">
    <w:abstractNumId w:val="38"/>
  </w:num>
  <w:num w:numId="101">
    <w:abstractNumId w:val="94"/>
  </w:num>
  <w:num w:numId="102">
    <w:abstractNumId w:val="94"/>
    <w:lvlOverride w:ilvl="0">
      <w:lvl w:ilvl="0">
        <w:start w:val="1"/>
        <w:numFmt w:val="decimal"/>
        <w:lvlText w:val="%1."/>
        <w:legacy w:legacy="1" w:legacySpace="0" w:legacyIndent="283"/>
        <w:lvlJc w:val="left"/>
        <w:pPr>
          <w:ind w:left="283" w:hanging="283"/>
        </w:pPr>
      </w:lvl>
    </w:lvlOverride>
  </w:num>
  <w:num w:numId="103">
    <w:abstractNumId w:val="105"/>
  </w:num>
  <w:num w:numId="104">
    <w:abstractNumId w:val="105"/>
    <w:lvlOverride w:ilvl="0">
      <w:lvl w:ilvl="0">
        <w:start w:val="1"/>
        <w:numFmt w:val="decimal"/>
        <w:lvlText w:val="%1."/>
        <w:legacy w:legacy="1" w:legacySpace="0" w:legacyIndent="283"/>
        <w:lvlJc w:val="left"/>
        <w:pPr>
          <w:ind w:left="283" w:hanging="283"/>
        </w:pPr>
      </w:lvl>
    </w:lvlOverride>
  </w:num>
  <w:num w:numId="105">
    <w:abstractNumId w:val="78"/>
  </w:num>
  <w:num w:numId="106">
    <w:abstractNumId w:val="78"/>
    <w:lvlOverride w:ilvl="0">
      <w:lvl w:ilvl="0">
        <w:start w:val="1"/>
        <w:numFmt w:val="decimal"/>
        <w:lvlText w:val="%1."/>
        <w:legacy w:legacy="1" w:legacySpace="0" w:legacyIndent="283"/>
        <w:lvlJc w:val="left"/>
        <w:pPr>
          <w:ind w:left="283" w:hanging="283"/>
        </w:pPr>
      </w:lvl>
    </w:lvlOverride>
  </w:num>
  <w:num w:numId="107">
    <w:abstractNumId w:val="8"/>
  </w:num>
  <w:num w:numId="108">
    <w:abstractNumId w:val="0"/>
    <w:lvlOverride w:ilvl="0">
      <w:lvl w:ilvl="0">
        <w:start w:val="1"/>
        <w:numFmt w:val="bullet"/>
        <w:lvlText w:val=""/>
        <w:legacy w:legacy="1" w:legacySpace="113" w:legacyIndent="397"/>
        <w:lvlJc w:val="left"/>
        <w:pPr>
          <w:ind w:left="709" w:hanging="397"/>
        </w:pPr>
        <w:rPr>
          <w:rFonts w:ascii="Symbol" w:hAnsi="Symbol" w:hint="default"/>
        </w:rPr>
      </w:lvl>
    </w:lvlOverride>
  </w:num>
  <w:num w:numId="109">
    <w:abstractNumId w:val="98"/>
  </w:num>
  <w:num w:numId="110">
    <w:abstractNumId w:val="98"/>
    <w:lvlOverride w:ilvl="0">
      <w:lvl w:ilvl="0">
        <w:start w:val="1"/>
        <w:numFmt w:val="decimal"/>
        <w:lvlText w:val="%1."/>
        <w:legacy w:legacy="1" w:legacySpace="0" w:legacyIndent="283"/>
        <w:lvlJc w:val="left"/>
        <w:pPr>
          <w:ind w:left="283" w:hanging="283"/>
        </w:pPr>
      </w:lvl>
    </w:lvlOverride>
  </w:num>
  <w:num w:numId="111">
    <w:abstractNumId w:val="114"/>
  </w:num>
  <w:num w:numId="112">
    <w:abstractNumId w:val="114"/>
    <w:lvlOverride w:ilvl="0">
      <w:lvl w:ilvl="0">
        <w:start w:val="1"/>
        <w:numFmt w:val="decimal"/>
        <w:lvlText w:val="%1."/>
        <w:legacy w:legacy="1" w:legacySpace="0" w:legacyIndent="283"/>
        <w:lvlJc w:val="left"/>
        <w:pPr>
          <w:ind w:left="283" w:hanging="283"/>
        </w:pPr>
      </w:lvl>
    </w:lvlOverride>
  </w:num>
  <w:num w:numId="113">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114">
    <w:abstractNumId w:val="101"/>
  </w:num>
  <w:num w:numId="115">
    <w:abstractNumId w:val="101"/>
    <w:lvlOverride w:ilvl="0">
      <w:lvl w:ilvl="0">
        <w:start w:val="1"/>
        <w:numFmt w:val="decimal"/>
        <w:lvlText w:val="%1."/>
        <w:legacy w:legacy="1" w:legacySpace="0" w:legacyIndent="284"/>
        <w:lvlJc w:val="left"/>
        <w:pPr>
          <w:ind w:left="993" w:hanging="284"/>
        </w:pPr>
      </w:lvl>
    </w:lvlOverride>
  </w:num>
  <w:num w:numId="116">
    <w:abstractNumId w:val="109"/>
  </w:num>
  <w:num w:numId="117">
    <w:abstractNumId w:val="43"/>
  </w:num>
  <w:num w:numId="118">
    <w:abstractNumId w:val="95"/>
  </w:num>
  <w:num w:numId="119">
    <w:abstractNumId w:val="35"/>
  </w:num>
  <w:num w:numId="120">
    <w:abstractNumId w:val="86"/>
  </w:num>
  <w:num w:numId="121">
    <w:abstractNumId w:val="63"/>
  </w:num>
  <w:num w:numId="122">
    <w:abstractNumId w:val="37"/>
  </w:num>
  <w:num w:numId="123">
    <w:abstractNumId w:val="112"/>
  </w:num>
  <w:num w:numId="124">
    <w:abstractNumId w:val="82"/>
  </w:num>
  <w:num w:numId="125">
    <w:abstractNumId w:val="64"/>
  </w:num>
  <w:num w:numId="126">
    <w:abstractNumId w:val="61"/>
  </w:num>
  <w:num w:numId="127">
    <w:abstractNumId w:val="99"/>
  </w:num>
  <w:num w:numId="128">
    <w:abstractNumId w:val="103"/>
  </w:num>
  <w:num w:numId="129">
    <w:abstractNumId w:val="108"/>
  </w:num>
  <w:num w:numId="130">
    <w:abstractNumId w:val="102"/>
  </w:num>
  <w:num w:numId="131">
    <w:abstractNumId w:val="4"/>
  </w:num>
  <w:num w:numId="132">
    <w:abstractNumId w:val="28"/>
  </w:num>
  <w:num w:numId="133">
    <w:abstractNumId w:val="34"/>
  </w:num>
  <w:numIdMacAtCleanup w:val="1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hideGrammaticalErrors/>
  <w:stylePaneFormatFilter w:val="3F01"/>
  <w:defaultTabStop w:val="708"/>
  <w:noPunctuationKerning/>
  <w:characterSpacingControl w:val="doNotCompress"/>
  <w:footnotePr>
    <w:footnote w:id="-1"/>
    <w:footnote w:id="0"/>
  </w:footnotePr>
  <w:endnotePr>
    <w:endnote w:id="-1"/>
    <w:endnote w:id="0"/>
  </w:endnotePr>
  <w:compat/>
  <w:rsids>
    <w:rsidRoot w:val="00A847B3"/>
    <w:rsid w:val="000002FD"/>
    <w:rsid w:val="000150F4"/>
    <w:rsid w:val="000172E6"/>
    <w:rsid w:val="00021CD4"/>
    <w:rsid w:val="00030FE5"/>
    <w:rsid w:val="000316F9"/>
    <w:rsid w:val="000326A8"/>
    <w:rsid w:val="00034A4F"/>
    <w:rsid w:val="00037E27"/>
    <w:rsid w:val="00043854"/>
    <w:rsid w:val="00045AFF"/>
    <w:rsid w:val="00050441"/>
    <w:rsid w:val="00060B3E"/>
    <w:rsid w:val="00061769"/>
    <w:rsid w:val="000637DF"/>
    <w:rsid w:val="000648BE"/>
    <w:rsid w:val="00065AEE"/>
    <w:rsid w:val="00071F40"/>
    <w:rsid w:val="00075734"/>
    <w:rsid w:val="00080818"/>
    <w:rsid w:val="00083A90"/>
    <w:rsid w:val="000916D7"/>
    <w:rsid w:val="000923C5"/>
    <w:rsid w:val="000959BD"/>
    <w:rsid w:val="00095AE3"/>
    <w:rsid w:val="00095E08"/>
    <w:rsid w:val="00097A36"/>
    <w:rsid w:val="000A1D2C"/>
    <w:rsid w:val="000A3F07"/>
    <w:rsid w:val="000A4DA1"/>
    <w:rsid w:val="000A52FF"/>
    <w:rsid w:val="000A5428"/>
    <w:rsid w:val="000A6806"/>
    <w:rsid w:val="000B0F4E"/>
    <w:rsid w:val="000B6CBE"/>
    <w:rsid w:val="000D2F70"/>
    <w:rsid w:val="000F4AB7"/>
    <w:rsid w:val="000F4F62"/>
    <w:rsid w:val="001006D1"/>
    <w:rsid w:val="00101C63"/>
    <w:rsid w:val="00103D5F"/>
    <w:rsid w:val="00106A39"/>
    <w:rsid w:val="00112EDB"/>
    <w:rsid w:val="00113178"/>
    <w:rsid w:val="001147EE"/>
    <w:rsid w:val="00115076"/>
    <w:rsid w:val="001157B1"/>
    <w:rsid w:val="00117E5D"/>
    <w:rsid w:val="00130893"/>
    <w:rsid w:val="00134DA4"/>
    <w:rsid w:val="00143863"/>
    <w:rsid w:val="00153907"/>
    <w:rsid w:val="00156F0A"/>
    <w:rsid w:val="0015703A"/>
    <w:rsid w:val="001571D5"/>
    <w:rsid w:val="00165288"/>
    <w:rsid w:val="00170C4C"/>
    <w:rsid w:val="00172FBD"/>
    <w:rsid w:val="001804AF"/>
    <w:rsid w:val="00181207"/>
    <w:rsid w:val="00192144"/>
    <w:rsid w:val="001955E1"/>
    <w:rsid w:val="0019690B"/>
    <w:rsid w:val="001A63BE"/>
    <w:rsid w:val="001B0C24"/>
    <w:rsid w:val="001B2037"/>
    <w:rsid w:val="001B3930"/>
    <w:rsid w:val="001C0A5F"/>
    <w:rsid w:val="001C5A2A"/>
    <w:rsid w:val="001D2A44"/>
    <w:rsid w:val="001E13C1"/>
    <w:rsid w:val="001E4A03"/>
    <w:rsid w:val="001E5732"/>
    <w:rsid w:val="001F06DA"/>
    <w:rsid w:val="001F11C9"/>
    <w:rsid w:val="00202073"/>
    <w:rsid w:val="002040F8"/>
    <w:rsid w:val="002056A4"/>
    <w:rsid w:val="0020570D"/>
    <w:rsid w:val="00205D49"/>
    <w:rsid w:val="00210CA2"/>
    <w:rsid w:val="00212579"/>
    <w:rsid w:val="00216C54"/>
    <w:rsid w:val="002219E2"/>
    <w:rsid w:val="002265B7"/>
    <w:rsid w:val="00232DF4"/>
    <w:rsid w:val="00237353"/>
    <w:rsid w:val="002443D2"/>
    <w:rsid w:val="00245A76"/>
    <w:rsid w:val="00250CEF"/>
    <w:rsid w:val="00256F3F"/>
    <w:rsid w:val="002610B9"/>
    <w:rsid w:val="00264583"/>
    <w:rsid w:val="002672A2"/>
    <w:rsid w:val="00272D1D"/>
    <w:rsid w:val="00275D10"/>
    <w:rsid w:val="0028156E"/>
    <w:rsid w:val="00282A51"/>
    <w:rsid w:val="00285525"/>
    <w:rsid w:val="002900A2"/>
    <w:rsid w:val="0029451D"/>
    <w:rsid w:val="0029567C"/>
    <w:rsid w:val="00296708"/>
    <w:rsid w:val="002A6F0E"/>
    <w:rsid w:val="002C1573"/>
    <w:rsid w:val="002C3CD8"/>
    <w:rsid w:val="002C4913"/>
    <w:rsid w:val="002C500A"/>
    <w:rsid w:val="002D3F60"/>
    <w:rsid w:val="002D4598"/>
    <w:rsid w:val="002D5335"/>
    <w:rsid w:val="002D72C9"/>
    <w:rsid w:val="002F04BB"/>
    <w:rsid w:val="0030108B"/>
    <w:rsid w:val="00306987"/>
    <w:rsid w:val="00313234"/>
    <w:rsid w:val="003140A0"/>
    <w:rsid w:val="00314E67"/>
    <w:rsid w:val="00315446"/>
    <w:rsid w:val="0032757B"/>
    <w:rsid w:val="003301D9"/>
    <w:rsid w:val="003419E3"/>
    <w:rsid w:val="00343B01"/>
    <w:rsid w:val="003466BD"/>
    <w:rsid w:val="00353DA6"/>
    <w:rsid w:val="00354254"/>
    <w:rsid w:val="003568D8"/>
    <w:rsid w:val="00362982"/>
    <w:rsid w:val="00363219"/>
    <w:rsid w:val="003636CA"/>
    <w:rsid w:val="003643B6"/>
    <w:rsid w:val="00372A4C"/>
    <w:rsid w:val="00373737"/>
    <w:rsid w:val="00375E8D"/>
    <w:rsid w:val="00376622"/>
    <w:rsid w:val="00376809"/>
    <w:rsid w:val="003768C1"/>
    <w:rsid w:val="00376D74"/>
    <w:rsid w:val="00387288"/>
    <w:rsid w:val="00391259"/>
    <w:rsid w:val="003A380E"/>
    <w:rsid w:val="003A740C"/>
    <w:rsid w:val="003C2622"/>
    <w:rsid w:val="003C518D"/>
    <w:rsid w:val="003D1613"/>
    <w:rsid w:val="003D390C"/>
    <w:rsid w:val="003E2306"/>
    <w:rsid w:val="003E2861"/>
    <w:rsid w:val="003E3326"/>
    <w:rsid w:val="003F0163"/>
    <w:rsid w:val="003F45CD"/>
    <w:rsid w:val="0040237A"/>
    <w:rsid w:val="00407A66"/>
    <w:rsid w:val="00413A61"/>
    <w:rsid w:val="0041422C"/>
    <w:rsid w:val="00425C36"/>
    <w:rsid w:val="00432678"/>
    <w:rsid w:val="004339D4"/>
    <w:rsid w:val="00440014"/>
    <w:rsid w:val="004418CD"/>
    <w:rsid w:val="004433C5"/>
    <w:rsid w:val="00450BF4"/>
    <w:rsid w:val="00452731"/>
    <w:rsid w:val="00453FA2"/>
    <w:rsid w:val="00460E56"/>
    <w:rsid w:val="004631D5"/>
    <w:rsid w:val="004731DC"/>
    <w:rsid w:val="0047341C"/>
    <w:rsid w:val="004817AD"/>
    <w:rsid w:val="004823F1"/>
    <w:rsid w:val="00484674"/>
    <w:rsid w:val="004847CA"/>
    <w:rsid w:val="004965D8"/>
    <w:rsid w:val="004A2E3F"/>
    <w:rsid w:val="004B3FA6"/>
    <w:rsid w:val="004B453A"/>
    <w:rsid w:val="004B6133"/>
    <w:rsid w:val="004B7439"/>
    <w:rsid w:val="004C13F6"/>
    <w:rsid w:val="004C37A8"/>
    <w:rsid w:val="004C628C"/>
    <w:rsid w:val="004C785B"/>
    <w:rsid w:val="004C7960"/>
    <w:rsid w:val="004D6158"/>
    <w:rsid w:val="004D6473"/>
    <w:rsid w:val="004D7392"/>
    <w:rsid w:val="004E5DC1"/>
    <w:rsid w:val="004F7843"/>
    <w:rsid w:val="005049F8"/>
    <w:rsid w:val="00505464"/>
    <w:rsid w:val="00510907"/>
    <w:rsid w:val="00510DA7"/>
    <w:rsid w:val="00522633"/>
    <w:rsid w:val="00526D76"/>
    <w:rsid w:val="00536F3D"/>
    <w:rsid w:val="00541449"/>
    <w:rsid w:val="00541631"/>
    <w:rsid w:val="00543924"/>
    <w:rsid w:val="00557297"/>
    <w:rsid w:val="00557D00"/>
    <w:rsid w:val="00565A95"/>
    <w:rsid w:val="00566363"/>
    <w:rsid w:val="00567D84"/>
    <w:rsid w:val="00572348"/>
    <w:rsid w:val="0057446F"/>
    <w:rsid w:val="00581AA6"/>
    <w:rsid w:val="00585478"/>
    <w:rsid w:val="005856F1"/>
    <w:rsid w:val="00585D85"/>
    <w:rsid w:val="0059097D"/>
    <w:rsid w:val="00590D22"/>
    <w:rsid w:val="00593897"/>
    <w:rsid w:val="005A7B85"/>
    <w:rsid w:val="005B307D"/>
    <w:rsid w:val="005B766A"/>
    <w:rsid w:val="005B7AA4"/>
    <w:rsid w:val="005C6249"/>
    <w:rsid w:val="005D151C"/>
    <w:rsid w:val="005D3320"/>
    <w:rsid w:val="005D41E5"/>
    <w:rsid w:val="005D7C3C"/>
    <w:rsid w:val="005E1828"/>
    <w:rsid w:val="005E19B4"/>
    <w:rsid w:val="005E57CA"/>
    <w:rsid w:val="00604089"/>
    <w:rsid w:val="006228F8"/>
    <w:rsid w:val="00622A8F"/>
    <w:rsid w:val="006230D9"/>
    <w:rsid w:val="006316F7"/>
    <w:rsid w:val="006417FE"/>
    <w:rsid w:val="006503D4"/>
    <w:rsid w:val="00655029"/>
    <w:rsid w:val="00663986"/>
    <w:rsid w:val="006661C8"/>
    <w:rsid w:val="00671A37"/>
    <w:rsid w:val="006863EF"/>
    <w:rsid w:val="00692C9E"/>
    <w:rsid w:val="00693B28"/>
    <w:rsid w:val="0069717B"/>
    <w:rsid w:val="00697891"/>
    <w:rsid w:val="006B4173"/>
    <w:rsid w:val="006B58ED"/>
    <w:rsid w:val="006C06CD"/>
    <w:rsid w:val="006C63CD"/>
    <w:rsid w:val="006D23B9"/>
    <w:rsid w:val="006D6E28"/>
    <w:rsid w:val="006D7991"/>
    <w:rsid w:val="006E2171"/>
    <w:rsid w:val="006E33D1"/>
    <w:rsid w:val="006E531E"/>
    <w:rsid w:val="006E6CBE"/>
    <w:rsid w:val="006F35F6"/>
    <w:rsid w:val="007073A4"/>
    <w:rsid w:val="0071013A"/>
    <w:rsid w:val="00710CC8"/>
    <w:rsid w:val="00710E73"/>
    <w:rsid w:val="00714FB7"/>
    <w:rsid w:val="00721F02"/>
    <w:rsid w:val="00722B84"/>
    <w:rsid w:val="007231FB"/>
    <w:rsid w:val="0073056F"/>
    <w:rsid w:val="00733CC7"/>
    <w:rsid w:val="00733F38"/>
    <w:rsid w:val="00740DBE"/>
    <w:rsid w:val="00743526"/>
    <w:rsid w:val="00755F25"/>
    <w:rsid w:val="007602C5"/>
    <w:rsid w:val="007662BA"/>
    <w:rsid w:val="007705D3"/>
    <w:rsid w:val="00773794"/>
    <w:rsid w:val="007748E5"/>
    <w:rsid w:val="00776C37"/>
    <w:rsid w:val="0078373D"/>
    <w:rsid w:val="00784F20"/>
    <w:rsid w:val="00791046"/>
    <w:rsid w:val="007953B1"/>
    <w:rsid w:val="007A2017"/>
    <w:rsid w:val="007B1929"/>
    <w:rsid w:val="007B5126"/>
    <w:rsid w:val="007C3B62"/>
    <w:rsid w:val="007D2BA0"/>
    <w:rsid w:val="007D33A8"/>
    <w:rsid w:val="007D5C46"/>
    <w:rsid w:val="007D67DE"/>
    <w:rsid w:val="007E5463"/>
    <w:rsid w:val="007E56FC"/>
    <w:rsid w:val="007F1DB2"/>
    <w:rsid w:val="007F3D8C"/>
    <w:rsid w:val="007F6002"/>
    <w:rsid w:val="007F6037"/>
    <w:rsid w:val="00802209"/>
    <w:rsid w:val="00805429"/>
    <w:rsid w:val="00806C1B"/>
    <w:rsid w:val="008112A4"/>
    <w:rsid w:val="008172A9"/>
    <w:rsid w:val="00826EC2"/>
    <w:rsid w:val="00830E39"/>
    <w:rsid w:val="00842B81"/>
    <w:rsid w:val="00850293"/>
    <w:rsid w:val="00851DDF"/>
    <w:rsid w:val="00855D39"/>
    <w:rsid w:val="00856473"/>
    <w:rsid w:val="00857DED"/>
    <w:rsid w:val="00865576"/>
    <w:rsid w:val="00866EA9"/>
    <w:rsid w:val="00870789"/>
    <w:rsid w:val="0087162C"/>
    <w:rsid w:val="00883FB7"/>
    <w:rsid w:val="00890A01"/>
    <w:rsid w:val="0089545E"/>
    <w:rsid w:val="008A2F7B"/>
    <w:rsid w:val="008A7454"/>
    <w:rsid w:val="008B3EAE"/>
    <w:rsid w:val="008B45EA"/>
    <w:rsid w:val="008C631C"/>
    <w:rsid w:val="008C7915"/>
    <w:rsid w:val="008E121B"/>
    <w:rsid w:val="008E175C"/>
    <w:rsid w:val="008F209F"/>
    <w:rsid w:val="008F63B6"/>
    <w:rsid w:val="008F7FAC"/>
    <w:rsid w:val="009012AC"/>
    <w:rsid w:val="0090175A"/>
    <w:rsid w:val="00910E4C"/>
    <w:rsid w:val="009156F3"/>
    <w:rsid w:val="00935978"/>
    <w:rsid w:val="00941834"/>
    <w:rsid w:val="009426AC"/>
    <w:rsid w:val="00963EAA"/>
    <w:rsid w:val="00972334"/>
    <w:rsid w:val="00973EF8"/>
    <w:rsid w:val="00976D2B"/>
    <w:rsid w:val="00981542"/>
    <w:rsid w:val="00983164"/>
    <w:rsid w:val="00985222"/>
    <w:rsid w:val="00987797"/>
    <w:rsid w:val="00990BF0"/>
    <w:rsid w:val="00992518"/>
    <w:rsid w:val="0099280E"/>
    <w:rsid w:val="009930ED"/>
    <w:rsid w:val="009944EA"/>
    <w:rsid w:val="009A2EF2"/>
    <w:rsid w:val="009B1D6F"/>
    <w:rsid w:val="009B329C"/>
    <w:rsid w:val="009B6BB6"/>
    <w:rsid w:val="009C0773"/>
    <w:rsid w:val="009C7CF6"/>
    <w:rsid w:val="009D07BD"/>
    <w:rsid w:val="009D175F"/>
    <w:rsid w:val="009D66D7"/>
    <w:rsid w:val="009E01E3"/>
    <w:rsid w:val="009E467C"/>
    <w:rsid w:val="009E50C9"/>
    <w:rsid w:val="009E661A"/>
    <w:rsid w:val="00A34AEF"/>
    <w:rsid w:val="00A664A9"/>
    <w:rsid w:val="00A73AB5"/>
    <w:rsid w:val="00A7417B"/>
    <w:rsid w:val="00A76030"/>
    <w:rsid w:val="00A83A22"/>
    <w:rsid w:val="00A847B3"/>
    <w:rsid w:val="00A91606"/>
    <w:rsid w:val="00A92114"/>
    <w:rsid w:val="00A9336A"/>
    <w:rsid w:val="00A9358D"/>
    <w:rsid w:val="00A955A1"/>
    <w:rsid w:val="00A96CFF"/>
    <w:rsid w:val="00AA13E6"/>
    <w:rsid w:val="00AA6AEC"/>
    <w:rsid w:val="00AA7D32"/>
    <w:rsid w:val="00AB1727"/>
    <w:rsid w:val="00AB296D"/>
    <w:rsid w:val="00AB2CF3"/>
    <w:rsid w:val="00AB63AE"/>
    <w:rsid w:val="00AB7746"/>
    <w:rsid w:val="00AC08AB"/>
    <w:rsid w:val="00AC78DA"/>
    <w:rsid w:val="00AD480B"/>
    <w:rsid w:val="00AD49FC"/>
    <w:rsid w:val="00AD7ECA"/>
    <w:rsid w:val="00AE3F8C"/>
    <w:rsid w:val="00AE4032"/>
    <w:rsid w:val="00AF1C39"/>
    <w:rsid w:val="00AF435F"/>
    <w:rsid w:val="00AF7548"/>
    <w:rsid w:val="00AF7BFE"/>
    <w:rsid w:val="00B02159"/>
    <w:rsid w:val="00B03EAC"/>
    <w:rsid w:val="00B0406B"/>
    <w:rsid w:val="00B0466B"/>
    <w:rsid w:val="00B0755A"/>
    <w:rsid w:val="00B132B7"/>
    <w:rsid w:val="00B231E3"/>
    <w:rsid w:val="00B313EE"/>
    <w:rsid w:val="00B41442"/>
    <w:rsid w:val="00B4357B"/>
    <w:rsid w:val="00B435A3"/>
    <w:rsid w:val="00B463D2"/>
    <w:rsid w:val="00B547EB"/>
    <w:rsid w:val="00B61918"/>
    <w:rsid w:val="00B62886"/>
    <w:rsid w:val="00B66378"/>
    <w:rsid w:val="00B66B15"/>
    <w:rsid w:val="00B70237"/>
    <w:rsid w:val="00B72102"/>
    <w:rsid w:val="00B754FD"/>
    <w:rsid w:val="00B77EAE"/>
    <w:rsid w:val="00B85C19"/>
    <w:rsid w:val="00B914AE"/>
    <w:rsid w:val="00B95849"/>
    <w:rsid w:val="00BA037B"/>
    <w:rsid w:val="00BA6752"/>
    <w:rsid w:val="00BA7BB0"/>
    <w:rsid w:val="00BB0293"/>
    <w:rsid w:val="00BB03E4"/>
    <w:rsid w:val="00BC0D9F"/>
    <w:rsid w:val="00BC615F"/>
    <w:rsid w:val="00BD5510"/>
    <w:rsid w:val="00BD5F76"/>
    <w:rsid w:val="00BE0942"/>
    <w:rsid w:val="00BE377C"/>
    <w:rsid w:val="00BE391D"/>
    <w:rsid w:val="00BE7D2A"/>
    <w:rsid w:val="00BF04A7"/>
    <w:rsid w:val="00BF4428"/>
    <w:rsid w:val="00C020F9"/>
    <w:rsid w:val="00C16AE2"/>
    <w:rsid w:val="00C17DCD"/>
    <w:rsid w:val="00C24645"/>
    <w:rsid w:val="00C4013F"/>
    <w:rsid w:val="00C421E1"/>
    <w:rsid w:val="00C4403F"/>
    <w:rsid w:val="00C44E91"/>
    <w:rsid w:val="00C467E5"/>
    <w:rsid w:val="00C53B0C"/>
    <w:rsid w:val="00C546AC"/>
    <w:rsid w:val="00C55578"/>
    <w:rsid w:val="00C718FD"/>
    <w:rsid w:val="00C737D2"/>
    <w:rsid w:val="00C75CCC"/>
    <w:rsid w:val="00C91763"/>
    <w:rsid w:val="00CA1780"/>
    <w:rsid w:val="00CB2083"/>
    <w:rsid w:val="00CB35C2"/>
    <w:rsid w:val="00CC0655"/>
    <w:rsid w:val="00CD139D"/>
    <w:rsid w:val="00CD7C9A"/>
    <w:rsid w:val="00CF2158"/>
    <w:rsid w:val="00D038FA"/>
    <w:rsid w:val="00D42037"/>
    <w:rsid w:val="00D42B11"/>
    <w:rsid w:val="00D47D86"/>
    <w:rsid w:val="00D54466"/>
    <w:rsid w:val="00D5791C"/>
    <w:rsid w:val="00D71F57"/>
    <w:rsid w:val="00D73201"/>
    <w:rsid w:val="00D805A7"/>
    <w:rsid w:val="00D81E4B"/>
    <w:rsid w:val="00D864E0"/>
    <w:rsid w:val="00D8743A"/>
    <w:rsid w:val="00D8752E"/>
    <w:rsid w:val="00D94000"/>
    <w:rsid w:val="00DB0398"/>
    <w:rsid w:val="00DB2B17"/>
    <w:rsid w:val="00DB4EB3"/>
    <w:rsid w:val="00DB5894"/>
    <w:rsid w:val="00DB74C6"/>
    <w:rsid w:val="00DC04FB"/>
    <w:rsid w:val="00DC104E"/>
    <w:rsid w:val="00DC37FE"/>
    <w:rsid w:val="00DC3D68"/>
    <w:rsid w:val="00DC4444"/>
    <w:rsid w:val="00DD3E51"/>
    <w:rsid w:val="00DF1B5F"/>
    <w:rsid w:val="00DF7B7A"/>
    <w:rsid w:val="00E00FC6"/>
    <w:rsid w:val="00E023B3"/>
    <w:rsid w:val="00E06E47"/>
    <w:rsid w:val="00E1230A"/>
    <w:rsid w:val="00E17136"/>
    <w:rsid w:val="00E17208"/>
    <w:rsid w:val="00E25690"/>
    <w:rsid w:val="00E262F3"/>
    <w:rsid w:val="00E307E8"/>
    <w:rsid w:val="00E332FA"/>
    <w:rsid w:val="00E33690"/>
    <w:rsid w:val="00E34A07"/>
    <w:rsid w:val="00E35A69"/>
    <w:rsid w:val="00E35A90"/>
    <w:rsid w:val="00E366CF"/>
    <w:rsid w:val="00E37214"/>
    <w:rsid w:val="00E37E55"/>
    <w:rsid w:val="00E472A7"/>
    <w:rsid w:val="00E52D9E"/>
    <w:rsid w:val="00E538BD"/>
    <w:rsid w:val="00E54B66"/>
    <w:rsid w:val="00E60690"/>
    <w:rsid w:val="00E61911"/>
    <w:rsid w:val="00E70A8B"/>
    <w:rsid w:val="00E71603"/>
    <w:rsid w:val="00E7462C"/>
    <w:rsid w:val="00E75980"/>
    <w:rsid w:val="00E805F3"/>
    <w:rsid w:val="00E83ECE"/>
    <w:rsid w:val="00E87CAC"/>
    <w:rsid w:val="00E90699"/>
    <w:rsid w:val="00EA11A3"/>
    <w:rsid w:val="00EA4D80"/>
    <w:rsid w:val="00EA6D5B"/>
    <w:rsid w:val="00EA6E48"/>
    <w:rsid w:val="00EA6E82"/>
    <w:rsid w:val="00EB28BB"/>
    <w:rsid w:val="00EB3FAB"/>
    <w:rsid w:val="00EB4AA6"/>
    <w:rsid w:val="00EC79AF"/>
    <w:rsid w:val="00ED1A1B"/>
    <w:rsid w:val="00ED45C3"/>
    <w:rsid w:val="00EE15A9"/>
    <w:rsid w:val="00EE2244"/>
    <w:rsid w:val="00EE7FFB"/>
    <w:rsid w:val="00EF5C53"/>
    <w:rsid w:val="00F004E2"/>
    <w:rsid w:val="00F13D2E"/>
    <w:rsid w:val="00F218D0"/>
    <w:rsid w:val="00F23868"/>
    <w:rsid w:val="00F32A48"/>
    <w:rsid w:val="00F44F68"/>
    <w:rsid w:val="00F53798"/>
    <w:rsid w:val="00F56BE3"/>
    <w:rsid w:val="00F56CB4"/>
    <w:rsid w:val="00F60032"/>
    <w:rsid w:val="00F61643"/>
    <w:rsid w:val="00F617FF"/>
    <w:rsid w:val="00F63705"/>
    <w:rsid w:val="00F637F1"/>
    <w:rsid w:val="00F648EB"/>
    <w:rsid w:val="00F6790D"/>
    <w:rsid w:val="00F762F2"/>
    <w:rsid w:val="00F81299"/>
    <w:rsid w:val="00F94323"/>
    <w:rsid w:val="00F95557"/>
    <w:rsid w:val="00FA2CA7"/>
    <w:rsid w:val="00FB12F4"/>
    <w:rsid w:val="00FB3079"/>
    <w:rsid w:val="00FB41BB"/>
    <w:rsid w:val="00FB4FBA"/>
    <w:rsid w:val="00FB7C56"/>
    <w:rsid w:val="00FD31FA"/>
    <w:rsid w:val="00FE03F3"/>
    <w:rsid w:val="00FF0A2A"/>
    <w:rsid w:val="00FF2922"/>
    <w:rsid w:val="00FF39C6"/>
    <w:rsid w:val="00FF4B88"/>
    <w:rsid w:val="00FF5A52"/>
    <w:rsid w:val="00FF6F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pacing w:val="2"/>
      <w:sz w:val="28"/>
      <w:szCs w:val="28"/>
    </w:rPr>
  </w:style>
  <w:style w:type="paragraph" w:styleId="10">
    <w:name w:val="heading 1"/>
    <w:basedOn w:val="a"/>
    <w:next w:val="a"/>
    <w:qFormat/>
    <w:rsid w:val="00BB0293"/>
    <w:pPr>
      <w:keepNext/>
      <w:spacing w:before="120"/>
      <w:jc w:val="center"/>
      <w:outlineLvl w:val="0"/>
    </w:pPr>
    <w:rPr>
      <w:b/>
      <w:spacing w:val="0"/>
      <w:sz w:val="40"/>
      <w:szCs w:val="20"/>
      <w:lang w:val="uk-UA"/>
    </w:rPr>
  </w:style>
  <w:style w:type="paragraph" w:styleId="2">
    <w:name w:val="heading 2"/>
    <w:basedOn w:val="a"/>
    <w:next w:val="a"/>
    <w:qFormat/>
    <w:rsid w:val="00BB0293"/>
    <w:pPr>
      <w:keepNext/>
      <w:spacing w:before="120"/>
      <w:jc w:val="center"/>
      <w:outlineLvl w:val="1"/>
    </w:pPr>
    <w:rPr>
      <w:b/>
      <w:smallCaps/>
      <w:spacing w:val="0"/>
      <w:szCs w:val="20"/>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9B329C"/>
    <w:pPr>
      <w:ind w:firstLine="567"/>
    </w:pPr>
    <w:rPr>
      <w:spacing w:val="0"/>
      <w:szCs w:val="20"/>
      <w:lang w:val="uk-UA"/>
    </w:rPr>
  </w:style>
  <w:style w:type="paragraph" w:styleId="HTML">
    <w:name w:val="HTML Preformatted"/>
    <w:basedOn w:val="a"/>
    <w:rsid w:val="00DB5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pacing w:val="0"/>
      <w:sz w:val="21"/>
      <w:szCs w:val="21"/>
    </w:rPr>
  </w:style>
  <w:style w:type="character" w:styleId="a4">
    <w:name w:val="Hyperlink"/>
    <w:basedOn w:val="a0"/>
    <w:rsid w:val="007E56FC"/>
    <w:rPr>
      <w:strike w:val="0"/>
      <w:dstrike w:val="0"/>
      <w:color w:val="0260D0"/>
      <w:u w:val="none"/>
      <w:effect w:val="none"/>
    </w:rPr>
  </w:style>
  <w:style w:type="table" w:styleId="a5">
    <w:name w:val="Table Grid"/>
    <w:basedOn w:val="a1"/>
    <w:rsid w:val="006D79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440014"/>
    <w:pPr>
      <w:spacing w:after="120"/>
    </w:pPr>
  </w:style>
  <w:style w:type="paragraph" w:styleId="20">
    <w:name w:val="Body Text 2"/>
    <w:basedOn w:val="a"/>
    <w:rsid w:val="004433C5"/>
    <w:pPr>
      <w:spacing w:after="120" w:line="480" w:lineRule="auto"/>
    </w:pPr>
  </w:style>
  <w:style w:type="paragraph" w:styleId="a7">
    <w:name w:val="Block Text"/>
    <w:basedOn w:val="a"/>
    <w:rsid w:val="00BB0293"/>
    <w:pPr>
      <w:spacing w:before="120"/>
      <w:ind w:left="113" w:right="113"/>
      <w:jc w:val="center"/>
    </w:pPr>
    <w:rPr>
      <w:b/>
      <w:spacing w:val="0"/>
      <w:sz w:val="24"/>
      <w:szCs w:val="20"/>
      <w:lang w:val="uk-UA"/>
    </w:rPr>
  </w:style>
  <w:style w:type="paragraph" w:styleId="21">
    <w:name w:val="Body Text Indent 2"/>
    <w:basedOn w:val="a"/>
    <w:rsid w:val="004D6158"/>
    <w:pPr>
      <w:spacing w:after="120" w:line="480" w:lineRule="auto"/>
      <w:ind w:left="283"/>
    </w:pPr>
  </w:style>
  <w:style w:type="numbering" w:customStyle="1" w:styleId="1">
    <w:name w:val="Стиль1"/>
    <w:rsid w:val="00A9358D"/>
    <w:pPr>
      <w:numPr>
        <w:numId w:val="126"/>
      </w:numPr>
    </w:pPr>
  </w:style>
  <w:style w:type="paragraph" w:styleId="a8">
    <w:name w:val="header"/>
    <w:basedOn w:val="a"/>
    <w:rsid w:val="004823F1"/>
    <w:pPr>
      <w:tabs>
        <w:tab w:val="center" w:pos="4819"/>
        <w:tab w:val="right" w:pos="9639"/>
      </w:tabs>
    </w:pPr>
  </w:style>
  <w:style w:type="character" w:styleId="a9">
    <w:name w:val="page number"/>
    <w:basedOn w:val="a0"/>
    <w:rsid w:val="004823F1"/>
  </w:style>
  <w:style w:type="paragraph" w:styleId="aa">
    <w:name w:val="footer"/>
    <w:basedOn w:val="a"/>
    <w:link w:val="ab"/>
    <w:rsid w:val="00216C54"/>
    <w:pPr>
      <w:tabs>
        <w:tab w:val="center" w:pos="4677"/>
        <w:tab w:val="right" w:pos="9355"/>
      </w:tabs>
    </w:pPr>
  </w:style>
  <w:style w:type="character" w:customStyle="1" w:styleId="ab">
    <w:name w:val="Нижний колонтитул Знак"/>
    <w:basedOn w:val="a0"/>
    <w:link w:val="aa"/>
    <w:rsid w:val="00216C54"/>
    <w:rPr>
      <w:spacing w:val="2"/>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1809-14');" TargetMode="External"/><Relationship Id="rId13" Type="http://schemas.openxmlformats.org/officeDocument/2006/relationships/hyperlink" Target="javascript:OpenDoc('3745-12');" TargetMode="External"/><Relationship Id="rId18" Type="http://schemas.openxmlformats.org/officeDocument/2006/relationships/hyperlink" Target="javascript:OpenDoc('1550-14');" TargetMode="External"/><Relationship Id="rId26"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javascript:OpenDoc('254&#1082;/96-&#1074;&#1088;');" TargetMode="External"/><Relationship Id="rId12" Type="http://schemas.openxmlformats.org/officeDocument/2006/relationships/hyperlink" Target="javascript:OpenDoc('1281-14');" TargetMode="External"/><Relationship Id="rId17" Type="http://schemas.openxmlformats.org/officeDocument/2006/relationships/hyperlink" Target="javascript:OpenDoc('791&#1072;-12');" TargetMode="External"/><Relationship Id="rId25" Type="http://schemas.openxmlformats.org/officeDocument/2006/relationships/image" Target="media/image3.wmf"/><Relationship Id="rId2" Type="http://schemas.openxmlformats.org/officeDocument/2006/relationships/styles" Target="styles.xml"/><Relationship Id="rId16" Type="http://schemas.openxmlformats.org/officeDocument/2006/relationships/hyperlink" Target="javascript:OpenDoc('4004-12');" TargetMode="External"/><Relationship Id="rId20" Type="http://schemas.openxmlformats.org/officeDocument/2006/relationships/hyperlink" Target="javascript:OpenDoc('183/98-&#1074;&#1088;');"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OpenDoc('1647-14');" TargetMode="External"/><Relationship Id="rId24"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javascript:OpenDoc('39/95-&#1074;&#1088;');" TargetMode="External"/><Relationship Id="rId23" Type="http://schemas.openxmlformats.org/officeDocument/2006/relationships/image" Target="media/image2.wmf"/><Relationship Id="rId28" Type="http://schemas.openxmlformats.org/officeDocument/2006/relationships/oleObject" Target="embeddings/oleObject3.bin"/><Relationship Id="rId10" Type="http://schemas.openxmlformats.org/officeDocument/2006/relationships/hyperlink" Target="javascript:OpenDoc('1550-14');" TargetMode="External"/><Relationship Id="rId19" Type="http://schemas.openxmlformats.org/officeDocument/2006/relationships/hyperlink" Target="javascript:OpenDoc('1647-14');" TargetMode="External"/><Relationship Id="rId4" Type="http://schemas.openxmlformats.org/officeDocument/2006/relationships/webSettings" Target="webSettings.xml"/><Relationship Id="rId9" Type="http://schemas.openxmlformats.org/officeDocument/2006/relationships/hyperlink" Target="javascript:OpenDoc('2974-12');" TargetMode="External"/><Relationship Id="rId14" Type="http://schemas.openxmlformats.org/officeDocument/2006/relationships/hyperlink" Target="javascript:OpenDoc('2245-14');" TargetMode="External"/><Relationship Id="rId22" Type="http://schemas.openxmlformats.org/officeDocument/2006/relationships/header" Target="header2.xml"/><Relationship Id="rId27" Type="http://schemas.openxmlformats.org/officeDocument/2006/relationships/image" Target="media/image4.wmf"/><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155</Pages>
  <Words>46119</Words>
  <Characters>262881</Characters>
  <Application>Microsoft Office Word</Application>
  <DocSecurity>0</DocSecurity>
  <Lines>2190</Lines>
  <Paragraphs>616</Paragraphs>
  <ScaleCrop>false</ScaleCrop>
  <HeadingPairs>
    <vt:vector size="2" baseType="variant">
      <vt:variant>
        <vt:lpstr>Название</vt:lpstr>
      </vt:variant>
      <vt:variant>
        <vt:i4>1</vt:i4>
      </vt:variant>
    </vt:vector>
  </HeadingPairs>
  <TitlesOfParts>
    <vt:vector size="1" baseType="lpstr">
      <vt:lpstr>Методичний посібник підготовлено педагогічним колективом Навчально-методичного центру цивільного захисту і безпеки життєдіяльн</vt:lpstr>
    </vt:vector>
  </TitlesOfParts>
  <Company>Home</Company>
  <LinksUpToDate>false</LinksUpToDate>
  <CharactersWithSpaces>308384</CharactersWithSpaces>
  <SharedDoc>false</SharedDoc>
  <HLinks>
    <vt:vector size="84" baseType="variant">
      <vt:variant>
        <vt:i4>72680561</vt:i4>
      </vt:variant>
      <vt:variant>
        <vt:i4>39</vt:i4>
      </vt:variant>
      <vt:variant>
        <vt:i4>0</vt:i4>
      </vt:variant>
      <vt:variant>
        <vt:i4>5</vt:i4>
      </vt:variant>
      <vt:variant>
        <vt:lpwstr>javascript:OpenDoc('183/98-вр');</vt:lpwstr>
      </vt:variant>
      <vt:variant>
        <vt:lpwstr/>
      </vt:variant>
      <vt:variant>
        <vt:i4>7864379</vt:i4>
      </vt:variant>
      <vt:variant>
        <vt:i4>36</vt:i4>
      </vt:variant>
      <vt:variant>
        <vt:i4>0</vt:i4>
      </vt:variant>
      <vt:variant>
        <vt:i4>5</vt:i4>
      </vt:variant>
      <vt:variant>
        <vt:lpwstr>javascript:OpenDoc('1647-14');</vt:lpwstr>
      </vt:variant>
      <vt:variant>
        <vt:lpwstr/>
      </vt:variant>
      <vt:variant>
        <vt:i4>8126522</vt:i4>
      </vt:variant>
      <vt:variant>
        <vt:i4>33</vt:i4>
      </vt:variant>
      <vt:variant>
        <vt:i4>0</vt:i4>
      </vt:variant>
      <vt:variant>
        <vt:i4>5</vt:i4>
      </vt:variant>
      <vt:variant>
        <vt:lpwstr>javascript:OpenDoc('1550-14');</vt:lpwstr>
      </vt:variant>
      <vt:variant>
        <vt:lpwstr/>
      </vt:variant>
      <vt:variant>
        <vt:i4>74448958</vt:i4>
      </vt:variant>
      <vt:variant>
        <vt:i4>30</vt:i4>
      </vt:variant>
      <vt:variant>
        <vt:i4>0</vt:i4>
      </vt:variant>
      <vt:variant>
        <vt:i4>5</vt:i4>
      </vt:variant>
      <vt:variant>
        <vt:lpwstr>javascript:OpenDoc('791а-12');</vt:lpwstr>
      </vt:variant>
      <vt:variant>
        <vt:lpwstr/>
      </vt:variant>
      <vt:variant>
        <vt:i4>8192060</vt:i4>
      </vt:variant>
      <vt:variant>
        <vt:i4>27</vt:i4>
      </vt:variant>
      <vt:variant>
        <vt:i4>0</vt:i4>
      </vt:variant>
      <vt:variant>
        <vt:i4>5</vt:i4>
      </vt:variant>
      <vt:variant>
        <vt:lpwstr>javascript:OpenDoc('4004-12');</vt:lpwstr>
      </vt:variant>
      <vt:variant>
        <vt:lpwstr/>
      </vt:variant>
      <vt:variant>
        <vt:i4>68158514</vt:i4>
      </vt:variant>
      <vt:variant>
        <vt:i4>24</vt:i4>
      </vt:variant>
      <vt:variant>
        <vt:i4>0</vt:i4>
      </vt:variant>
      <vt:variant>
        <vt:i4>5</vt:i4>
      </vt:variant>
      <vt:variant>
        <vt:lpwstr>javascript:OpenDoc('39/95-вр');</vt:lpwstr>
      </vt:variant>
      <vt:variant>
        <vt:lpwstr/>
      </vt:variant>
      <vt:variant>
        <vt:i4>8257592</vt:i4>
      </vt:variant>
      <vt:variant>
        <vt:i4>21</vt:i4>
      </vt:variant>
      <vt:variant>
        <vt:i4>0</vt:i4>
      </vt:variant>
      <vt:variant>
        <vt:i4>5</vt:i4>
      </vt:variant>
      <vt:variant>
        <vt:lpwstr>javascript:OpenDoc('2245-14');</vt:lpwstr>
      </vt:variant>
      <vt:variant>
        <vt:lpwstr/>
      </vt:variant>
      <vt:variant>
        <vt:i4>8060991</vt:i4>
      </vt:variant>
      <vt:variant>
        <vt:i4>18</vt:i4>
      </vt:variant>
      <vt:variant>
        <vt:i4>0</vt:i4>
      </vt:variant>
      <vt:variant>
        <vt:i4>5</vt:i4>
      </vt:variant>
      <vt:variant>
        <vt:lpwstr>javascript:OpenDoc('3745-12');</vt:lpwstr>
      </vt:variant>
      <vt:variant>
        <vt:lpwstr/>
      </vt:variant>
      <vt:variant>
        <vt:i4>7995447</vt:i4>
      </vt:variant>
      <vt:variant>
        <vt:i4>15</vt:i4>
      </vt:variant>
      <vt:variant>
        <vt:i4>0</vt:i4>
      </vt:variant>
      <vt:variant>
        <vt:i4>5</vt:i4>
      </vt:variant>
      <vt:variant>
        <vt:lpwstr>javascript:OpenDoc('1281-14');</vt:lpwstr>
      </vt:variant>
      <vt:variant>
        <vt:lpwstr/>
      </vt:variant>
      <vt:variant>
        <vt:i4>7864379</vt:i4>
      </vt:variant>
      <vt:variant>
        <vt:i4>12</vt:i4>
      </vt:variant>
      <vt:variant>
        <vt:i4>0</vt:i4>
      </vt:variant>
      <vt:variant>
        <vt:i4>5</vt:i4>
      </vt:variant>
      <vt:variant>
        <vt:lpwstr>javascript:OpenDoc('1647-14');</vt:lpwstr>
      </vt:variant>
      <vt:variant>
        <vt:lpwstr/>
      </vt:variant>
      <vt:variant>
        <vt:i4>8126522</vt:i4>
      </vt:variant>
      <vt:variant>
        <vt:i4>9</vt:i4>
      </vt:variant>
      <vt:variant>
        <vt:i4>0</vt:i4>
      </vt:variant>
      <vt:variant>
        <vt:i4>5</vt:i4>
      </vt:variant>
      <vt:variant>
        <vt:lpwstr>javascript:OpenDoc('1550-14');</vt:lpwstr>
      </vt:variant>
      <vt:variant>
        <vt:lpwstr/>
      </vt:variant>
      <vt:variant>
        <vt:i4>7602237</vt:i4>
      </vt:variant>
      <vt:variant>
        <vt:i4>6</vt:i4>
      </vt:variant>
      <vt:variant>
        <vt:i4>0</vt:i4>
      </vt:variant>
      <vt:variant>
        <vt:i4>5</vt:i4>
      </vt:variant>
      <vt:variant>
        <vt:lpwstr>javascript:OpenDoc('2974-12');</vt:lpwstr>
      </vt:variant>
      <vt:variant>
        <vt:lpwstr/>
      </vt:variant>
      <vt:variant>
        <vt:i4>7864383</vt:i4>
      </vt:variant>
      <vt:variant>
        <vt:i4>3</vt:i4>
      </vt:variant>
      <vt:variant>
        <vt:i4>0</vt:i4>
      </vt:variant>
      <vt:variant>
        <vt:i4>5</vt:i4>
      </vt:variant>
      <vt:variant>
        <vt:lpwstr>javascript:OpenDoc('1809-14');</vt:lpwstr>
      </vt:variant>
      <vt:variant>
        <vt:lpwstr/>
      </vt:variant>
      <vt:variant>
        <vt:i4>2491396</vt:i4>
      </vt:variant>
      <vt:variant>
        <vt:i4>0</vt:i4>
      </vt:variant>
      <vt:variant>
        <vt:i4>0</vt:i4>
      </vt:variant>
      <vt:variant>
        <vt:i4>5</vt:i4>
      </vt:variant>
      <vt:variant>
        <vt:lpwstr>javascript:OpenDoc('254к/96-вр');</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Методичний посібник підготовлено педагогічним колективом Навчально-методичного центру цивільного захисту і безпеки життєдіяльн</dc:title>
  <dc:subject/>
  <dc:creator>User</dc:creator>
  <cp:keywords/>
  <dc:description/>
  <cp:lastModifiedBy>Admin</cp:lastModifiedBy>
  <cp:revision>2</cp:revision>
  <cp:lastPrinted>2013-04-17T10:13:00Z</cp:lastPrinted>
  <dcterms:created xsi:type="dcterms:W3CDTF">2013-04-17T10:40:00Z</dcterms:created>
  <dcterms:modified xsi:type="dcterms:W3CDTF">2013-04-17T10:40:00Z</dcterms:modified>
</cp:coreProperties>
</file>